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BB4A" w14:textId="77777777" w:rsidR="004948F7" w:rsidRPr="00AC4CB0" w:rsidRDefault="000D483C" w:rsidP="004A7378">
      <w:pPr>
        <w:pStyle w:val="Heading3"/>
      </w:pPr>
      <w:r>
        <w:t xml:space="preserve"> </w:t>
      </w:r>
      <w:r w:rsidR="004948F7" w:rsidRPr="00AC4CB0">
        <w:t>INVITATION TO BID</w:t>
      </w:r>
    </w:p>
    <w:p w14:paraId="2902E39F" w14:textId="77777777" w:rsidR="004948F7" w:rsidRPr="00AC4CB0" w:rsidRDefault="00543DD5" w:rsidP="004948F7">
      <w:pPr>
        <w:jc w:val="center"/>
        <w:rPr>
          <w:rFonts w:asciiTheme="minorHAnsi" w:hAnsiTheme="minorHAnsi" w:cs="Arial"/>
        </w:rPr>
      </w:pPr>
      <w:r w:rsidRPr="00AC4CB0">
        <w:rPr>
          <w:rFonts w:asciiTheme="minorHAnsi" w:hAnsiTheme="minorHAnsi" w:cs="Arial"/>
        </w:rPr>
        <w:t>WEST COAST INLAND NAVIGATION DISTRICT</w:t>
      </w:r>
    </w:p>
    <w:p w14:paraId="6EE30727" w14:textId="77777777" w:rsidR="004948F7" w:rsidRPr="00AC4CB0" w:rsidRDefault="004948F7" w:rsidP="004948F7">
      <w:pPr>
        <w:jc w:val="center"/>
        <w:rPr>
          <w:rFonts w:asciiTheme="minorHAnsi" w:hAnsiTheme="minorHAnsi" w:cs="Arial"/>
          <w:color w:val="3366FF"/>
        </w:rPr>
      </w:pPr>
    </w:p>
    <w:p w14:paraId="16964C72" w14:textId="77777777" w:rsidR="00543DD5" w:rsidRPr="00AC4CB0" w:rsidRDefault="00543DD5" w:rsidP="00214C14">
      <w:pPr>
        <w:autoSpaceDE w:val="0"/>
        <w:autoSpaceDN w:val="0"/>
        <w:adjustRightInd w:val="0"/>
        <w:jc w:val="center"/>
        <w:rPr>
          <w:rFonts w:asciiTheme="minorHAnsi" w:hAnsiTheme="minorHAnsi" w:cs="Arial"/>
        </w:rPr>
      </w:pPr>
      <w:r w:rsidRPr="00AC4CB0">
        <w:rPr>
          <w:rFonts w:asciiTheme="minorHAnsi" w:hAnsiTheme="minorHAnsi" w:cs="Arial"/>
        </w:rPr>
        <w:t>200 East Miami Avenue</w:t>
      </w:r>
    </w:p>
    <w:p w14:paraId="1EFF6CD6" w14:textId="77777777" w:rsidR="00543DD5" w:rsidRPr="00AC4CB0" w:rsidRDefault="00543DD5" w:rsidP="00214C14">
      <w:pPr>
        <w:autoSpaceDE w:val="0"/>
        <w:autoSpaceDN w:val="0"/>
        <w:adjustRightInd w:val="0"/>
        <w:jc w:val="center"/>
        <w:rPr>
          <w:rFonts w:asciiTheme="minorHAnsi" w:hAnsiTheme="minorHAnsi" w:cs="Arial"/>
        </w:rPr>
      </w:pPr>
      <w:r w:rsidRPr="00AC4CB0">
        <w:rPr>
          <w:rFonts w:asciiTheme="minorHAnsi" w:hAnsiTheme="minorHAnsi" w:cs="Arial"/>
        </w:rPr>
        <w:t>Venice, FL 34285</w:t>
      </w:r>
    </w:p>
    <w:p w14:paraId="47FF02CB" w14:textId="77777777" w:rsidR="004948F7" w:rsidRPr="00AC4CB0" w:rsidRDefault="004948F7" w:rsidP="004948F7">
      <w:pPr>
        <w:jc w:val="center"/>
        <w:rPr>
          <w:rFonts w:asciiTheme="minorHAnsi" w:hAnsiTheme="minorHAnsi"/>
          <w:color w:val="3366FF"/>
        </w:rPr>
      </w:pPr>
    </w:p>
    <w:p w14:paraId="1D1AF04D" w14:textId="4544DB09" w:rsidR="004948F7" w:rsidRPr="00AC4CB0" w:rsidRDefault="00A619B4" w:rsidP="004948F7">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14:anchorId="780FF857" wp14:editId="38362BA0">
                <wp:simplePos x="0" y="0"/>
                <wp:positionH relativeFrom="column">
                  <wp:posOffset>4905375</wp:posOffset>
                </wp:positionH>
                <wp:positionV relativeFrom="paragraph">
                  <wp:posOffset>297815</wp:posOffset>
                </wp:positionV>
                <wp:extent cx="1333500" cy="622935"/>
                <wp:effectExtent l="0" t="0" r="19050" b="24765"/>
                <wp:wrapTopAndBottom/>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22935"/>
                        </a:xfrm>
                        <a:prstGeom prst="rect">
                          <a:avLst/>
                        </a:prstGeom>
                        <a:solidFill>
                          <a:srgbClr val="FFFFFF"/>
                        </a:solidFill>
                        <a:ln w="9525">
                          <a:solidFill>
                            <a:srgbClr val="000000"/>
                          </a:solidFill>
                          <a:miter lim="800000"/>
                          <a:headEnd/>
                          <a:tailEnd/>
                        </a:ln>
                      </wps:spPr>
                      <wps:txbx>
                        <w:txbxContent>
                          <w:p w14:paraId="03DF4726" w14:textId="77777777" w:rsidR="002B21F6" w:rsidRPr="008F26E5" w:rsidRDefault="002B21F6" w:rsidP="004948F7">
                            <w:pPr>
                              <w:pStyle w:val="BodyText"/>
                              <w:rPr>
                                <w:b/>
                              </w:rPr>
                            </w:pPr>
                            <w:r w:rsidRPr="008F26E5">
                              <w:rPr>
                                <w:b/>
                                <w:sz w:val="12"/>
                              </w:rPr>
                              <w:t>CLOSING DATE</w:t>
                            </w:r>
                            <w:r w:rsidRPr="008F26E5">
                              <w:rPr>
                                <w:b/>
                              </w:rPr>
                              <w:t xml:space="preserve"> </w:t>
                            </w:r>
                            <w:r w:rsidRPr="008F26E5">
                              <w:rPr>
                                <w:b/>
                                <w:sz w:val="12"/>
                              </w:rPr>
                              <w:t>&amp; TIME</w:t>
                            </w:r>
                          </w:p>
                          <w:p w14:paraId="65899CD1" w14:textId="77777777" w:rsidR="002B21F6" w:rsidRDefault="002B21F6" w:rsidP="00D25BFC">
                            <w:pPr>
                              <w:pStyle w:val="BodyTex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F857" id="Rectangle 5" o:spid="_x0000_s1026" style="position:absolute;left:0;text-align:left;margin-left:386.25pt;margin-top:23.45pt;width:10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">
                <v:textbox>
                  <w:txbxContent>
                    <w:p w14:paraId="03DF4726" w14:textId="77777777" w:rsidR="002B21F6" w:rsidRPr="008F26E5" w:rsidRDefault="002B21F6" w:rsidP="004948F7">
                      <w:pPr>
                        <w:pStyle w:val="BodyText"/>
                        <w:rPr>
                          <w:b/>
                        </w:rPr>
                      </w:pPr>
                      <w:r w:rsidRPr="008F26E5">
                        <w:rPr>
                          <w:b/>
                          <w:sz w:val="12"/>
                        </w:rPr>
                        <w:t>CLOSING DATE</w:t>
                      </w:r>
                      <w:r w:rsidRPr="008F26E5">
                        <w:rPr>
                          <w:b/>
                        </w:rPr>
                        <w:t xml:space="preserve"> </w:t>
                      </w:r>
                      <w:r w:rsidRPr="008F26E5">
                        <w:rPr>
                          <w:b/>
                          <w:sz w:val="12"/>
                        </w:rPr>
                        <w:t>&amp; TIME</w:t>
                      </w:r>
                    </w:p>
                    <w:p w14:paraId="65899CD1" w14:textId="77777777" w:rsidR="002B21F6" w:rsidRDefault="002B21F6" w:rsidP="00D25BFC">
                      <w:pPr>
                        <w:pStyle w:val="BodyText"/>
                        <w:rPr>
                          <w:sz w:val="18"/>
                        </w:rPr>
                      </w:pP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0288" behindDoc="0" locked="0" layoutInCell="1" allowOverlap="1" wp14:anchorId="5F2D6386" wp14:editId="5F0EE2EC">
                <wp:simplePos x="0" y="0"/>
                <wp:positionH relativeFrom="column">
                  <wp:posOffset>447040</wp:posOffset>
                </wp:positionH>
                <wp:positionV relativeFrom="paragraph">
                  <wp:posOffset>297815</wp:posOffset>
                </wp:positionV>
                <wp:extent cx="942975" cy="622935"/>
                <wp:effectExtent l="0" t="0" r="28575" b="24765"/>
                <wp:wrapTopAndBottom/>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22935"/>
                        </a:xfrm>
                        <a:prstGeom prst="rect">
                          <a:avLst/>
                        </a:prstGeom>
                        <a:solidFill>
                          <a:srgbClr val="FFFFFF"/>
                        </a:solidFill>
                        <a:ln w="9525">
                          <a:solidFill>
                            <a:srgbClr val="000000"/>
                          </a:solidFill>
                          <a:miter lim="800000"/>
                          <a:headEnd/>
                          <a:tailEnd/>
                        </a:ln>
                      </wps:spPr>
                      <wps:txbx>
                        <w:txbxContent>
                          <w:p w14:paraId="686D54A6" w14:textId="77777777" w:rsidR="002B21F6" w:rsidRPr="008F26E5" w:rsidRDefault="002B21F6" w:rsidP="004948F7">
                            <w:pPr>
                              <w:pStyle w:val="Heading1"/>
                            </w:pPr>
                            <w:r w:rsidRPr="008F26E5">
                              <w:rPr>
                                <w:sz w:val="12"/>
                              </w:rPr>
                              <w:t>ADVERTISED</w:t>
                            </w:r>
                            <w:r w:rsidRPr="008F26E5">
                              <w:t xml:space="preserve"> </w:t>
                            </w:r>
                            <w:r w:rsidRPr="008F26E5">
                              <w:rPr>
                                <w:sz w:val="12"/>
                              </w:rPr>
                              <w:t>DATE</w:t>
                            </w:r>
                          </w:p>
                          <w:p w14:paraId="45555A9E" w14:textId="77777777" w:rsidR="002B21F6" w:rsidRDefault="002B21F6" w:rsidP="004948F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D6386" id="Rectangle 2" o:spid="_x0000_s1027" style="position:absolute;left:0;text-align:left;margin-left:35.2pt;margin-top:23.45pt;width:74.25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">
                <v:textbox>
                  <w:txbxContent>
                    <w:p w14:paraId="686D54A6" w14:textId="77777777" w:rsidR="002B21F6" w:rsidRPr="008F26E5" w:rsidRDefault="002B21F6" w:rsidP="004948F7">
                      <w:pPr>
                        <w:pStyle w:val="Heading1"/>
                      </w:pPr>
                      <w:r w:rsidRPr="008F26E5">
                        <w:rPr>
                          <w:sz w:val="12"/>
                        </w:rPr>
                        <w:t>ADVERTISED</w:t>
                      </w:r>
                      <w:r w:rsidRPr="008F26E5">
                        <w:t xml:space="preserve"> </w:t>
                      </w:r>
                      <w:r w:rsidRPr="008F26E5">
                        <w:rPr>
                          <w:sz w:val="12"/>
                        </w:rPr>
                        <w:t>DATE</w:t>
                      </w:r>
                    </w:p>
                    <w:p w14:paraId="45555A9E" w14:textId="77777777" w:rsidR="002B21F6" w:rsidRDefault="002B21F6" w:rsidP="004948F7">
                      <w:pPr>
                        <w:rPr>
                          <w:sz w:val="18"/>
                        </w:rPr>
                      </w:pPr>
                    </w:p>
                  </w:txbxContent>
                </v:textbox>
                <w10:wrap type="topAndBottom"/>
              </v:rect>
            </w:pict>
          </mc:Fallback>
        </mc:AlternateContent>
      </w:r>
      <w:r w:rsidR="008A7375">
        <w:rPr>
          <w:rFonts w:asciiTheme="minorHAnsi" w:hAnsiTheme="minorHAnsi"/>
          <w:noProof/>
        </w:rPr>
        <mc:AlternateContent>
          <mc:Choice Requires="wps">
            <w:drawing>
              <wp:anchor distT="0" distB="0" distL="114300" distR="114300" simplePos="0" relativeHeight="251664384" behindDoc="0" locked="0" layoutInCell="1" allowOverlap="1" wp14:anchorId="17B71F6A" wp14:editId="0C5BFCD1">
                <wp:simplePos x="0" y="0"/>
                <wp:positionH relativeFrom="column">
                  <wp:posOffset>447675</wp:posOffset>
                </wp:positionH>
                <wp:positionV relativeFrom="paragraph">
                  <wp:posOffset>845820</wp:posOffset>
                </wp:positionV>
                <wp:extent cx="5791200" cy="786765"/>
                <wp:effectExtent l="0" t="0" r="19050" b="13335"/>
                <wp:wrapTopAndBottom/>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786765"/>
                        </a:xfrm>
                        <a:prstGeom prst="rect">
                          <a:avLst/>
                        </a:prstGeom>
                        <a:solidFill>
                          <a:srgbClr val="FFFFFF"/>
                        </a:solidFill>
                        <a:ln w="9525">
                          <a:solidFill>
                            <a:srgbClr val="000000"/>
                          </a:solidFill>
                          <a:miter lim="800000"/>
                          <a:headEnd/>
                          <a:tailEnd/>
                        </a:ln>
                      </wps:spPr>
                      <wps:txbx>
                        <w:txbxContent>
                          <w:p w14:paraId="4DA772AA" w14:textId="77777777" w:rsidR="002B21F6" w:rsidRPr="008F26E5" w:rsidRDefault="002B21F6" w:rsidP="004948F7">
                            <w:pPr>
                              <w:pStyle w:val="BodyText"/>
                              <w:rPr>
                                <w:b/>
                                <w:sz w:val="12"/>
                              </w:rPr>
                            </w:pPr>
                            <w:r w:rsidRPr="008F26E5">
                              <w:rPr>
                                <w:b/>
                                <w:sz w:val="12"/>
                              </w:rPr>
                              <w:t>PRE-BID DATE, TIME AND LOCATION:</w:t>
                            </w:r>
                          </w:p>
                          <w:p w14:paraId="2BE6C9A9" w14:textId="77777777" w:rsidR="002B21F6" w:rsidRDefault="002B21F6" w:rsidP="004948F7">
                            <w:pPr>
                              <w:jc w:val="center"/>
                              <w:rPr>
                                <w:color w:val="0099FF"/>
                                <w:sz w:val="18"/>
                              </w:rPr>
                            </w:pPr>
                          </w:p>
                          <w:p w14:paraId="4FD3336F" w14:textId="0C315EB7" w:rsidR="002B21F6" w:rsidRPr="00214C14" w:rsidRDefault="002B21F6" w:rsidP="00252C3B">
                            <w:pPr>
                              <w:jc w:val="center"/>
                              <w:rPr>
                                <w:sz w:val="18"/>
                              </w:rPr>
                            </w:pPr>
                            <w:r w:rsidRPr="00480526">
                              <w:t xml:space="preserve">A </w:t>
                            </w:r>
                            <w:r w:rsidR="00CA6EFC" w:rsidRPr="00480526">
                              <w:t xml:space="preserve">virtual </w:t>
                            </w:r>
                            <w:r w:rsidRPr="00480526">
                              <w:t xml:space="preserve">pre-bid meeting will be coordinated by WCIND and Lee County On </w:t>
                            </w:r>
                            <w:r w:rsidR="00CA6EFC" w:rsidRPr="00480526">
                              <w:t>August 1</w:t>
                            </w:r>
                            <w:r w:rsidR="00AB62C0" w:rsidRPr="00480526">
                              <w:t>4</w:t>
                            </w:r>
                            <w:r w:rsidR="00CA6EFC" w:rsidRPr="00480526">
                              <w:t>th</w:t>
                            </w:r>
                            <w:r w:rsidRPr="00480526">
                              <w:t xml:space="preserve"> at 11:00 am.  Participation is not mandatory but is encouraged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71F6A" id="Rectangle 6" o:spid="_x0000_s1028" style="position:absolute;left:0;text-align:left;margin-left:35.25pt;margin-top:66.6pt;width:456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">
                <v:textbox>
                  <w:txbxContent>
                    <w:p w14:paraId="4DA772AA" w14:textId="77777777" w:rsidR="002B21F6" w:rsidRPr="008F26E5" w:rsidRDefault="002B21F6" w:rsidP="004948F7">
                      <w:pPr>
                        <w:pStyle w:val="BodyText"/>
                        <w:rPr>
                          <w:b/>
                          <w:sz w:val="12"/>
                        </w:rPr>
                      </w:pPr>
                      <w:r w:rsidRPr="008F26E5">
                        <w:rPr>
                          <w:b/>
                          <w:sz w:val="12"/>
                        </w:rPr>
                        <w:t>PRE-BID DATE, TIME AND LOCATION:</w:t>
                      </w:r>
                    </w:p>
                    <w:p w14:paraId="2BE6C9A9" w14:textId="77777777" w:rsidR="002B21F6" w:rsidRDefault="002B21F6" w:rsidP="004948F7">
                      <w:pPr>
                        <w:jc w:val="center"/>
                        <w:rPr>
                          <w:color w:val="0099FF"/>
                          <w:sz w:val="18"/>
                        </w:rPr>
                      </w:pPr>
                    </w:p>
                    <w:p w14:paraId="4FD3336F" w14:textId="0C315EB7" w:rsidR="002B21F6" w:rsidRPr="00214C14" w:rsidRDefault="002B21F6" w:rsidP="00252C3B">
                      <w:pPr>
                        <w:jc w:val="center"/>
                        <w:rPr>
                          <w:sz w:val="18"/>
                        </w:rPr>
                      </w:pPr>
                      <w:r w:rsidRPr="00480526">
                        <w:t xml:space="preserve">A </w:t>
                      </w:r>
                      <w:r w:rsidR="00CA6EFC" w:rsidRPr="00480526">
                        <w:t xml:space="preserve">virtual </w:t>
                      </w:r>
                      <w:r w:rsidRPr="00480526">
                        <w:t xml:space="preserve">pre-bid meeting will be coordinated by WCIND and Lee County On </w:t>
                      </w:r>
                      <w:r w:rsidR="00CA6EFC" w:rsidRPr="00480526">
                        <w:t>August 1</w:t>
                      </w:r>
                      <w:r w:rsidR="00AB62C0" w:rsidRPr="00480526">
                        <w:t>4</w:t>
                      </w:r>
                      <w:r w:rsidR="00CA6EFC" w:rsidRPr="00480526">
                        <w:t>th</w:t>
                      </w:r>
                      <w:r w:rsidRPr="00480526">
                        <w:t xml:space="preserve"> at 11:00 am.  Participation is not mandatory but is encouraged</w:t>
                      </w:r>
                    </w:p>
                  </w:txbxContent>
                </v:textbox>
                <w10:wrap type="topAndBottom"/>
              </v:rect>
            </w:pict>
          </mc:Fallback>
        </mc:AlternateContent>
      </w:r>
    </w:p>
    <w:p w14:paraId="2D81898C" w14:textId="6E54C635" w:rsidR="004948F7" w:rsidRPr="00AC4CB0" w:rsidRDefault="008F0EA8" w:rsidP="004948F7">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6B500656" wp14:editId="4AB8F0A4">
                <wp:simplePos x="0" y="0"/>
                <wp:positionH relativeFrom="column">
                  <wp:posOffset>1289685</wp:posOffset>
                </wp:positionH>
                <wp:positionV relativeFrom="paragraph">
                  <wp:posOffset>147320</wp:posOffset>
                </wp:positionV>
                <wp:extent cx="2895600" cy="622935"/>
                <wp:effectExtent l="0" t="0" r="0" b="5715"/>
                <wp:wrapTopAndBottom/>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622935"/>
                        </a:xfrm>
                        <a:prstGeom prst="rect">
                          <a:avLst/>
                        </a:prstGeom>
                        <a:solidFill>
                          <a:srgbClr val="FFFFFF"/>
                        </a:solidFill>
                        <a:ln w="9525">
                          <a:solidFill>
                            <a:srgbClr val="000000"/>
                          </a:solidFill>
                          <a:miter lim="800000"/>
                          <a:headEnd/>
                          <a:tailEnd/>
                        </a:ln>
                      </wps:spPr>
                      <wps:txbx>
                        <w:txbxContent>
                          <w:p w14:paraId="232A6773" w14:textId="77777777" w:rsidR="002B21F6" w:rsidRPr="008F26E5" w:rsidRDefault="002B21F6" w:rsidP="004948F7">
                            <w:pPr>
                              <w:pStyle w:val="Heading1"/>
                              <w:rPr>
                                <w:sz w:val="12"/>
                              </w:rPr>
                            </w:pPr>
                            <w:r w:rsidRPr="008F26E5">
                              <w:rPr>
                                <w:sz w:val="12"/>
                              </w:rPr>
                              <w:t>TITLE</w:t>
                            </w:r>
                          </w:p>
                          <w:p w14:paraId="042F8660" w14:textId="73637BE4" w:rsidR="002B21F6" w:rsidRDefault="002B21F6" w:rsidP="004948F7">
                            <w:pPr>
                              <w:jc w:val="center"/>
                              <w:rPr>
                                <w:sz w:val="18"/>
                              </w:rPr>
                            </w:pPr>
                            <w:r>
                              <w:rPr>
                                <w:sz w:val="18"/>
                              </w:rPr>
                              <w:t>Henley Canal Dredging</w:t>
                            </w:r>
                          </w:p>
                          <w:p w14:paraId="2F244378" w14:textId="2E42D489" w:rsidR="002B21F6" w:rsidRPr="00214C14" w:rsidRDefault="002B21F6" w:rsidP="004948F7">
                            <w:pPr>
                              <w:jc w:val="center"/>
                              <w:rPr>
                                <w:sz w:val="18"/>
                              </w:rPr>
                            </w:pPr>
                            <w:r>
                              <w:rPr>
                                <w:sz w:val="18"/>
                              </w:rPr>
                              <w:t>Lee County, Florida</w:t>
                            </w:r>
                          </w:p>
                          <w:p w14:paraId="1D3D1EA6" w14:textId="77777777" w:rsidR="002B21F6" w:rsidRDefault="002B21F6" w:rsidP="004948F7">
                            <w:pPr>
                              <w:jc w:val="center"/>
                              <w:rPr>
                                <w:color w:val="0099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0656" id="Rectangle 3" o:spid="_x0000_s1029" style="position:absolute;left:0;text-align:left;margin-left:101.55pt;margin-top:11.6pt;width:228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">
                <v:textbox>
                  <w:txbxContent>
                    <w:p w14:paraId="232A6773" w14:textId="77777777" w:rsidR="002B21F6" w:rsidRPr="008F26E5" w:rsidRDefault="002B21F6" w:rsidP="004948F7">
                      <w:pPr>
                        <w:pStyle w:val="Heading1"/>
                        <w:rPr>
                          <w:sz w:val="12"/>
                        </w:rPr>
                      </w:pPr>
                      <w:r w:rsidRPr="008F26E5">
                        <w:rPr>
                          <w:sz w:val="12"/>
                        </w:rPr>
                        <w:t>TITLE</w:t>
                      </w:r>
                    </w:p>
                    <w:p w14:paraId="042F8660" w14:textId="73637BE4" w:rsidR="002B21F6" w:rsidRDefault="002B21F6" w:rsidP="004948F7">
                      <w:pPr>
                        <w:jc w:val="center"/>
                        <w:rPr>
                          <w:sz w:val="18"/>
                        </w:rPr>
                      </w:pPr>
                      <w:r>
                        <w:rPr>
                          <w:sz w:val="18"/>
                        </w:rPr>
                        <w:t>Henley Canal Dredging</w:t>
                      </w:r>
                    </w:p>
                    <w:p w14:paraId="2F244378" w14:textId="2E42D489" w:rsidR="002B21F6" w:rsidRPr="00214C14" w:rsidRDefault="002B21F6" w:rsidP="004948F7">
                      <w:pPr>
                        <w:jc w:val="center"/>
                        <w:rPr>
                          <w:sz w:val="18"/>
                        </w:rPr>
                      </w:pPr>
                      <w:r>
                        <w:rPr>
                          <w:sz w:val="18"/>
                        </w:rPr>
                        <w:t>Lee County, Florida</w:t>
                      </w:r>
                    </w:p>
                    <w:p w14:paraId="1D3D1EA6" w14:textId="77777777" w:rsidR="002B21F6" w:rsidRDefault="002B21F6" w:rsidP="004948F7">
                      <w:pPr>
                        <w:jc w:val="center"/>
                        <w:rPr>
                          <w:color w:val="0099FF"/>
                          <w:sz w:val="18"/>
                        </w:rPr>
                      </w:pP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5648" behindDoc="0" locked="0" layoutInCell="1" allowOverlap="1" wp14:anchorId="673CD815" wp14:editId="10E05EDD">
                <wp:simplePos x="0" y="0"/>
                <wp:positionH relativeFrom="column">
                  <wp:posOffset>3651885</wp:posOffset>
                </wp:positionH>
                <wp:positionV relativeFrom="paragraph">
                  <wp:posOffset>4961890</wp:posOffset>
                </wp:positionV>
                <wp:extent cx="2590800" cy="415290"/>
                <wp:effectExtent l="0" t="0" r="0" b="3810"/>
                <wp:wrapTopAndBottom/>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415290"/>
                        </a:xfrm>
                        <a:prstGeom prst="rect">
                          <a:avLst/>
                        </a:prstGeom>
                        <a:solidFill>
                          <a:srgbClr val="FFFFFF"/>
                        </a:solidFill>
                        <a:ln w="9525">
                          <a:solidFill>
                            <a:srgbClr val="000000"/>
                          </a:solidFill>
                          <a:miter lim="800000"/>
                          <a:headEnd/>
                          <a:tailEnd/>
                        </a:ln>
                      </wps:spPr>
                      <wps:txbx>
                        <w:txbxContent>
                          <w:p w14:paraId="79E7E83B" w14:textId="77777777" w:rsidR="002B21F6" w:rsidRPr="008F26E5" w:rsidRDefault="002B21F6" w:rsidP="004948F7">
                            <w:pPr>
                              <w:pStyle w:val="Heading3"/>
                              <w:rPr>
                                <w:sz w:val="12"/>
                              </w:rPr>
                            </w:pPr>
                            <w:r w:rsidRPr="008F26E5">
                              <w:rPr>
                                <w:sz w:val="12"/>
                              </w:rPr>
                              <w:t>PRINTED NAME/TITLE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D815" id="Rectangle 17" o:spid="_x0000_s1030" style="position:absolute;left:0;text-align:left;margin-left:287.55pt;margin-top:390.7pt;width:204pt;height:3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">
                <v:textbox>
                  <w:txbxContent>
                    <w:p w14:paraId="79E7E83B" w14:textId="77777777" w:rsidR="002B21F6" w:rsidRPr="008F26E5" w:rsidRDefault="002B21F6" w:rsidP="004948F7">
                      <w:pPr>
                        <w:pStyle w:val="Heading3"/>
                        <w:rPr>
                          <w:sz w:val="12"/>
                        </w:rPr>
                      </w:pPr>
                      <w:r w:rsidRPr="008F26E5">
                        <w:rPr>
                          <w:sz w:val="12"/>
                        </w:rPr>
                        <w:t>PRINTED NAME/TITLE</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4624" behindDoc="0" locked="0" layoutInCell="1" allowOverlap="1" wp14:anchorId="243A8EC6" wp14:editId="7525A248">
                <wp:simplePos x="0" y="0"/>
                <wp:positionH relativeFrom="column">
                  <wp:posOffset>451485</wp:posOffset>
                </wp:positionH>
                <wp:positionV relativeFrom="paragraph">
                  <wp:posOffset>4961890</wp:posOffset>
                </wp:positionV>
                <wp:extent cx="3200400" cy="415290"/>
                <wp:effectExtent l="0" t="0" r="0" b="3810"/>
                <wp:wrapTopAndBottom/>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15290"/>
                        </a:xfrm>
                        <a:prstGeom prst="rect">
                          <a:avLst/>
                        </a:prstGeom>
                        <a:solidFill>
                          <a:srgbClr val="FFFFFF"/>
                        </a:solidFill>
                        <a:ln w="9525">
                          <a:solidFill>
                            <a:srgbClr val="000000"/>
                          </a:solidFill>
                          <a:miter lim="800000"/>
                          <a:headEnd/>
                          <a:tailEnd/>
                        </a:ln>
                      </wps:spPr>
                      <wps:txbx>
                        <w:txbxContent>
                          <w:p w14:paraId="3486CB88" w14:textId="77777777" w:rsidR="002B21F6" w:rsidRPr="008F26E5" w:rsidRDefault="002B21F6" w:rsidP="004948F7">
                            <w:pPr>
                              <w:rPr>
                                <w:b/>
                                <w:sz w:val="12"/>
                              </w:rPr>
                            </w:pPr>
                            <w:r w:rsidRPr="008F26E5">
                              <w:rPr>
                                <w:b/>
                                <w:sz w:val="12"/>
                              </w:rPr>
                              <w:t>AUTHORIZED SIGNATURE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8EC6" id="Rectangle 16" o:spid="_x0000_s1031" style="position:absolute;left:0;text-align:left;margin-left:35.55pt;margin-top:390.7pt;width:252pt;height:3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">
                <v:textbox>
                  <w:txbxContent>
                    <w:p w14:paraId="3486CB88" w14:textId="77777777" w:rsidR="002B21F6" w:rsidRPr="008F26E5" w:rsidRDefault="002B21F6" w:rsidP="004948F7">
                      <w:pPr>
                        <w:rPr>
                          <w:b/>
                          <w:sz w:val="12"/>
                        </w:rPr>
                      </w:pPr>
                      <w:r w:rsidRPr="008F26E5">
                        <w:rPr>
                          <w:b/>
                          <w:sz w:val="12"/>
                        </w:rPr>
                        <w:t>AUTHORIZED SIGNATURE                                        DATE</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3600" behindDoc="0" locked="0" layoutInCell="1" allowOverlap="1" wp14:anchorId="7584000B" wp14:editId="2A2F3FFD">
                <wp:simplePos x="0" y="0"/>
                <wp:positionH relativeFrom="column">
                  <wp:posOffset>451485</wp:posOffset>
                </wp:positionH>
                <wp:positionV relativeFrom="paragraph">
                  <wp:posOffset>3247390</wp:posOffset>
                </wp:positionV>
                <wp:extent cx="5791200" cy="1708150"/>
                <wp:effectExtent l="0" t="0" r="0" b="6350"/>
                <wp:wrapTopAndBottom/>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708150"/>
                        </a:xfrm>
                        <a:prstGeom prst="rect">
                          <a:avLst/>
                        </a:prstGeom>
                        <a:solidFill>
                          <a:srgbClr val="FFFFFF"/>
                        </a:solidFill>
                        <a:ln w="9525">
                          <a:solidFill>
                            <a:srgbClr val="000000"/>
                          </a:solidFill>
                          <a:miter lim="800000"/>
                          <a:headEnd/>
                          <a:tailEnd/>
                        </a:ln>
                      </wps:spPr>
                      <wps:txbx>
                        <w:txbxContent>
                          <w:p w14:paraId="1C4E6CAC" w14:textId="77777777" w:rsidR="002B21F6" w:rsidRDefault="002B21F6" w:rsidP="0072412C">
                            <w:pPr>
                              <w:pStyle w:val="BodyText2"/>
                              <w:rPr>
                                <w:sz w:val="12"/>
                              </w:rPr>
                            </w:pPr>
                            <w:r>
                              <w:t xml:space="preserve">I certify that this bid is made without prior understanding, agreement, or connection with any corporation, firm, or person submitting a bid for the same materials, supplies, or equipment and is in all respects fair and without collusion or fraud.  I agree to abide by all conditions of this bid and certify that I am authorized to sign this bid for the Bidder.  </w:t>
                            </w:r>
                            <w:r w:rsidRPr="00400A9E">
                              <w:t xml:space="preserve">In submitting a bid to the </w:t>
                            </w:r>
                            <w:r>
                              <w:t xml:space="preserve">West Coast Inland Navigation District, </w:t>
                            </w:r>
                            <w:r w:rsidRPr="00400A9E">
                              <w:t>the Bidder offers</w:t>
                            </w:r>
                            <w:r>
                              <w:t xml:space="preserve"> to be bound by the terms of the Contract included herein upon Notice of Award</w:t>
                            </w:r>
                            <w:r w:rsidRPr="00400A9E">
                              <w:t>.</w:t>
                            </w:r>
                          </w:p>
                          <w:p w14:paraId="07ABC6AC" w14:textId="77777777" w:rsidR="002B21F6" w:rsidRPr="0072412C" w:rsidRDefault="002B21F6" w:rsidP="007241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4000B" id="Rectangle 15" o:spid="_x0000_s1032" style="position:absolute;left:0;text-align:left;margin-left:35.55pt;margin-top:255.7pt;width:456pt;height:1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">
                <v:textbox>
                  <w:txbxContent>
                    <w:p w14:paraId="1C4E6CAC" w14:textId="77777777" w:rsidR="002B21F6" w:rsidRDefault="002B21F6" w:rsidP="0072412C">
                      <w:pPr>
                        <w:pStyle w:val="BodyText2"/>
                        <w:rPr>
                          <w:sz w:val="12"/>
                        </w:rPr>
                      </w:pPr>
                      <w:r>
                        <w:t xml:space="preserve">I certify that this bid is made without prior understanding, agreement, or connection with any corporation, firm, or person submitting a bid for the same materials, supplies, or equipment and is in all respects fair and without collusion or fraud.  I agree to abide by all conditions of this bid and certify that I am authorized to sign this bid for the Bidder.  </w:t>
                      </w:r>
                      <w:r w:rsidRPr="00400A9E">
                        <w:t xml:space="preserve">In submitting a bid to the </w:t>
                      </w:r>
                      <w:r>
                        <w:t xml:space="preserve">West Coast Inland Navigation District, </w:t>
                      </w:r>
                      <w:r w:rsidRPr="00400A9E">
                        <w:t>the Bidder offers</w:t>
                      </w:r>
                      <w:r>
                        <w:t xml:space="preserve"> to be bound by the terms of the Contract included herein upon Notice of Award</w:t>
                      </w:r>
                      <w:r w:rsidRPr="00400A9E">
                        <w:t>.</w:t>
                      </w:r>
                    </w:p>
                    <w:p w14:paraId="07ABC6AC" w14:textId="77777777" w:rsidR="002B21F6" w:rsidRPr="0072412C" w:rsidRDefault="002B21F6" w:rsidP="0072412C"/>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6672" behindDoc="0" locked="0" layoutInCell="1" allowOverlap="1" wp14:anchorId="64029616" wp14:editId="56D29AF0">
                <wp:simplePos x="0" y="0"/>
                <wp:positionH relativeFrom="column">
                  <wp:posOffset>451485</wp:posOffset>
                </wp:positionH>
                <wp:positionV relativeFrom="paragraph">
                  <wp:posOffset>5419090</wp:posOffset>
                </wp:positionV>
                <wp:extent cx="5791200" cy="571500"/>
                <wp:effectExtent l="0" t="0" r="0" b="0"/>
                <wp:wrapTopAndBottom/>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
                        </a:xfrm>
                        <a:prstGeom prst="rect">
                          <a:avLst/>
                        </a:prstGeom>
                        <a:solidFill>
                          <a:srgbClr val="FFFFFF"/>
                        </a:solidFill>
                        <a:ln w="9525">
                          <a:solidFill>
                            <a:srgbClr val="000000"/>
                          </a:solidFill>
                          <a:miter lim="800000"/>
                          <a:headEnd/>
                          <a:tailEnd/>
                        </a:ln>
                      </wps:spPr>
                      <wps:txbx>
                        <w:txbxContent>
                          <w:p w14:paraId="40DD46A4" w14:textId="77777777" w:rsidR="002B21F6" w:rsidRPr="00D04DF1" w:rsidRDefault="002B21F6" w:rsidP="004948F7">
                            <w:pPr>
                              <w:pStyle w:val="Heading3"/>
                              <w:jc w:val="center"/>
                            </w:pPr>
                            <w:r w:rsidRPr="00D04DF1">
                              <w:t>Please initial by all that apply</w:t>
                            </w:r>
                          </w:p>
                          <w:p w14:paraId="03EBD6A0" w14:textId="77777777" w:rsidR="002B21F6" w:rsidRPr="00D04DF1" w:rsidRDefault="002B21F6" w:rsidP="004948F7">
                            <w:pPr>
                              <w:jc w:val="center"/>
                              <w:rPr>
                                <w:sz w:val="12"/>
                              </w:rPr>
                            </w:pPr>
                            <w:r w:rsidRPr="00D04DF1">
                              <w:rPr>
                                <w:sz w:val="12"/>
                              </w:rPr>
                              <w:t>I acknowledge receipt of the following addendum</w:t>
                            </w:r>
                          </w:p>
                          <w:p w14:paraId="099571D3" w14:textId="77777777" w:rsidR="002B21F6" w:rsidRPr="00D04DF1" w:rsidRDefault="002B21F6" w:rsidP="004948F7">
                            <w:pPr>
                              <w:rPr>
                                <w:sz w:val="12"/>
                              </w:rPr>
                            </w:pPr>
                          </w:p>
                          <w:p w14:paraId="453C59E2" w14:textId="77777777" w:rsidR="002B21F6" w:rsidRPr="00214C14" w:rsidRDefault="002B21F6" w:rsidP="004948F7">
                            <w:pPr>
                              <w:rPr>
                                <w:sz w:val="12"/>
                              </w:rPr>
                            </w:pPr>
                            <w:r w:rsidRPr="00D04DF1">
                              <w:rPr>
                                <w:sz w:val="12"/>
                              </w:rPr>
                              <w:t>_____Addendum #1</w:t>
                            </w:r>
                            <w:r w:rsidRPr="00D04DF1">
                              <w:rPr>
                                <w:sz w:val="12"/>
                              </w:rPr>
                              <w:tab/>
                            </w:r>
                            <w:r w:rsidRPr="00D04DF1">
                              <w:rPr>
                                <w:sz w:val="12"/>
                              </w:rPr>
                              <w:tab/>
                              <w:t>_____Addendum #2</w:t>
                            </w:r>
                            <w:r w:rsidRPr="00D04DF1">
                              <w:rPr>
                                <w:sz w:val="12"/>
                              </w:rPr>
                              <w:tab/>
                            </w:r>
                            <w:r w:rsidRPr="00D04DF1">
                              <w:rPr>
                                <w:sz w:val="12"/>
                              </w:rPr>
                              <w:tab/>
                            </w:r>
                            <w:r w:rsidRPr="00D04DF1">
                              <w:rPr>
                                <w:sz w:val="12"/>
                              </w:rPr>
                              <w:tab/>
                              <w:t>_____Addendum #3</w:t>
                            </w:r>
                            <w:r w:rsidRPr="00D04DF1">
                              <w:rPr>
                                <w:sz w:val="12"/>
                              </w:rPr>
                              <w:tab/>
                            </w:r>
                            <w:r w:rsidRPr="00D04DF1">
                              <w:rPr>
                                <w:sz w:val="12"/>
                              </w:rPr>
                              <w:tab/>
                              <w:t>_____Addendum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29616" id="Rectangle 18" o:spid="_x0000_s1033" style="position:absolute;left:0;text-align:left;margin-left:35.55pt;margin-top:426.7pt;width:456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">
                <v:textbox>
                  <w:txbxContent>
                    <w:p w14:paraId="40DD46A4" w14:textId="77777777" w:rsidR="002B21F6" w:rsidRPr="00D04DF1" w:rsidRDefault="002B21F6" w:rsidP="004948F7">
                      <w:pPr>
                        <w:pStyle w:val="Heading3"/>
                        <w:jc w:val="center"/>
                      </w:pPr>
                      <w:r w:rsidRPr="00D04DF1">
                        <w:t>Please initial by all that apply</w:t>
                      </w:r>
                    </w:p>
                    <w:p w14:paraId="03EBD6A0" w14:textId="77777777" w:rsidR="002B21F6" w:rsidRPr="00D04DF1" w:rsidRDefault="002B21F6" w:rsidP="004948F7">
                      <w:pPr>
                        <w:jc w:val="center"/>
                        <w:rPr>
                          <w:sz w:val="12"/>
                        </w:rPr>
                      </w:pPr>
                      <w:r w:rsidRPr="00D04DF1">
                        <w:rPr>
                          <w:sz w:val="12"/>
                        </w:rPr>
                        <w:t>I acknowledge receipt of the following addendum</w:t>
                      </w:r>
                    </w:p>
                    <w:p w14:paraId="099571D3" w14:textId="77777777" w:rsidR="002B21F6" w:rsidRPr="00D04DF1" w:rsidRDefault="002B21F6" w:rsidP="004948F7">
                      <w:pPr>
                        <w:rPr>
                          <w:sz w:val="12"/>
                        </w:rPr>
                      </w:pPr>
                    </w:p>
                    <w:p w14:paraId="453C59E2" w14:textId="77777777" w:rsidR="002B21F6" w:rsidRPr="00214C14" w:rsidRDefault="002B21F6" w:rsidP="004948F7">
                      <w:pPr>
                        <w:rPr>
                          <w:sz w:val="12"/>
                        </w:rPr>
                      </w:pPr>
                      <w:r w:rsidRPr="00D04DF1">
                        <w:rPr>
                          <w:sz w:val="12"/>
                        </w:rPr>
                        <w:t>_____Addendum #1</w:t>
                      </w:r>
                      <w:r w:rsidRPr="00D04DF1">
                        <w:rPr>
                          <w:sz w:val="12"/>
                        </w:rPr>
                        <w:tab/>
                      </w:r>
                      <w:r w:rsidRPr="00D04DF1">
                        <w:rPr>
                          <w:sz w:val="12"/>
                        </w:rPr>
                        <w:tab/>
                        <w:t>_____Addendum #2</w:t>
                      </w:r>
                      <w:r w:rsidRPr="00D04DF1">
                        <w:rPr>
                          <w:sz w:val="12"/>
                        </w:rPr>
                        <w:tab/>
                      </w:r>
                      <w:r w:rsidRPr="00D04DF1">
                        <w:rPr>
                          <w:sz w:val="12"/>
                        </w:rPr>
                        <w:tab/>
                      </w:r>
                      <w:r w:rsidRPr="00D04DF1">
                        <w:rPr>
                          <w:sz w:val="12"/>
                        </w:rPr>
                        <w:tab/>
                        <w:t>_____Addendum #3</w:t>
                      </w:r>
                      <w:r w:rsidRPr="00D04DF1">
                        <w:rPr>
                          <w:sz w:val="12"/>
                        </w:rPr>
                        <w:tab/>
                      </w:r>
                      <w:r w:rsidRPr="00D04DF1">
                        <w:rPr>
                          <w:sz w:val="12"/>
                        </w:rPr>
                        <w:tab/>
                        <w:t>_____Addendum #4</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5408" behindDoc="0" locked="0" layoutInCell="1" allowOverlap="1" wp14:anchorId="5244C001" wp14:editId="1614F918">
                <wp:simplePos x="0" y="0"/>
                <wp:positionH relativeFrom="column">
                  <wp:posOffset>451485</wp:posOffset>
                </wp:positionH>
                <wp:positionV relativeFrom="paragraph">
                  <wp:posOffset>1499235</wp:posOffset>
                </wp:positionV>
                <wp:extent cx="2895600" cy="415290"/>
                <wp:effectExtent l="0" t="0" r="0" b="3810"/>
                <wp:wrapTopAndBottom/>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15290"/>
                        </a:xfrm>
                        <a:prstGeom prst="rect">
                          <a:avLst/>
                        </a:prstGeom>
                        <a:solidFill>
                          <a:srgbClr val="FFFFFF"/>
                        </a:solidFill>
                        <a:ln w="9525">
                          <a:solidFill>
                            <a:srgbClr val="000000"/>
                          </a:solidFill>
                          <a:miter lim="800000"/>
                          <a:headEnd/>
                          <a:tailEnd/>
                        </a:ln>
                      </wps:spPr>
                      <wps:txbx>
                        <w:txbxContent>
                          <w:p w14:paraId="3BD4A670" w14:textId="77777777" w:rsidR="002B21F6" w:rsidRPr="008F26E5" w:rsidRDefault="002B21F6" w:rsidP="004948F7">
                            <w:pPr>
                              <w:pStyle w:val="Heading3"/>
                            </w:pPr>
                            <w:r w:rsidRPr="008F26E5">
                              <w:rPr>
                                <w:sz w:val="12"/>
                              </w:rPr>
                              <w:t>NAME OF PARTNERSHIP, CORPORATION</w:t>
                            </w:r>
                            <w:r w:rsidRPr="008F26E5">
                              <w:t xml:space="preserve"> </w:t>
                            </w:r>
                            <w:r w:rsidRPr="008F26E5">
                              <w:rPr>
                                <w:sz w:val="12"/>
                              </w:rPr>
                              <w:t>OR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C001" id="Rectangle 7" o:spid="_x0000_s1034" style="position:absolute;left:0;text-align:left;margin-left:35.55pt;margin-top:118.05pt;width:228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">
                <v:textbox>
                  <w:txbxContent>
                    <w:p w14:paraId="3BD4A670" w14:textId="77777777" w:rsidR="002B21F6" w:rsidRPr="008F26E5" w:rsidRDefault="002B21F6" w:rsidP="004948F7">
                      <w:pPr>
                        <w:pStyle w:val="Heading3"/>
                      </w:pPr>
                      <w:r w:rsidRPr="008F26E5">
                        <w:rPr>
                          <w:sz w:val="12"/>
                        </w:rPr>
                        <w:t>NAME OF PARTNERSHIP, CORPORATION</w:t>
                      </w:r>
                      <w:r w:rsidRPr="008F26E5">
                        <w:t xml:space="preserve"> </w:t>
                      </w:r>
                      <w:r w:rsidRPr="008F26E5">
                        <w:rPr>
                          <w:sz w:val="12"/>
                        </w:rPr>
                        <w:t>OR INDIVIDUAL</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6432" behindDoc="0" locked="0" layoutInCell="1" allowOverlap="1" wp14:anchorId="3286C36D" wp14:editId="21B201A2">
                <wp:simplePos x="0" y="0"/>
                <wp:positionH relativeFrom="column">
                  <wp:posOffset>451485</wp:posOffset>
                </wp:positionH>
                <wp:positionV relativeFrom="paragraph">
                  <wp:posOffset>1914525</wp:posOffset>
                </wp:positionV>
                <wp:extent cx="2895600" cy="415290"/>
                <wp:effectExtent l="0" t="0" r="0" b="3810"/>
                <wp:wrapTopAndBottom/>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15290"/>
                        </a:xfrm>
                        <a:prstGeom prst="rect">
                          <a:avLst/>
                        </a:prstGeom>
                        <a:solidFill>
                          <a:srgbClr val="FFFFFF"/>
                        </a:solidFill>
                        <a:ln w="9525">
                          <a:solidFill>
                            <a:srgbClr val="000000"/>
                          </a:solidFill>
                          <a:miter lim="800000"/>
                          <a:headEnd/>
                          <a:tailEnd/>
                        </a:ln>
                      </wps:spPr>
                      <wps:txbx>
                        <w:txbxContent>
                          <w:p w14:paraId="2D895BD0" w14:textId="77777777" w:rsidR="002B21F6" w:rsidRPr="008F26E5" w:rsidRDefault="002B21F6" w:rsidP="004948F7">
                            <w:pPr>
                              <w:rPr>
                                <w:b/>
                                <w:sz w:val="12"/>
                              </w:rPr>
                            </w:pPr>
                            <w:r w:rsidRPr="008F26E5">
                              <w:rPr>
                                <w:b/>
                                <w:sz w:val="12"/>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6C36D" id="Rectangle 8" o:spid="_x0000_s1035" style="position:absolute;left:0;text-align:left;margin-left:35.55pt;margin-top:150.75pt;width:228pt;height:3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">
                <v:textbox>
                  <w:txbxContent>
                    <w:p w14:paraId="2D895BD0" w14:textId="77777777" w:rsidR="002B21F6" w:rsidRPr="008F26E5" w:rsidRDefault="002B21F6" w:rsidP="004948F7">
                      <w:pPr>
                        <w:rPr>
                          <w:b/>
                          <w:sz w:val="12"/>
                        </w:rPr>
                      </w:pPr>
                      <w:r w:rsidRPr="008F26E5">
                        <w:rPr>
                          <w:b/>
                          <w:sz w:val="12"/>
                        </w:rPr>
                        <w:t>MAILING ADDRESS</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7456" behindDoc="0" locked="0" layoutInCell="1" allowOverlap="1" wp14:anchorId="7703F700" wp14:editId="403A19B2">
                <wp:simplePos x="0" y="0"/>
                <wp:positionH relativeFrom="column">
                  <wp:posOffset>451485</wp:posOffset>
                </wp:positionH>
                <wp:positionV relativeFrom="paragraph">
                  <wp:posOffset>2329815</wp:posOffset>
                </wp:positionV>
                <wp:extent cx="2895600" cy="415290"/>
                <wp:effectExtent l="0" t="0" r="0" b="3810"/>
                <wp:wrapTopAndBottom/>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15290"/>
                        </a:xfrm>
                        <a:prstGeom prst="rect">
                          <a:avLst/>
                        </a:prstGeom>
                        <a:solidFill>
                          <a:srgbClr val="FFFFFF"/>
                        </a:solidFill>
                        <a:ln w="9525">
                          <a:solidFill>
                            <a:srgbClr val="000000"/>
                          </a:solidFill>
                          <a:miter lim="800000"/>
                          <a:headEnd/>
                          <a:tailEnd/>
                        </a:ln>
                      </wps:spPr>
                      <wps:txbx>
                        <w:txbxContent>
                          <w:p w14:paraId="0C7B97A9" w14:textId="77777777" w:rsidR="002B21F6" w:rsidRPr="008F26E5" w:rsidRDefault="002B21F6" w:rsidP="004948F7">
                            <w:pPr>
                              <w:pStyle w:val="Heading3"/>
                              <w:rPr>
                                <w:sz w:val="12"/>
                              </w:rPr>
                            </w:pPr>
                            <w:r w:rsidRPr="008F26E5">
                              <w:rPr>
                                <w:sz w:val="12"/>
                              </w:rPr>
                              <w:t>OWNER-STATE-ZIP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3F700" id="Rectangle 9" o:spid="_x0000_s1036" style="position:absolute;left:0;text-align:left;margin-left:35.55pt;margin-top:183.45pt;width:228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">
                <v:textbox>
                  <w:txbxContent>
                    <w:p w14:paraId="0C7B97A9" w14:textId="77777777" w:rsidR="002B21F6" w:rsidRPr="008F26E5" w:rsidRDefault="002B21F6" w:rsidP="004948F7">
                      <w:pPr>
                        <w:pStyle w:val="Heading3"/>
                        <w:rPr>
                          <w:sz w:val="12"/>
                        </w:rPr>
                      </w:pPr>
                      <w:r w:rsidRPr="008F26E5">
                        <w:rPr>
                          <w:sz w:val="12"/>
                        </w:rPr>
                        <w:t>OWNER-STATE-ZIP</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8480" behindDoc="0" locked="0" layoutInCell="1" allowOverlap="1" wp14:anchorId="6E27A2FF" wp14:editId="134AD748">
                <wp:simplePos x="0" y="0"/>
                <wp:positionH relativeFrom="column">
                  <wp:posOffset>3347085</wp:posOffset>
                </wp:positionH>
                <wp:positionV relativeFrom="paragraph">
                  <wp:posOffset>1499235</wp:posOffset>
                </wp:positionV>
                <wp:extent cx="2895600" cy="1245870"/>
                <wp:effectExtent l="0" t="0" r="0" b="0"/>
                <wp:wrapTopAndBottom/>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245870"/>
                        </a:xfrm>
                        <a:prstGeom prst="rect">
                          <a:avLst/>
                        </a:prstGeom>
                        <a:solidFill>
                          <a:srgbClr val="FFFFFF"/>
                        </a:solidFill>
                        <a:ln w="9525">
                          <a:solidFill>
                            <a:srgbClr val="000000"/>
                          </a:solidFill>
                          <a:miter lim="800000"/>
                          <a:headEnd/>
                          <a:tailEnd/>
                        </a:ln>
                      </wps:spPr>
                      <wps:txbx>
                        <w:txbxContent>
                          <w:p w14:paraId="51589A54" w14:textId="77777777" w:rsidR="002B21F6" w:rsidRPr="008F26E5" w:rsidRDefault="002B21F6" w:rsidP="004948F7">
                            <w:pPr>
                              <w:pStyle w:val="Heading3"/>
                              <w:jc w:val="center"/>
                            </w:pPr>
                            <w:r w:rsidRPr="008F26E5">
                              <w:rPr>
                                <w:sz w:val="12"/>
                              </w:rPr>
                              <w:t>IF SUBMITTING “NO BID”, STATE REASON</w:t>
                            </w:r>
                            <w:r w:rsidRPr="008F26E5">
                              <w:t xml:space="preserve"> </w:t>
                            </w:r>
                            <w:r w:rsidRPr="008F26E5">
                              <w:rPr>
                                <w:sz w:val="12"/>
                              </w:rPr>
                              <w:t>IN THIS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7A2FF" id="Rectangle 10" o:spid="_x0000_s1037" style="position:absolute;left:0;text-align:left;margin-left:263.55pt;margin-top:118.05pt;width:228pt;height:9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">
                <v:textbox>
                  <w:txbxContent>
                    <w:p w14:paraId="51589A54" w14:textId="77777777" w:rsidR="002B21F6" w:rsidRPr="008F26E5" w:rsidRDefault="002B21F6" w:rsidP="004948F7">
                      <w:pPr>
                        <w:pStyle w:val="Heading3"/>
                        <w:jc w:val="center"/>
                      </w:pPr>
                      <w:r w:rsidRPr="008F26E5">
                        <w:rPr>
                          <w:sz w:val="12"/>
                        </w:rPr>
                        <w:t>IF SUBMITTING “NO BID”, STATE REASON</w:t>
                      </w:r>
                      <w:r w:rsidRPr="008F26E5">
                        <w:t xml:space="preserve"> </w:t>
                      </w:r>
                      <w:r w:rsidRPr="008F26E5">
                        <w:rPr>
                          <w:sz w:val="12"/>
                        </w:rPr>
                        <w:t>IN THIS SPACE</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9504" behindDoc="0" locked="0" layoutInCell="1" allowOverlap="1" wp14:anchorId="01A51557" wp14:editId="5518B119">
                <wp:simplePos x="0" y="0"/>
                <wp:positionH relativeFrom="column">
                  <wp:posOffset>451485</wp:posOffset>
                </wp:positionH>
                <wp:positionV relativeFrom="paragraph">
                  <wp:posOffset>2745105</wp:posOffset>
                </wp:positionV>
                <wp:extent cx="2895600" cy="207645"/>
                <wp:effectExtent l="0" t="0" r="0" b="1905"/>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7645"/>
                        </a:xfrm>
                        <a:prstGeom prst="rect">
                          <a:avLst/>
                        </a:prstGeom>
                        <a:solidFill>
                          <a:srgbClr val="FFFFFF"/>
                        </a:solidFill>
                        <a:ln w="9525">
                          <a:solidFill>
                            <a:srgbClr val="000000"/>
                          </a:solidFill>
                          <a:miter lim="800000"/>
                          <a:headEnd/>
                          <a:tailEnd/>
                        </a:ln>
                      </wps:spPr>
                      <wps:txbx>
                        <w:txbxContent>
                          <w:p w14:paraId="6B432BCF" w14:textId="77777777" w:rsidR="002B21F6" w:rsidRPr="008F26E5" w:rsidRDefault="002B21F6" w:rsidP="004948F7">
                            <w:pPr>
                              <w:rPr>
                                <w:b/>
                                <w:sz w:val="12"/>
                              </w:rPr>
                            </w:pPr>
                            <w:r w:rsidRPr="008F26E5">
                              <w:rPr>
                                <w:b/>
                                <w:sz w:val="12"/>
                              </w:rPr>
                              <w:t>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51557" id="Rectangle 11" o:spid="_x0000_s1038" style="position:absolute;left:0;text-align:left;margin-left:35.55pt;margin-top:216.15pt;width:228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">
                <v:textbox>
                  <w:txbxContent>
                    <w:p w14:paraId="6B432BCF" w14:textId="77777777" w:rsidR="002B21F6" w:rsidRPr="008F26E5" w:rsidRDefault="002B21F6" w:rsidP="004948F7">
                      <w:pPr>
                        <w:rPr>
                          <w:b/>
                          <w:sz w:val="12"/>
                        </w:rPr>
                      </w:pPr>
                      <w:r w:rsidRPr="008F26E5">
                        <w:rPr>
                          <w:b/>
                          <w:sz w:val="12"/>
                        </w:rPr>
                        <w:t>PH:</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0528" behindDoc="0" locked="0" layoutInCell="1" allowOverlap="1" wp14:anchorId="35305218" wp14:editId="62A05A28">
                <wp:simplePos x="0" y="0"/>
                <wp:positionH relativeFrom="column">
                  <wp:posOffset>451485</wp:posOffset>
                </wp:positionH>
                <wp:positionV relativeFrom="paragraph">
                  <wp:posOffset>2952750</wp:posOffset>
                </wp:positionV>
                <wp:extent cx="2895600" cy="207645"/>
                <wp:effectExtent l="0" t="0" r="0" b="1905"/>
                <wp:wrapTopAndBottom/>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7645"/>
                        </a:xfrm>
                        <a:prstGeom prst="rect">
                          <a:avLst/>
                        </a:prstGeom>
                        <a:solidFill>
                          <a:srgbClr val="FFFFFF"/>
                        </a:solidFill>
                        <a:ln w="9525">
                          <a:solidFill>
                            <a:srgbClr val="000000"/>
                          </a:solidFill>
                          <a:miter lim="800000"/>
                          <a:headEnd/>
                          <a:tailEnd/>
                        </a:ln>
                      </wps:spPr>
                      <wps:txbx>
                        <w:txbxContent>
                          <w:p w14:paraId="663CD633" w14:textId="77777777" w:rsidR="002B21F6" w:rsidRPr="008F26E5" w:rsidRDefault="002B21F6" w:rsidP="004948F7">
                            <w:pPr>
                              <w:rPr>
                                <w:b/>
                                <w:sz w:val="12"/>
                              </w:rPr>
                            </w:pPr>
                            <w:r w:rsidRPr="008F26E5">
                              <w:rPr>
                                <w:b/>
                                <w:sz w:val="12"/>
                              </w:rPr>
                              <w:t>FX: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05218" id="Rectangle 12" o:spid="_x0000_s1039" style="position:absolute;left:0;text-align:left;margin-left:35.55pt;margin-top:232.5pt;width:228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4+FwIAACk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">
                <v:textbox>
                  <w:txbxContent>
                    <w:p w14:paraId="663CD633" w14:textId="77777777" w:rsidR="002B21F6" w:rsidRPr="008F26E5" w:rsidRDefault="002B21F6" w:rsidP="004948F7">
                      <w:pPr>
                        <w:rPr>
                          <w:b/>
                          <w:sz w:val="12"/>
                        </w:rPr>
                      </w:pPr>
                      <w:r w:rsidRPr="008F26E5">
                        <w:rPr>
                          <w:b/>
                          <w:sz w:val="12"/>
                        </w:rPr>
                        <w:t>FX:</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1552" behindDoc="0" locked="0" layoutInCell="1" allowOverlap="1" wp14:anchorId="19CA31FF" wp14:editId="761D6D44">
                <wp:simplePos x="0" y="0"/>
                <wp:positionH relativeFrom="column">
                  <wp:posOffset>3347085</wp:posOffset>
                </wp:positionH>
                <wp:positionV relativeFrom="paragraph">
                  <wp:posOffset>2745105</wp:posOffset>
                </wp:positionV>
                <wp:extent cx="2895600" cy="207645"/>
                <wp:effectExtent l="0" t="0" r="0" b="1905"/>
                <wp:wrapTopAndBottom/>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7645"/>
                        </a:xfrm>
                        <a:prstGeom prst="rect">
                          <a:avLst/>
                        </a:prstGeom>
                        <a:solidFill>
                          <a:srgbClr val="FFFFFF"/>
                        </a:solidFill>
                        <a:ln w="9525">
                          <a:solidFill>
                            <a:srgbClr val="000000"/>
                          </a:solidFill>
                          <a:miter lim="800000"/>
                          <a:headEnd/>
                          <a:tailEnd/>
                        </a:ln>
                      </wps:spPr>
                      <wps:txbx>
                        <w:txbxContent>
                          <w:p w14:paraId="562DD1E1" w14:textId="77777777" w:rsidR="002B21F6" w:rsidRPr="008F26E5" w:rsidRDefault="002B21F6" w:rsidP="004948F7">
                            <w:pPr>
                              <w:rPr>
                                <w:b/>
                                <w:sz w:val="12"/>
                              </w:rPr>
                            </w:pPr>
                            <w:r w:rsidRPr="008F26E5">
                              <w:rPr>
                                <w:b/>
                                <w:sz w:val="12"/>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A31FF" id="Rectangle 13" o:spid="_x0000_s1040" style="position:absolute;left:0;text-align:left;margin-left:263.55pt;margin-top:216.15pt;width:228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">
                <v:textbox>
                  <w:txbxContent>
                    <w:p w14:paraId="562DD1E1" w14:textId="77777777" w:rsidR="002B21F6" w:rsidRPr="008F26E5" w:rsidRDefault="002B21F6" w:rsidP="004948F7">
                      <w:pPr>
                        <w:rPr>
                          <w:b/>
                          <w:sz w:val="12"/>
                        </w:rPr>
                      </w:pPr>
                      <w:r w:rsidRPr="008F26E5">
                        <w:rPr>
                          <w:b/>
                          <w:sz w:val="12"/>
                        </w:rPr>
                        <w:t>EMAIL:</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72576" behindDoc="0" locked="0" layoutInCell="1" allowOverlap="1" wp14:anchorId="7CECC95B" wp14:editId="7FEB3527">
                <wp:simplePos x="0" y="0"/>
                <wp:positionH relativeFrom="column">
                  <wp:posOffset>3347085</wp:posOffset>
                </wp:positionH>
                <wp:positionV relativeFrom="paragraph">
                  <wp:posOffset>2952750</wp:posOffset>
                </wp:positionV>
                <wp:extent cx="2895600" cy="207645"/>
                <wp:effectExtent l="0" t="0" r="0" b="1905"/>
                <wp:wrapTopAndBottom/>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7645"/>
                        </a:xfrm>
                        <a:prstGeom prst="rect">
                          <a:avLst/>
                        </a:prstGeom>
                        <a:solidFill>
                          <a:srgbClr val="FFFFFF"/>
                        </a:solidFill>
                        <a:ln w="9525">
                          <a:solidFill>
                            <a:srgbClr val="000000"/>
                          </a:solidFill>
                          <a:miter lim="800000"/>
                          <a:headEnd/>
                          <a:tailEnd/>
                        </a:ln>
                      </wps:spPr>
                      <wps:txbx>
                        <w:txbxContent>
                          <w:p w14:paraId="53048C7A" w14:textId="77777777" w:rsidR="002B21F6" w:rsidRPr="008F26E5" w:rsidRDefault="002B21F6" w:rsidP="004948F7">
                            <w:pPr>
                              <w:rPr>
                                <w:b/>
                                <w:sz w:val="12"/>
                              </w:rPr>
                            </w:pPr>
                            <w:r w:rsidRPr="008F26E5">
                              <w:rPr>
                                <w:b/>
                                <w:sz w:val="12"/>
                              </w:rPr>
                              <w:t>WEB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CC95B" id="Rectangle 14" o:spid="_x0000_s1041" style="position:absolute;left:0;text-align:left;margin-left:263.55pt;margin-top:232.5pt;width:228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">
                <v:textbox>
                  <w:txbxContent>
                    <w:p w14:paraId="53048C7A" w14:textId="77777777" w:rsidR="002B21F6" w:rsidRPr="008F26E5" w:rsidRDefault="002B21F6" w:rsidP="004948F7">
                      <w:pPr>
                        <w:rPr>
                          <w:b/>
                          <w:sz w:val="12"/>
                        </w:rPr>
                      </w:pPr>
                      <w:r w:rsidRPr="008F26E5">
                        <w:rPr>
                          <w:b/>
                          <w:sz w:val="12"/>
                        </w:rPr>
                        <w:t>WEB ADDRESS:</w:t>
                      </w:r>
                    </w:p>
                  </w:txbxContent>
                </v:textbox>
                <w10:wrap type="topAndBottom"/>
              </v:rect>
            </w:pict>
          </mc:Fallback>
        </mc:AlternateContent>
      </w:r>
      <w:r>
        <w:rPr>
          <w:rFonts w:asciiTheme="minorHAnsi" w:hAnsiTheme="minorHAnsi"/>
          <w:noProof/>
        </w:rPr>
        <mc:AlternateContent>
          <mc:Choice Requires="wps">
            <w:drawing>
              <wp:anchor distT="0" distB="0" distL="114300" distR="114300" simplePos="0" relativeHeight="251662336" behindDoc="0" locked="0" layoutInCell="1" allowOverlap="1" wp14:anchorId="22F595B8" wp14:editId="08726ED0">
                <wp:simplePos x="0" y="0"/>
                <wp:positionH relativeFrom="column">
                  <wp:posOffset>4105275</wp:posOffset>
                </wp:positionH>
                <wp:positionV relativeFrom="paragraph">
                  <wp:posOffset>147320</wp:posOffset>
                </wp:positionV>
                <wp:extent cx="990600" cy="622935"/>
                <wp:effectExtent l="0" t="0" r="0" b="5715"/>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22935"/>
                        </a:xfrm>
                        <a:prstGeom prst="rect">
                          <a:avLst/>
                        </a:prstGeom>
                        <a:solidFill>
                          <a:srgbClr val="FFFFFF"/>
                        </a:solidFill>
                        <a:ln w="9525">
                          <a:solidFill>
                            <a:srgbClr val="000000"/>
                          </a:solidFill>
                          <a:miter lim="800000"/>
                          <a:headEnd/>
                          <a:tailEnd/>
                        </a:ln>
                      </wps:spPr>
                      <wps:txbx>
                        <w:txbxContent>
                          <w:p w14:paraId="13D4CBA1" w14:textId="77777777" w:rsidR="002B21F6" w:rsidRPr="008F26E5" w:rsidRDefault="002B21F6" w:rsidP="004948F7">
                            <w:pPr>
                              <w:jc w:val="center"/>
                              <w:rPr>
                                <w:b/>
                                <w:sz w:val="12"/>
                              </w:rPr>
                            </w:pPr>
                            <w:r w:rsidRPr="008F26E5">
                              <w:rPr>
                                <w:b/>
                                <w:sz w:val="12"/>
                              </w:rPr>
                              <w:t>PROJECT NO.</w:t>
                            </w:r>
                          </w:p>
                          <w:p w14:paraId="65948FD1" w14:textId="77777777" w:rsidR="002B21F6" w:rsidRDefault="002B21F6" w:rsidP="004948F7">
                            <w:pPr>
                              <w:jc w:val="center"/>
                              <w:rPr>
                                <w:sz w:val="18"/>
                              </w:rPr>
                            </w:pPr>
                          </w:p>
                          <w:p w14:paraId="0F5E24D6" w14:textId="2B216040" w:rsidR="002B21F6" w:rsidRPr="00214C14" w:rsidRDefault="002B21F6" w:rsidP="004948F7">
                            <w:pPr>
                              <w:jc w:val="center"/>
                              <w:rPr>
                                <w:sz w:val="18"/>
                              </w:rPr>
                            </w:pPr>
                            <w:r>
                              <w:rPr>
                                <w:sz w:val="18"/>
                              </w:rPr>
                              <w:t>2025-0</w:t>
                            </w:r>
                            <w:r w:rsidR="006C470A">
                              <w:rPr>
                                <w:sz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595B8" id="Rectangle 4" o:spid="_x0000_s1042" style="position:absolute;left:0;text-align:left;margin-left:323.25pt;margin-top:11.6pt;width:78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">
                <v:textbox>
                  <w:txbxContent>
                    <w:p w14:paraId="13D4CBA1" w14:textId="77777777" w:rsidR="002B21F6" w:rsidRPr="008F26E5" w:rsidRDefault="002B21F6" w:rsidP="004948F7">
                      <w:pPr>
                        <w:jc w:val="center"/>
                        <w:rPr>
                          <w:b/>
                          <w:sz w:val="12"/>
                        </w:rPr>
                      </w:pPr>
                      <w:r w:rsidRPr="008F26E5">
                        <w:rPr>
                          <w:b/>
                          <w:sz w:val="12"/>
                        </w:rPr>
                        <w:t>PROJECT NO.</w:t>
                      </w:r>
                    </w:p>
                    <w:p w14:paraId="65948FD1" w14:textId="77777777" w:rsidR="002B21F6" w:rsidRDefault="002B21F6" w:rsidP="004948F7">
                      <w:pPr>
                        <w:jc w:val="center"/>
                        <w:rPr>
                          <w:sz w:val="18"/>
                        </w:rPr>
                      </w:pPr>
                    </w:p>
                    <w:p w14:paraId="0F5E24D6" w14:textId="2B216040" w:rsidR="002B21F6" w:rsidRPr="00214C14" w:rsidRDefault="002B21F6" w:rsidP="004948F7">
                      <w:pPr>
                        <w:jc w:val="center"/>
                        <w:rPr>
                          <w:sz w:val="18"/>
                        </w:rPr>
                      </w:pPr>
                      <w:r>
                        <w:rPr>
                          <w:sz w:val="18"/>
                        </w:rPr>
                        <w:t>2025-0</w:t>
                      </w:r>
                      <w:r w:rsidR="006C470A">
                        <w:rPr>
                          <w:sz w:val="18"/>
                        </w:rPr>
                        <w:t>5</w:t>
                      </w:r>
                    </w:p>
                  </w:txbxContent>
                </v:textbox>
                <w10:wrap type="topAndBottom"/>
              </v:rect>
            </w:pict>
          </mc:Fallback>
        </mc:AlternateContent>
      </w:r>
    </w:p>
    <w:p w14:paraId="5D8695F3" w14:textId="77777777" w:rsidR="004948F7" w:rsidRPr="00AC4CB0" w:rsidRDefault="004948F7" w:rsidP="004948F7">
      <w:pPr>
        <w:rPr>
          <w:rFonts w:asciiTheme="minorHAnsi" w:hAnsiTheme="minorHAnsi"/>
        </w:rPr>
      </w:pPr>
    </w:p>
    <w:p w14:paraId="0F33802B" w14:textId="77777777" w:rsidR="004948F7" w:rsidRPr="00AC4CB0" w:rsidRDefault="004948F7" w:rsidP="004948F7">
      <w:pPr>
        <w:rPr>
          <w:rFonts w:asciiTheme="minorHAnsi" w:hAnsiTheme="minorHAnsi"/>
        </w:rPr>
      </w:pPr>
    </w:p>
    <w:p w14:paraId="45C8B2E2" w14:textId="77777777" w:rsidR="004948F7" w:rsidRPr="00AC4CB0" w:rsidRDefault="004948F7" w:rsidP="004948F7">
      <w:pPr>
        <w:rPr>
          <w:rFonts w:asciiTheme="minorHAnsi" w:hAnsiTheme="minorHAnsi"/>
        </w:rPr>
      </w:pPr>
    </w:p>
    <w:p w14:paraId="3F8369F5" w14:textId="77777777" w:rsidR="004948F7" w:rsidRPr="00AC4CB0" w:rsidRDefault="004948F7" w:rsidP="004948F7">
      <w:pPr>
        <w:rPr>
          <w:rFonts w:asciiTheme="minorHAnsi" w:hAnsiTheme="minorHAnsi"/>
        </w:rPr>
      </w:pPr>
    </w:p>
    <w:p w14:paraId="2F84BE63" w14:textId="77777777" w:rsidR="004948F7" w:rsidRPr="00AC4CB0" w:rsidRDefault="004948F7" w:rsidP="004948F7">
      <w:pPr>
        <w:rPr>
          <w:rFonts w:asciiTheme="minorHAnsi" w:hAnsiTheme="minorHAnsi"/>
        </w:rPr>
      </w:pPr>
    </w:p>
    <w:p w14:paraId="1288A267" w14:textId="77777777" w:rsidR="004948F7" w:rsidRPr="00AC4CB0" w:rsidRDefault="004948F7" w:rsidP="004948F7">
      <w:pPr>
        <w:rPr>
          <w:rFonts w:asciiTheme="minorHAnsi" w:hAnsiTheme="minorHAnsi"/>
        </w:rPr>
      </w:pPr>
    </w:p>
    <w:p w14:paraId="1ECAF301" w14:textId="77777777" w:rsidR="004948F7" w:rsidRPr="00AC4CB0" w:rsidRDefault="004948F7" w:rsidP="00A05140">
      <w:pPr>
        <w:rPr>
          <w:rFonts w:asciiTheme="minorHAnsi" w:hAnsiTheme="minorHAnsi"/>
        </w:rPr>
      </w:pPr>
    </w:p>
    <w:p w14:paraId="6AD93FEF" w14:textId="77777777" w:rsidR="004948F7" w:rsidRPr="00AC4CB0" w:rsidRDefault="004948F7" w:rsidP="004948F7">
      <w:pPr>
        <w:rPr>
          <w:rFonts w:asciiTheme="minorHAnsi" w:hAnsiTheme="minorHAnsi"/>
        </w:rPr>
      </w:pPr>
    </w:p>
    <w:p w14:paraId="2B76941C" w14:textId="77777777" w:rsidR="008F26E5" w:rsidRPr="00AC4CB0" w:rsidRDefault="008F26E5" w:rsidP="008F26E5">
      <w:pPr>
        <w:jc w:val="center"/>
        <w:rPr>
          <w:rFonts w:asciiTheme="minorHAnsi" w:hAnsiTheme="minorHAnsi"/>
        </w:rPr>
      </w:pPr>
      <w:r w:rsidRPr="00AC4CB0">
        <w:rPr>
          <w:rFonts w:asciiTheme="minorHAnsi" w:hAnsiTheme="minorHAnsi"/>
          <w:b/>
        </w:rPr>
        <w:t>INDEX</w:t>
      </w:r>
    </w:p>
    <w:p w14:paraId="7F1CB961" w14:textId="77777777" w:rsidR="008F26E5" w:rsidRPr="00AC4CB0" w:rsidRDefault="008F26E5" w:rsidP="008F26E5">
      <w:pPr>
        <w:jc w:val="center"/>
        <w:rPr>
          <w:rFonts w:asciiTheme="minorHAnsi" w:hAnsiTheme="minorHAnsi"/>
          <w:b/>
        </w:rPr>
      </w:pPr>
    </w:p>
    <w:p w14:paraId="0C00BBD2" w14:textId="77777777" w:rsidR="008F26E5" w:rsidRPr="00AC4CB0" w:rsidRDefault="008F26E5" w:rsidP="008F26E5">
      <w:pPr>
        <w:jc w:val="center"/>
        <w:rPr>
          <w:rFonts w:asciiTheme="minorHAnsi" w:hAnsiTheme="minorHAnsi"/>
          <w:b/>
        </w:rPr>
      </w:pPr>
      <w:r w:rsidRPr="00AC4CB0">
        <w:rPr>
          <w:rFonts w:asciiTheme="minorHAnsi" w:hAnsiTheme="minorHAnsi"/>
          <w:b/>
        </w:rPr>
        <w:t>CONSTRUCTION CONTRACT DOCUMENTS</w:t>
      </w:r>
    </w:p>
    <w:p w14:paraId="13322B41" w14:textId="77777777" w:rsidR="008F26E5" w:rsidRPr="00AC4CB0" w:rsidRDefault="008F26E5" w:rsidP="008F26E5">
      <w:pPr>
        <w:jc w:val="center"/>
        <w:rPr>
          <w:rFonts w:asciiTheme="minorHAnsi" w:hAnsiTheme="minorHAnsi"/>
        </w:rPr>
      </w:pPr>
    </w:p>
    <w:p w14:paraId="06B2066D" w14:textId="77777777" w:rsidR="008F26E5" w:rsidRPr="00AC4CB0" w:rsidRDefault="008F26E5" w:rsidP="008F26E5">
      <w:pPr>
        <w:jc w:val="center"/>
        <w:rPr>
          <w:rFonts w:asciiTheme="minorHAnsi" w:hAnsiTheme="minorHAnsi"/>
        </w:rPr>
      </w:pPr>
    </w:p>
    <w:p w14:paraId="76AD44B5" w14:textId="77777777" w:rsidR="008F26E5" w:rsidRPr="00AC4CB0" w:rsidRDefault="008F26E5" w:rsidP="008F26E5">
      <w:pPr>
        <w:pStyle w:val="Heading2"/>
        <w:tabs>
          <w:tab w:val="left" w:pos="9270"/>
        </w:tabs>
        <w:rPr>
          <w:rFonts w:asciiTheme="minorHAnsi" w:hAnsiTheme="minorHAnsi"/>
        </w:rPr>
      </w:pPr>
      <w:r w:rsidRPr="00AC4CB0">
        <w:rPr>
          <w:rFonts w:asciiTheme="minorHAnsi" w:hAnsiTheme="minorHAnsi"/>
        </w:rPr>
        <w:t>SECTION I:</w:t>
      </w:r>
      <w:r w:rsidRPr="00AC4CB0">
        <w:rPr>
          <w:rFonts w:asciiTheme="minorHAnsi" w:hAnsiTheme="minorHAnsi"/>
        </w:rPr>
        <w:tab/>
        <w:t>BIDDING DOCUMENTS</w:t>
      </w:r>
    </w:p>
    <w:p w14:paraId="7031CE09"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p>
    <w:p w14:paraId="41BA19E5" w14:textId="7EC8B95F"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cs="Arial"/>
        </w:rPr>
        <w:t>Notice to Contractor</w:t>
      </w:r>
      <w:r w:rsidR="005F2EA8">
        <w:rPr>
          <w:rFonts w:asciiTheme="minorHAnsi" w:hAnsiTheme="minorHAnsi" w:cs="Arial"/>
        </w:rPr>
        <w:t>s</w:t>
      </w:r>
      <w:r w:rsidRPr="00AC4CB0">
        <w:rPr>
          <w:rFonts w:asciiTheme="minorHAnsi" w:hAnsiTheme="minorHAnsi" w:cs="Arial"/>
        </w:rPr>
        <w:tab/>
        <w:t>3</w:t>
      </w:r>
    </w:p>
    <w:p w14:paraId="1B802BF4"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cs="Arial"/>
        </w:rPr>
        <w:t>Instructions to Bidders</w:t>
      </w:r>
      <w:r w:rsidRPr="00AC4CB0">
        <w:rPr>
          <w:rFonts w:asciiTheme="minorHAnsi" w:hAnsiTheme="minorHAnsi" w:cs="Arial"/>
        </w:rPr>
        <w:tab/>
        <w:t>4</w:t>
      </w:r>
    </w:p>
    <w:p w14:paraId="1F22E73D"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rPr>
        <w:t>Subcontractor Statement</w:t>
      </w:r>
      <w:r w:rsidRPr="00AC4CB0">
        <w:rPr>
          <w:rFonts w:asciiTheme="minorHAnsi" w:hAnsiTheme="minorHAnsi" w:cs="Arial"/>
        </w:rPr>
        <w:tab/>
        <w:t>10</w:t>
      </w:r>
    </w:p>
    <w:p w14:paraId="190DE076" w14:textId="77777777" w:rsidR="00394DED" w:rsidRPr="00AC4CB0" w:rsidRDefault="00394DED" w:rsidP="00394DED">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rPr>
        <w:t>Bid Schedule</w:t>
      </w:r>
      <w:r w:rsidRPr="00AC4CB0">
        <w:rPr>
          <w:rFonts w:asciiTheme="minorHAnsi" w:hAnsiTheme="minorHAnsi" w:cs="Arial"/>
        </w:rPr>
        <w:tab/>
        <w:t>1</w:t>
      </w:r>
      <w:r>
        <w:rPr>
          <w:rFonts w:asciiTheme="minorHAnsi" w:hAnsiTheme="minorHAnsi" w:cs="Arial"/>
        </w:rPr>
        <w:t>1</w:t>
      </w:r>
    </w:p>
    <w:p w14:paraId="4468C56A" w14:textId="77777777" w:rsidR="00394DED" w:rsidRDefault="00394DED" w:rsidP="00394DED">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rPr>
        <w:t>Bidder’s Statement of Qualification</w:t>
      </w:r>
      <w:r>
        <w:rPr>
          <w:rFonts w:asciiTheme="minorHAnsi" w:hAnsiTheme="minorHAnsi" w:cs="Arial"/>
        </w:rPr>
        <w:tab/>
        <w:t>12</w:t>
      </w:r>
    </w:p>
    <w:p w14:paraId="026A5658"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rPr>
        <w:t>Bidder’s Questionnaire</w:t>
      </w:r>
      <w:r w:rsidR="00394DED">
        <w:rPr>
          <w:rFonts w:asciiTheme="minorHAnsi" w:hAnsiTheme="minorHAnsi" w:cs="Arial"/>
        </w:rPr>
        <w:tab/>
        <w:t>14</w:t>
      </w:r>
    </w:p>
    <w:p w14:paraId="447F117C"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r w:rsidRPr="00AC4CB0">
        <w:rPr>
          <w:rFonts w:asciiTheme="minorHAnsi" w:hAnsiTheme="minorHAnsi"/>
        </w:rPr>
        <w:t>Bid Forms</w:t>
      </w:r>
      <w:r w:rsidRPr="00AC4CB0">
        <w:rPr>
          <w:rFonts w:asciiTheme="minorHAnsi" w:hAnsiTheme="minorHAnsi" w:cs="Arial"/>
        </w:rPr>
        <w:tab/>
        <w:t>1</w:t>
      </w:r>
      <w:r w:rsidR="00394DED">
        <w:rPr>
          <w:rFonts w:asciiTheme="minorHAnsi" w:hAnsiTheme="minorHAnsi" w:cs="Arial"/>
        </w:rPr>
        <w:t>6</w:t>
      </w:r>
    </w:p>
    <w:p w14:paraId="59CE9FA2"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p>
    <w:p w14:paraId="66CEF5AC" w14:textId="77777777" w:rsidR="008F26E5" w:rsidRPr="00AC4CB0" w:rsidRDefault="008F26E5" w:rsidP="008F26E5">
      <w:pPr>
        <w:widowControl w:val="0"/>
        <w:tabs>
          <w:tab w:val="left" w:pos="360"/>
          <w:tab w:val="left" w:pos="720"/>
          <w:tab w:val="left" w:pos="1080"/>
          <w:tab w:val="left" w:leader="dot" w:pos="8910"/>
        </w:tabs>
        <w:ind w:left="360"/>
        <w:rPr>
          <w:rFonts w:asciiTheme="minorHAnsi" w:hAnsiTheme="minorHAnsi" w:cs="Arial"/>
        </w:rPr>
      </w:pPr>
    </w:p>
    <w:p w14:paraId="2CB3AFF0" w14:textId="77777777" w:rsidR="008F26E5" w:rsidRPr="00AC4CB0" w:rsidRDefault="008F26E5" w:rsidP="008F26E5">
      <w:pPr>
        <w:widowControl w:val="0"/>
        <w:tabs>
          <w:tab w:val="left" w:pos="0"/>
          <w:tab w:val="left" w:pos="720"/>
          <w:tab w:val="left" w:pos="1080"/>
          <w:tab w:val="left" w:leader="dot" w:pos="8910"/>
        </w:tabs>
        <w:rPr>
          <w:rFonts w:asciiTheme="minorHAnsi" w:hAnsiTheme="minorHAnsi" w:cs="Arial"/>
        </w:rPr>
      </w:pPr>
      <w:r w:rsidRPr="00AC4CB0">
        <w:rPr>
          <w:rFonts w:asciiTheme="minorHAnsi" w:hAnsiTheme="minorHAnsi"/>
          <w:b/>
        </w:rPr>
        <w:t>SECTION II:</w:t>
      </w:r>
      <w:r w:rsidR="00851575" w:rsidRPr="00AC4CB0">
        <w:rPr>
          <w:rFonts w:asciiTheme="minorHAnsi" w:hAnsiTheme="minorHAnsi"/>
          <w:b/>
        </w:rPr>
        <w:t xml:space="preserve"> </w:t>
      </w:r>
      <w:r w:rsidRPr="00AC4CB0">
        <w:rPr>
          <w:rFonts w:asciiTheme="minorHAnsi" w:hAnsiTheme="minorHAnsi"/>
          <w:b/>
        </w:rPr>
        <w:t>GENERAL CONDITIONS</w:t>
      </w:r>
      <w:r w:rsidRPr="00AC4CB0">
        <w:rPr>
          <w:rFonts w:asciiTheme="minorHAnsi" w:hAnsiTheme="minorHAnsi" w:cs="Arial"/>
        </w:rPr>
        <w:tab/>
      </w:r>
      <w:r w:rsidRPr="00AC4CB0">
        <w:rPr>
          <w:rFonts w:asciiTheme="minorHAnsi" w:hAnsiTheme="minorHAnsi" w:cs="Arial"/>
          <w:b/>
        </w:rPr>
        <w:t>2</w:t>
      </w:r>
      <w:r w:rsidR="00394DED">
        <w:rPr>
          <w:rFonts w:asciiTheme="minorHAnsi" w:hAnsiTheme="minorHAnsi" w:cs="Arial"/>
          <w:b/>
        </w:rPr>
        <w:t>4</w:t>
      </w:r>
    </w:p>
    <w:p w14:paraId="0471459C" w14:textId="77777777" w:rsidR="008F26E5" w:rsidRPr="00AC4CB0" w:rsidRDefault="008F26E5" w:rsidP="008F26E5">
      <w:pPr>
        <w:widowControl w:val="0"/>
        <w:tabs>
          <w:tab w:val="left" w:pos="0"/>
          <w:tab w:val="left" w:pos="720"/>
          <w:tab w:val="left" w:pos="1080"/>
          <w:tab w:val="left" w:leader="dot" w:pos="8910"/>
        </w:tabs>
        <w:rPr>
          <w:rFonts w:asciiTheme="minorHAnsi" w:hAnsiTheme="minorHAnsi" w:cs="Arial"/>
        </w:rPr>
      </w:pPr>
    </w:p>
    <w:p w14:paraId="088826BA" w14:textId="1E5B3F4E" w:rsidR="008F26E5" w:rsidRPr="00AC4CB0" w:rsidRDefault="008F26E5" w:rsidP="008F26E5">
      <w:pPr>
        <w:widowControl w:val="0"/>
        <w:tabs>
          <w:tab w:val="left" w:pos="0"/>
          <w:tab w:val="left" w:pos="720"/>
          <w:tab w:val="left" w:pos="1080"/>
          <w:tab w:val="left" w:leader="dot" w:pos="8910"/>
        </w:tabs>
        <w:rPr>
          <w:rFonts w:asciiTheme="minorHAnsi" w:hAnsiTheme="minorHAnsi" w:cs="Arial"/>
        </w:rPr>
      </w:pPr>
      <w:r w:rsidRPr="00AC4CB0">
        <w:rPr>
          <w:rFonts w:asciiTheme="minorHAnsi" w:hAnsiTheme="minorHAnsi"/>
          <w:b/>
        </w:rPr>
        <w:t>SECTION III: SUPPLEMENTARY CONDITIONS TO GENERAL CONDITIONS</w:t>
      </w:r>
      <w:r w:rsidRPr="00AC4CB0">
        <w:rPr>
          <w:rFonts w:asciiTheme="minorHAnsi" w:hAnsiTheme="minorHAnsi" w:cs="Arial"/>
        </w:rPr>
        <w:tab/>
      </w:r>
      <w:r w:rsidR="000C061A">
        <w:rPr>
          <w:rFonts w:asciiTheme="minorHAnsi" w:hAnsiTheme="minorHAnsi" w:cs="Arial"/>
          <w:b/>
        </w:rPr>
        <w:t>40</w:t>
      </w:r>
    </w:p>
    <w:p w14:paraId="6A4251C2" w14:textId="77777777" w:rsidR="008F26E5" w:rsidRPr="00AC4CB0" w:rsidRDefault="008F26E5" w:rsidP="008F26E5">
      <w:pPr>
        <w:widowControl w:val="0"/>
        <w:tabs>
          <w:tab w:val="left" w:pos="0"/>
          <w:tab w:val="left" w:pos="720"/>
          <w:tab w:val="left" w:pos="1080"/>
          <w:tab w:val="left" w:leader="dot" w:pos="8910"/>
        </w:tabs>
        <w:rPr>
          <w:rFonts w:asciiTheme="minorHAnsi" w:hAnsiTheme="minorHAnsi" w:cs="Arial"/>
        </w:rPr>
      </w:pPr>
    </w:p>
    <w:p w14:paraId="0D47756B" w14:textId="26955797" w:rsidR="008F26E5" w:rsidRPr="00AC4CB0" w:rsidRDefault="008F26E5" w:rsidP="008F26E5">
      <w:pPr>
        <w:widowControl w:val="0"/>
        <w:tabs>
          <w:tab w:val="left" w:pos="0"/>
          <w:tab w:val="left" w:pos="720"/>
          <w:tab w:val="left" w:pos="1080"/>
          <w:tab w:val="left" w:leader="dot" w:pos="8910"/>
        </w:tabs>
        <w:rPr>
          <w:rFonts w:asciiTheme="minorHAnsi" w:hAnsiTheme="minorHAnsi" w:cs="Arial"/>
        </w:rPr>
      </w:pPr>
      <w:r w:rsidRPr="00AC4CB0">
        <w:rPr>
          <w:rFonts w:asciiTheme="minorHAnsi" w:hAnsiTheme="minorHAnsi"/>
          <w:b/>
        </w:rPr>
        <w:t>SECTION IV:</w:t>
      </w:r>
      <w:r w:rsidR="00851575" w:rsidRPr="00AC4CB0">
        <w:rPr>
          <w:rFonts w:asciiTheme="minorHAnsi" w:hAnsiTheme="minorHAnsi"/>
          <w:b/>
        </w:rPr>
        <w:t xml:space="preserve"> </w:t>
      </w:r>
      <w:r w:rsidRPr="00AC4CB0">
        <w:rPr>
          <w:rFonts w:asciiTheme="minorHAnsi" w:hAnsiTheme="minorHAnsi"/>
          <w:b/>
        </w:rPr>
        <w:t>TECHNICAL SPECIFICATIONS</w:t>
      </w:r>
      <w:r w:rsidRPr="00AC4CB0">
        <w:rPr>
          <w:rFonts w:asciiTheme="minorHAnsi" w:hAnsiTheme="minorHAnsi" w:cs="Arial"/>
        </w:rPr>
        <w:tab/>
      </w:r>
      <w:r w:rsidR="000C061A">
        <w:rPr>
          <w:rFonts w:asciiTheme="minorHAnsi" w:hAnsiTheme="minorHAnsi" w:cs="Arial"/>
          <w:b/>
        </w:rPr>
        <w:t>41</w:t>
      </w:r>
    </w:p>
    <w:p w14:paraId="0970399B"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315E9779" w14:textId="77777777"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br w:type="page"/>
      </w:r>
    </w:p>
    <w:p w14:paraId="14E5BE39"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4CBF4C33" w14:textId="77777777" w:rsidR="004948F7" w:rsidRPr="00AC4CB0" w:rsidRDefault="004948F7" w:rsidP="004948F7">
      <w:pPr>
        <w:pStyle w:val="Heading1"/>
        <w:tabs>
          <w:tab w:val="left" w:pos="540"/>
          <w:tab w:val="left" w:pos="990"/>
          <w:tab w:val="left" w:pos="7110"/>
          <w:tab w:val="right" w:pos="9270"/>
        </w:tabs>
        <w:rPr>
          <w:rFonts w:asciiTheme="minorHAnsi" w:hAnsiTheme="minorHAnsi"/>
        </w:rPr>
      </w:pPr>
      <w:bookmarkStart w:id="0" w:name="_Hlk41465399"/>
      <w:r w:rsidRPr="00AC4CB0">
        <w:rPr>
          <w:rFonts w:asciiTheme="minorHAnsi" w:hAnsiTheme="minorHAnsi"/>
        </w:rPr>
        <w:t>NOTICE TO CONTRACTORS</w:t>
      </w:r>
    </w:p>
    <w:p w14:paraId="61DB22E8" w14:textId="77777777" w:rsidR="004948F7" w:rsidRPr="00AC4CB0" w:rsidRDefault="004948F7" w:rsidP="004948F7">
      <w:pPr>
        <w:pBdr>
          <w:bottom w:val="single" w:sz="4" w:space="0" w:color="auto"/>
        </w:pBdr>
        <w:tabs>
          <w:tab w:val="left" w:pos="540"/>
          <w:tab w:val="left" w:pos="990"/>
          <w:tab w:val="left" w:pos="7110"/>
          <w:tab w:val="right" w:pos="9270"/>
        </w:tabs>
        <w:jc w:val="center"/>
        <w:rPr>
          <w:rFonts w:asciiTheme="minorHAnsi" w:hAnsiTheme="minorHAnsi"/>
          <w:b/>
        </w:rPr>
      </w:pPr>
    </w:p>
    <w:p w14:paraId="2ED70B14" w14:textId="77777777" w:rsidR="004948F7" w:rsidRPr="00AC4CB0" w:rsidRDefault="004948F7" w:rsidP="004948F7">
      <w:pPr>
        <w:tabs>
          <w:tab w:val="left" w:pos="540"/>
          <w:tab w:val="left" w:pos="990"/>
          <w:tab w:val="left" w:pos="7110"/>
          <w:tab w:val="right" w:pos="9270"/>
        </w:tabs>
        <w:jc w:val="center"/>
        <w:rPr>
          <w:rFonts w:asciiTheme="minorHAnsi" w:hAnsiTheme="minorHAnsi"/>
        </w:rPr>
      </w:pPr>
    </w:p>
    <w:p w14:paraId="0AD0CE38" w14:textId="77777777" w:rsidR="004948F7" w:rsidRPr="00AC4CB0" w:rsidRDefault="004948F7" w:rsidP="004948F7">
      <w:pPr>
        <w:tabs>
          <w:tab w:val="left" w:pos="540"/>
          <w:tab w:val="left" w:pos="990"/>
          <w:tab w:val="left" w:pos="7110"/>
          <w:tab w:val="right" w:pos="9270"/>
        </w:tabs>
        <w:jc w:val="center"/>
        <w:rPr>
          <w:rFonts w:asciiTheme="minorHAnsi" w:hAnsiTheme="minorHAnsi"/>
        </w:rPr>
      </w:pPr>
    </w:p>
    <w:p w14:paraId="0783E68E" w14:textId="77777777" w:rsidR="004948F7" w:rsidRPr="00AC4CB0" w:rsidRDefault="004948F7" w:rsidP="00214C14">
      <w:pPr>
        <w:autoSpaceDE w:val="0"/>
        <w:autoSpaceDN w:val="0"/>
        <w:adjustRightInd w:val="0"/>
        <w:rPr>
          <w:rFonts w:asciiTheme="minorHAnsi" w:hAnsiTheme="minorHAnsi"/>
        </w:rPr>
      </w:pPr>
      <w:r w:rsidRPr="00AC4CB0">
        <w:rPr>
          <w:rFonts w:asciiTheme="minorHAnsi" w:hAnsiTheme="minorHAnsi"/>
        </w:rPr>
        <w:t xml:space="preserve">Sealed bids will be accepted at the Office of the </w:t>
      </w:r>
      <w:r w:rsidR="00214C14" w:rsidRPr="00AC4CB0">
        <w:rPr>
          <w:rFonts w:asciiTheme="minorHAnsi" w:hAnsiTheme="minorHAnsi"/>
        </w:rPr>
        <w:t xml:space="preserve">West Coast Inland Navigation </w:t>
      </w:r>
      <w:r w:rsidR="00B9715B" w:rsidRPr="00AC4CB0">
        <w:rPr>
          <w:rFonts w:asciiTheme="minorHAnsi" w:hAnsiTheme="minorHAnsi"/>
        </w:rPr>
        <w:t xml:space="preserve">District </w:t>
      </w:r>
      <w:r w:rsidR="00CE41EA" w:rsidRPr="00AC4CB0">
        <w:rPr>
          <w:rFonts w:asciiTheme="minorHAnsi" w:hAnsiTheme="minorHAnsi"/>
        </w:rPr>
        <w:t xml:space="preserve">(WCIND) </w:t>
      </w:r>
      <w:r w:rsidR="00B9715B" w:rsidRPr="00AC4CB0">
        <w:rPr>
          <w:rFonts w:asciiTheme="minorHAnsi" w:hAnsiTheme="minorHAnsi"/>
        </w:rPr>
        <w:t>at</w:t>
      </w:r>
      <w:r w:rsidR="00214C14" w:rsidRPr="00AC4CB0">
        <w:rPr>
          <w:rFonts w:asciiTheme="minorHAnsi" w:hAnsiTheme="minorHAnsi"/>
        </w:rPr>
        <w:t xml:space="preserve"> </w:t>
      </w:r>
      <w:r w:rsidR="00214C14" w:rsidRPr="00AC4CB0">
        <w:rPr>
          <w:rFonts w:asciiTheme="minorHAnsi" w:hAnsiTheme="minorHAnsi" w:cs="Arial"/>
        </w:rPr>
        <w:t xml:space="preserve">200 East Miami Avenue, Venice, FL 34285 </w:t>
      </w:r>
      <w:r w:rsidRPr="00AC4CB0">
        <w:rPr>
          <w:rFonts w:asciiTheme="minorHAnsi" w:hAnsiTheme="minorHAnsi"/>
        </w:rPr>
        <w:t>for the furnishing of:</w:t>
      </w:r>
    </w:p>
    <w:p w14:paraId="6A308F81"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237355B9" w14:textId="2FE3C857" w:rsidR="00ED700F" w:rsidRPr="00214C14" w:rsidRDefault="00532A68" w:rsidP="00ED700F">
      <w:pPr>
        <w:jc w:val="center"/>
        <w:rPr>
          <w:sz w:val="18"/>
        </w:rPr>
      </w:pPr>
      <w:r>
        <w:rPr>
          <w:sz w:val="18"/>
        </w:rPr>
        <w:t>Henley Canal</w:t>
      </w:r>
      <w:r w:rsidR="00252C3B">
        <w:rPr>
          <w:sz w:val="18"/>
        </w:rPr>
        <w:t xml:space="preserve"> Dredging</w:t>
      </w:r>
    </w:p>
    <w:p w14:paraId="5DB82374" w14:textId="77777777" w:rsidR="008A7375" w:rsidRPr="00C26662" w:rsidRDefault="008A7375" w:rsidP="008A7375">
      <w:pPr>
        <w:tabs>
          <w:tab w:val="left" w:pos="540"/>
          <w:tab w:val="left" w:pos="990"/>
          <w:tab w:val="left" w:pos="7110"/>
          <w:tab w:val="right" w:pos="9270"/>
        </w:tabs>
        <w:jc w:val="center"/>
        <w:rPr>
          <w:rFonts w:asciiTheme="minorHAnsi" w:hAnsiTheme="minorHAnsi"/>
        </w:rPr>
      </w:pPr>
    </w:p>
    <w:p w14:paraId="28075A5A" w14:textId="327925D1" w:rsidR="004948F7" w:rsidRPr="00C26662" w:rsidRDefault="00214C14" w:rsidP="004948F7">
      <w:pPr>
        <w:pStyle w:val="BodyText"/>
        <w:tabs>
          <w:tab w:val="clear" w:pos="1620"/>
          <w:tab w:val="left" w:pos="540"/>
          <w:tab w:val="left" w:pos="990"/>
          <w:tab w:val="left" w:pos="7110"/>
        </w:tabs>
        <w:rPr>
          <w:rFonts w:asciiTheme="minorHAnsi" w:hAnsiTheme="minorHAnsi"/>
        </w:rPr>
      </w:pPr>
      <w:r w:rsidRPr="00480526">
        <w:rPr>
          <w:rFonts w:asciiTheme="minorHAnsi" w:hAnsiTheme="minorHAnsi"/>
        </w:rPr>
        <w:t xml:space="preserve">for the West Coast Inland Navigation District </w:t>
      </w:r>
      <w:r w:rsidR="004948F7" w:rsidRPr="00480526">
        <w:rPr>
          <w:rFonts w:asciiTheme="minorHAnsi" w:hAnsiTheme="minorHAnsi"/>
        </w:rPr>
        <w:t xml:space="preserve">until 2:00 P.M. Local Time, </w:t>
      </w:r>
      <w:r w:rsidR="00CA6EFC" w:rsidRPr="00480526">
        <w:rPr>
          <w:rFonts w:asciiTheme="minorHAnsi" w:hAnsiTheme="minorHAnsi"/>
        </w:rPr>
        <w:t>August 26th</w:t>
      </w:r>
      <w:r w:rsidR="00460D96" w:rsidRPr="00480526">
        <w:rPr>
          <w:rFonts w:asciiTheme="minorHAnsi" w:hAnsiTheme="minorHAnsi"/>
        </w:rPr>
        <w:t>, 202</w:t>
      </w:r>
      <w:r w:rsidR="00CA6EFC" w:rsidRPr="00480526">
        <w:rPr>
          <w:rFonts w:asciiTheme="minorHAnsi" w:hAnsiTheme="minorHAnsi"/>
        </w:rPr>
        <w:t>5</w:t>
      </w:r>
      <w:r w:rsidR="004948F7" w:rsidRPr="00480526">
        <w:rPr>
          <w:rFonts w:asciiTheme="minorHAnsi" w:hAnsiTheme="minorHAnsi"/>
        </w:rPr>
        <w:t>, at</w:t>
      </w:r>
      <w:r w:rsidR="004948F7" w:rsidRPr="00C26662">
        <w:rPr>
          <w:rFonts w:asciiTheme="minorHAnsi" w:hAnsiTheme="minorHAnsi"/>
        </w:rPr>
        <w:t xml:space="preserve"> which time and place all bids received will be opened.  Any bids received after the time and date specified will not be considered.  </w:t>
      </w:r>
    </w:p>
    <w:p w14:paraId="3D21FE7F" w14:textId="77777777" w:rsidR="004948F7" w:rsidRPr="00C26662" w:rsidRDefault="004948F7" w:rsidP="004948F7">
      <w:pPr>
        <w:tabs>
          <w:tab w:val="left" w:pos="540"/>
          <w:tab w:val="left" w:pos="990"/>
          <w:tab w:val="left" w:pos="7110"/>
          <w:tab w:val="right" w:pos="9270"/>
        </w:tabs>
        <w:jc w:val="both"/>
        <w:rPr>
          <w:rFonts w:asciiTheme="minorHAnsi" w:hAnsiTheme="minorHAnsi"/>
        </w:rPr>
      </w:pPr>
    </w:p>
    <w:p w14:paraId="5C2D12C5" w14:textId="5AD4BFDE" w:rsidR="00214C14" w:rsidRPr="00C26662" w:rsidRDefault="004948F7" w:rsidP="00214C14">
      <w:pPr>
        <w:autoSpaceDE w:val="0"/>
        <w:autoSpaceDN w:val="0"/>
        <w:adjustRightInd w:val="0"/>
        <w:jc w:val="both"/>
        <w:rPr>
          <w:rFonts w:asciiTheme="minorHAnsi" w:hAnsiTheme="minorHAnsi" w:cs="Arial"/>
        </w:rPr>
      </w:pPr>
      <w:r w:rsidRPr="00480526">
        <w:rPr>
          <w:rFonts w:asciiTheme="minorHAnsi" w:hAnsiTheme="minorHAnsi"/>
        </w:rPr>
        <w:t xml:space="preserve">A </w:t>
      </w:r>
      <w:r w:rsidR="00CA6EFC" w:rsidRPr="00480526">
        <w:rPr>
          <w:rFonts w:asciiTheme="minorHAnsi" w:hAnsiTheme="minorHAnsi"/>
        </w:rPr>
        <w:t xml:space="preserve">Virtual </w:t>
      </w:r>
      <w:r w:rsidRPr="00480526">
        <w:rPr>
          <w:rFonts w:asciiTheme="minorHAnsi" w:hAnsiTheme="minorHAnsi"/>
        </w:rPr>
        <w:t>PRE-BID CONFERENCE w</w:t>
      </w:r>
      <w:r w:rsidR="00FE5218" w:rsidRPr="00480526">
        <w:rPr>
          <w:rFonts w:asciiTheme="minorHAnsi" w:hAnsiTheme="minorHAnsi"/>
        </w:rPr>
        <w:t xml:space="preserve">ill be </w:t>
      </w:r>
      <w:r w:rsidRPr="00480526">
        <w:rPr>
          <w:rFonts w:asciiTheme="minorHAnsi" w:hAnsiTheme="minorHAnsi"/>
        </w:rPr>
        <w:t xml:space="preserve">held </w:t>
      </w:r>
      <w:r w:rsidR="00965F4E" w:rsidRPr="00480526">
        <w:rPr>
          <w:rFonts w:asciiTheme="minorHAnsi" w:hAnsiTheme="minorHAnsi"/>
        </w:rPr>
        <w:t xml:space="preserve">on </w:t>
      </w:r>
      <w:r w:rsidR="00CA6EFC" w:rsidRPr="00480526">
        <w:rPr>
          <w:rFonts w:asciiTheme="minorHAnsi" w:hAnsiTheme="minorHAnsi"/>
        </w:rPr>
        <w:t>August 1</w:t>
      </w:r>
      <w:r w:rsidR="00AB62C0" w:rsidRPr="00480526">
        <w:rPr>
          <w:rFonts w:asciiTheme="minorHAnsi" w:hAnsiTheme="minorHAnsi"/>
        </w:rPr>
        <w:t>4</w:t>
      </w:r>
      <w:proofErr w:type="gramStart"/>
      <w:r w:rsidR="00CA6EFC" w:rsidRPr="00480526">
        <w:rPr>
          <w:rFonts w:asciiTheme="minorHAnsi" w:hAnsiTheme="minorHAnsi"/>
        </w:rPr>
        <w:t>th</w:t>
      </w:r>
      <w:r w:rsidR="00E10B94" w:rsidRPr="00480526">
        <w:rPr>
          <w:rFonts w:asciiTheme="minorHAnsi" w:hAnsiTheme="minorHAnsi"/>
        </w:rPr>
        <w:t xml:space="preserve"> </w:t>
      </w:r>
      <w:r w:rsidR="00460D96" w:rsidRPr="00480526">
        <w:rPr>
          <w:rFonts w:asciiTheme="minorHAnsi" w:hAnsiTheme="minorHAnsi"/>
        </w:rPr>
        <w:t>,</w:t>
      </w:r>
      <w:proofErr w:type="gramEnd"/>
      <w:r w:rsidR="00460D96" w:rsidRPr="00480526">
        <w:rPr>
          <w:rFonts w:asciiTheme="minorHAnsi" w:hAnsiTheme="minorHAnsi"/>
        </w:rPr>
        <w:t xml:space="preserve"> 202</w:t>
      </w:r>
      <w:r w:rsidR="00800933" w:rsidRPr="00480526">
        <w:rPr>
          <w:rFonts w:asciiTheme="minorHAnsi" w:hAnsiTheme="minorHAnsi"/>
        </w:rPr>
        <w:t>4</w:t>
      </w:r>
      <w:r w:rsidRPr="00480526">
        <w:rPr>
          <w:rFonts w:asciiTheme="minorHAnsi" w:hAnsiTheme="minorHAnsi"/>
        </w:rPr>
        <w:t xml:space="preserve"> at 1</w:t>
      </w:r>
      <w:r w:rsidR="00210FC9" w:rsidRPr="00480526">
        <w:rPr>
          <w:rFonts w:asciiTheme="minorHAnsi" w:hAnsiTheme="minorHAnsi"/>
        </w:rPr>
        <w:t>1</w:t>
      </w:r>
      <w:r w:rsidRPr="00480526">
        <w:rPr>
          <w:rFonts w:asciiTheme="minorHAnsi" w:hAnsiTheme="minorHAnsi"/>
        </w:rPr>
        <w:t xml:space="preserve">:00 </w:t>
      </w:r>
      <w:proofErr w:type="gramStart"/>
      <w:r w:rsidRPr="00480526">
        <w:rPr>
          <w:rFonts w:asciiTheme="minorHAnsi" w:hAnsiTheme="minorHAnsi"/>
        </w:rPr>
        <w:t>A.M.</w:t>
      </w:r>
      <w:r w:rsidR="008A7375" w:rsidRPr="00480526">
        <w:rPr>
          <w:rFonts w:asciiTheme="minorHAnsi" w:hAnsiTheme="minorHAnsi" w:cs="Arial"/>
        </w:rPr>
        <w:t>.</w:t>
      </w:r>
      <w:proofErr w:type="gramEnd"/>
      <w:r w:rsidR="008A7375" w:rsidRPr="00C26662">
        <w:rPr>
          <w:rFonts w:asciiTheme="minorHAnsi" w:hAnsiTheme="minorHAnsi" w:cs="Arial"/>
        </w:rPr>
        <w:t xml:space="preserve">  </w:t>
      </w:r>
    </w:p>
    <w:p w14:paraId="4835F817" w14:textId="77777777" w:rsidR="004948F7" w:rsidRPr="00C26662" w:rsidRDefault="004948F7" w:rsidP="004948F7">
      <w:pPr>
        <w:tabs>
          <w:tab w:val="left" w:pos="540"/>
          <w:tab w:val="left" w:pos="990"/>
          <w:tab w:val="left" w:pos="7110"/>
          <w:tab w:val="right" w:pos="8820"/>
        </w:tabs>
        <w:ind w:right="180"/>
        <w:jc w:val="both"/>
        <w:rPr>
          <w:rFonts w:asciiTheme="minorHAnsi" w:hAnsiTheme="minorHAnsi"/>
        </w:rPr>
      </w:pPr>
    </w:p>
    <w:p w14:paraId="597B731B" w14:textId="77777777" w:rsidR="004948F7" w:rsidRPr="00C26662" w:rsidRDefault="004948F7" w:rsidP="004948F7">
      <w:pPr>
        <w:tabs>
          <w:tab w:val="left" w:pos="540"/>
          <w:tab w:val="left" w:pos="990"/>
          <w:tab w:val="left" w:pos="7110"/>
          <w:tab w:val="right" w:pos="9270"/>
        </w:tabs>
        <w:jc w:val="both"/>
        <w:rPr>
          <w:rFonts w:asciiTheme="minorHAnsi" w:hAnsiTheme="minorHAnsi"/>
        </w:rPr>
      </w:pPr>
      <w:r w:rsidRPr="00C26662">
        <w:rPr>
          <w:rFonts w:asciiTheme="minorHAnsi" w:hAnsiTheme="minorHAnsi"/>
        </w:rPr>
        <w:t xml:space="preserve">Bids shall remain in force for ninety (90) days after the opening.  Bidders must be licensed to do business in the State of Florida.  </w:t>
      </w:r>
    </w:p>
    <w:p w14:paraId="6FFBAA19" w14:textId="77777777" w:rsidR="004948F7" w:rsidRPr="00C26662" w:rsidRDefault="004948F7" w:rsidP="004948F7">
      <w:pPr>
        <w:tabs>
          <w:tab w:val="left" w:pos="540"/>
          <w:tab w:val="left" w:pos="990"/>
          <w:tab w:val="left" w:pos="7110"/>
          <w:tab w:val="right" w:pos="9270"/>
        </w:tabs>
        <w:jc w:val="both"/>
        <w:rPr>
          <w:rFonts w:asciiTheme="minorHAnsi" w:hAnsiTheme="minorHAnsi"/>
        </w:rPr>
      </w:pPr>
    </w:p>
    <w:p w14:paraId="24B97260" w14:textId="77777777" w:rsidR="004948F7" w:rsidRPr="00C26662" w:rsidRDefault="004948F7" w:rsidP="004948F7">
      <w:pPr>
        <w:tabs>
          <w:tab w:val="left" w:pos="540"/>
          <w:tab w:val="left" w:pos="990"/>
          <w:tab w:val="left" w:pos="7110"/>
          <w:tab w:val="right" w:pos="9270"/>
        </w:tabs>
        <w:jc w:val="center"/>
        <w:rPr>
          <w:rFonts w:asciiTheme="minorHAnsi" w:hAnsiTheme="minorHAnsi"/>
          <w:b/>
        </w:rPr>
      </w:pPr>
      <w:r w:rsidRPr="00C26662">
        <w:rPr>
          <w:rFonts w:asciiTheme="minorHAnsi" w:hAnsiTheme="minorHAnsi"/>
          <w:b/>
        </w:rPr>
        <w:t>Project Description</w:t>
      </w:r>
    </w:p>
    <w:p w14:paraId="796598ED" w14:textId="77777777" w:rsidR="003C2000" w:rsidRPr="00C26662" w:rsidRDefault="004948F7" w:rsidP="004948F7">
      <w:pPr>
        <w:pStyle w:val="BodyText"/>
        <w:tabs>
          <w:tab w:val="clear" w:pos="1620"/>
          <w:tab w:val="left" w:pos="540"/>
          <w:tab w:val="left" w:pos="990"/>
          <w:tab w:val="left" w:pos="7110"/>
        </w:tabs>
        <w:rPr>
          <w:rFonts w:asciiTheme="minorHAnsi" w:hAnsiTheme="minorHAnsi"/>
        </w:rPr>
      </w:pPr>
      <w:r w:rsidRPr="00C26662">
        <w:rPr>
          <w:rFonts w:asciiTheme="minorHAnsi" w:hAnsiTheme="minorHAnsi"/>
        </w:rPr>
        <w:t>The Work consists of furnishing all labor, materials, equipment, and performing all tasks neces</w:t>
      </w:r>
      <w:r w:rsidR="00214C14" w:rsidRPr="00C26662">
        <w:rPr>
          <w:rFonts w:asciiTheme="minorHAnsi" w:hAnsiTheme="minorHAnsi"/>
        </w:rPr>
        <w:t>sary for the</w:t>
      </w:r>
      <w:r w:rsidR="003C2000" w:rsidRPr="00C26662">
        <w:rPr>
          <w:rFonts w:asciiTheme="minorHAnsi" w:hAnsiTheme="minorHAnsi"/>
        </w:rPr>
        <w:t xml:space="preserve"> following:</w:t>
      </w:r>
    </w:p>
    <w:p w14:paraId="326E71FD" w14:textId="77777777" w:rsidR="00094668" w:rsidRDefault="00094668" w:rsidP="00094668">
      <w:pPr>
        <w:pStyle w:val="ListParagraph"/>
        <w:numPr>
          <w:ilvl w:val="0"/>
          <w:numId w:val="31"/>
        </w:numPr>
        <w:tabs>
          <w:tab w:val="left" w:pos="2159"/>
          <w:tab w:val="left" w:pos="2160"/>
        </w:tabs>
        <w:autoSpaceDE w:val="0"/>
        <w:autoSpaceDN w:val="0"/>
        <w:spacing w:before="160" w:line="259" w:lineRule="auto"/>
        <w:ind w:right="1440"/>
        <w:contextualSpacing w:val="0"/>
        <w:jc w:val="both"/>
        <w:rPr>
          <w:sz w:val="20"/>
        </w:rPr>
      </w:pPr>
      <w:r>
        <w:rPr>
          <w:sz w:val="20"/>
        </w:rPr>
        <w:t>The</w:t>
      </w:r>
      <w:r>
        <w:rPr>
          <w:spacing w:val="-12"/>
          <w:sz w:val="20"/>
        </w:rPr>
        <w:t xml:space="preserve"> </w:t>
      </w:r>
      <w:r>
        <w:rPr>
          <w:sz w:val="20"/>
        </w:rPr>
        <w:t>project</w:t>
      </w:r>
      <w:r>
        <w:rPr>
          <w:spacing w:val="-14"/>
          <w:sz w:val="20"/>
        </w:rPr>
        <w:t xml:space="preserve"> </w:t>
      </w:r>
      <w:r>
        <w:rPr>
          <w:sz w:val="20"/>
        </w:rPr>
        <w:t>consists</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dredging,</w:t>
      </w:r>
      <w:r>
        <w:rPr>
          <w:spacing w:val="-11"/>
          <w:sz w:val="20"/>
        </w:rPr>
        <w:t xml:space="preserve"> </w:t>
      </w:r>
      <w:r>
        <w:rPr>
          <w:sz w:val="20"/>
        </w:rPr>
        <w:t>transportation,</w:t>
      </w:r>
      <w:r>
        <w:rPr>
          <w:spacing w:val="-10"/>
          <w:sz w:val="20"/>
        </w:rPr>
        <w:t xml:space="preserve"> </w:t>
      </w:r>
      <w:r>
        <w:rPr>
          <w:sz w:val="20"/>
        </w:rPr>
        <w:t>and</w:t>
      </w:r>
      <w:r>
        <w:rPr>
          <w:spacing w:val="-13"/>
          <w:sz w:val="20"/>
        </w:rPr>
        <w:t xml:space="preserve"> </w:t>
      </w:r>
      <w:r>
        <w:rPr>
          <w:sz w:val="20"/>
        </w:rPr>
        <w:t>disposal/beneficial</w:t>
      </w:r>
      <w:r>
        <w:rPr>
          <w:spacing w:val="-13"/>
          <w:sz w:val="20"/>
        </w:rPr>
        <w:t xml:space="preserve"> </w:t>
      </w:r>
      <w:r>
        <w:rPr>
          <w:sz w:val="20"/>
        </w:rPr>
        <w:t>reuse</w:t>
      </w:r>
      <w:r>
        <w:rPr>
          <w:spacing w:val="-12"/>
          <w:sz w:val="20"/>
        </w:rPr>
        <w:t xml:space="preserve"> </w:t>
      </w:r>
      <w:r>
        <w:rPr>
          <w:sz w:val="20"/>
        </w:rPr>
        <w:t>of</w:t>
      </w:r>
      <w:r>
        <w:rPr>
          <w:spacing w:val="-14"/>
          <w:sz w:val="20"/>
        </w:rPr>
        <w:t xml:space="preserve"> </w:t>
      </w:r>
      <w:r>
        <w:rPr>
          <w:sz w:val="20"/>
        </w:rPr>
        <w:t>approximately   1,850 cubic yards of material from approximately 800 lf (linear feet) of previously established navigation channels within Henley Canal, St. James City.  Actual dredge</w:t>
      </w:r>
      <w:r>
        <w:rPr>
          <w:spacing w:val="-16"/>
          <w:sz w:val="20"/>
        </w:rPr>
        <w:t xml:space="preserve"> </w:t>
      </w:r>
      <w:r>
        <w:rPr>
          <w:sz w:val="20"/>
        </w:rPr>
        <w:t>volumes</w:t>
      </w:r>
      <w:r>
        <w:rPr>
          <w:spacing w:val="-16"/>
          <w:sz w:val="20"/>
        </w:rPr>
        <w:t xml:space="preserve"> </w:t>
      </w:r>
      <w:r>
        <w:rPr>
          <w:sz w:val="20"/>
        </w:rPr>
        <w:t>will</w:t>
      </w:r>
      <w:r>
        <w:rPr>
          <w:spacing w:val="-15"/>
          <w:sz w:val="20"/>
        </w:rPr>
        <w:t xml:space="preserve"> </w:t>
      </w:r>
      <w:r>
        <w:rPr>
          <w:sz w:val="20"/>
        </w:rPr>
        <w:t>vary</w:t>
      </w:r>
      <w:r>
        <w:rPr>
          <w:spacing w:val="-15"/>
          <w:sz w:val="20"/>
        </w:rPr>
        <w:t xml:space="preserve"> </w:t>
      </w:r>
      <w:r>
        <w:rPr>
          <w:sz w:val="20"/>
        </w:rPr>
        <w:t>from</w:t>
      </w:r>
      <w:r>
        <w:rPr>
          <w:spacing w:val="-15"/>
          <w:sz w:val="20"/>
        </w:rPr>
        <w:t xml:space="preserve"> </w:t>
      </w:r>
      <w:r>
        <w:rPr>
          <w:sz w:val="20"/>
        </w:rPr>
        <w:t>estimates</w:t>
      </w:r>
      <w:r>
        <w:rPr>
          <w:spacing w:val="-16"/>
          <w:sz w:val="20"/>
        </w:rPr>
        <w:t xml:space="preserve"> </w:t>
      </w:r>
      <w:r>
        <w:rPr>
          <w:sz w:val="20"/>
        </w:rPr>
        <w:t>provided</w:t>
      </w:r>
      <w:r>
        <w:rPr>
          <w:spacing w:val="-15"/>
          <w:sz w:val="20"/>
        </w:rPr>
        <w:t xml:space="preserve"> </w:t>
      </w:r>
      <w:r>
        <w:rPr>
          <w:sz w:val="20"/>
        </w:rPr>
        <w:t>herein,</w:t>
      </w:r>
      <w:r>
        <w:rPr>
          <w:spacing w:val="-15"/>
          <w:sz w:val="20"/>
        </w:rPr>
        <w:t xml:space="preserve"> </w:t>
      </w:r>
      <w:r>
        <w:rPr>
          <w:sz w:val="20"/>
        </w:rPr>
        <w:t>as</w:t>
      </w:r>
      <w:r>
        <w:rPr>
          <w:spacing w:val="-15"/>
          <w:sz w:val="20"/>
        </w:rPr>
        <w:t xml:space="preserve"> </w:t>
      </w:r>
      <w:r>
        <w:rPr>
          <w:sz w:val="20"/>
        </w:rPr>
        <w:t>they</w:t>
      </w:r>
      <w:r>
        <w:rPr>
          <w:spacing w:val="-15"/>
          <w:sz w:val="20"/>
        </w:rPr>
        <w:t xml:space="preserve"> </w:t>
      </w:r>
      <w:r>
        <w:rPr>
          <w:sz w:val="20"/>
        </w:rPr>
        <w:t>are</w:t>
      </w:r>
      <w:r>
        <w:rPr>
          <w:spacing w:val="-16"/>
          <w:sz w:val="20"/>
        </w:rPr>
        <w:t xml:space="preserve"> </w:t>
      </w:r>
      <w:r>
        <w:rPr>
          <w:sz w:val="20"/>
        </w:rPr>
        <w:t>dependent</w:t>
      </w:r>
      <w:r>
        <w:rPr>
          <w:spacing w:val="-15"/>
          <w:sz w:val="20"/>
        </w:rPr>
        <w:t xml:space="preserve"> </w:t>
      </w:r>
      <w:r>
        <w:rPr>
          <w:sz w:val="20"/>
        </w:rPr>
        <w:t>on</w:t>
      </w:r>
      <w:r>
        <w:rPr>
          <w:spacing w:val="-14"/>
          <w:sz w:val="20"/>
        </w:rPr>
        <w:t xml:space="preserve"> </w:t>
      </w:r>
      <w:r>
        <w:rPr>
          <w:sz w:val="20"/>
        </w:rPr>
        <w:t>field</w:t>
      </w:r>
      <w:r>
        <w:rPr>
          <w:spacing w:val="-15"/>
          <w:sz w:val="20"/>
        </w:rPr>
        <w:t xml:space="preserve"> </w:t>
      </w:r>
      <w:r>
        <w:rPr>
          <w:sz w:val="20"/>
        </w:rPr>
        <w:t>conditions.</w:t>
      </w:r>
    </w:p>
    <w:bookmarkEnd w:id="0"/>
    <w:p w14:paraId="49C27557" w14:textId="441C572F" w:rsidR="00D20181" w:rsidRDefault="00D20181" w:rsidP="00D20181">
      <w:pPr>
        <w:pStyle w:val="BodyText"/>
        <w:tabs>
          <w:tab w:val="clear" w:pos="1620"/>
          <w:tab w:val="left" w:pos="540"/>
          <w:tab w:val="left" w:pos="990"/>
          <w:tab w:val="left" w:pos="7110"/>
        </w:tabs>
        <w:rPr>
          <w:rFonts w:asciiTheme="minorHAnsi" w:hAnsiTheme="minorHAnsi"/>
        </w:rPr>
      </w:pPr>
    </w:p>
    <w:p w14:paraId="78995C5C" w14:textId="63AE8907" w:rsidR="00F5183B" w:rsidRDefault="004948F7" w:rsidP="008A7375">
      <w:pPr>
        <w:pStyle w:val="BodyText"/>
        <w:tabs>
          <w:tab w:val="clear" w:pos="1620"/>
          <w:tab w:val="left" w:pos="540"/>
          <w:tab w:val="left" w:pos="990"/>
          <w:tab w:val="left" w:pos="7110"/>
        </w:tabs>
        <w:ind w:left="405"/>
        <w:rPr>
          <w:rFonts w:asciiTheme="minorHAnsi" w:hAnsiTheme="minorHAnsi"/>
        </w:rPr>
      </w:pPr>
      <w:r w:rsidRPr="00AC4CB0">
        <w:rPr>
          <w:rFonts w:asciiTheme="minorHAnsi" w:hAnsiTheme="minorHAnsi"/>
        </w:rPr>
        <w:tab/>
      </w:r>
    </w:p>
    <w:p w14:paraId="3D698F9B" w14:textId="3488CC9D" w:rsidR="004948F7" w:rsidRPr="00AC4CB0" w:rsidRDefault="004948F7" w:rsidP="008A7375">
      <w:pPr>
        <w:pStyle w:val="BodyText"/>
        <w:tabs>
          <w:tab w:val="clear" w:pos="1620"/>
          <w:tab w:val="left" w:pos="540"/>
          <w:tab w:val="left" w:pos="990"/>
          <w:tab w:val="left" w:pos="7110"/>
        </w:tabs>
        <w:ind w:left="765"/>
        <w:rPr>
          <w:rFonts w:asciiTheme="minorHAnsi" w:hAnsiTheme="minorHAnsi"/>
        </w:rPr>
      </w:pPr>
      <w:r w:rsidRPr="00AC4CB0">
        <w:rPr>
          <w:rFonts w:asciiTheme="minorHAnsi" w:hAnsiTheme="minorHAnsi"/>
        </w:rPr>
        <w:br w:type="page"/>
      </w:r>
    </w:p>
    <w:p w14:paraId="15B712FD" w14:textId="77777777" w:rsidR="004948F7" w:rsidRPr="00AC4CB0" w:rsidRDefault="004948F7" w:rsidP="004948F7">
      <w:pPr>
        <w:tabs>
          <w:tab w:val="left" w:pos="540"/>
          <w:tab w:val="left" w:pos="990"/>
          <w:tab w:val="left" w:pos="7110"/>
          <w:tab w:val="right" w:pos="9270"/>
        </w:tabs>
        <w:jc w:val="center"/>
        <w:rPr>
          <w:rFonts w:asciiTheme="minorHAnsi" w:hAnsiTheme="minorHAnsi"/>
        </w:rPr>
      </w:pPr>
    </w:p>
    <w:p w14:paraId="2B603A0B"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r w:rsidRPr="00AC4CB0">
        <w:rPr>
          <w:rFonts w:asciiTheme="minorHAnsi" w:hAnsiTheme="minorHAnsi"/>
          <w:b/>
        </w:rPr>
        <w:t>INSTRUCTIONS TO BIDDERS</w:t>
      </w:r>
    </w:p>
    <w:p w14:paraId="259F9270" w14:textId="77777777" w:rsidR="004948F7" w:rsidRPr="00AC4CB0" w:rsidRDefault="004948F7" w:rsidP="004948F7">
      <w:pPr>
        <w:pBdr>
          <w:bottom w:val="single" w:sz="4" w:space="0" w:color="auto"/>
        </w:pBdr>
        <w:tabs>
          <w:tab w:val="left" w:pos="540"/>
          <w:tab w:val="left" w:pos="990"/>
          <w:tab w:val="left" w:pos="7110"/>
          <w:tab w:val="right" w:pos="9270"/>
        </w:tabs>
        <w:jc w:val="center"/>
        <w:rPr>
          <w:rFonts w:asciiTheme="minorHAnsi" w:hAnsiTheme="minorHAnsi"/>
          <w:b/>
        </w:rPr>
      </w:pPr>
    </w:p>
    <w:p w14:paraId="75C18F60"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1DA65B06" w14:textId="77777777"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GENERAL:</w:t>
      </w:r>
    </w:p>
    <w:p w14:paraId="11FEC67B" w14:textId="77777777"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The following instructions are given for the purpose of guiding Bidders in </w:t>
      </w:r>
      <w:r w:rsidR="00965F4E" w:rsidRPr="00AC4CB0">
        <w:rPr>
          <w:rFonts w:asciiTheme="minorHAnsi" w:hAnsiTheme="minorHAnsi"/>
        </w:rPr>
        <w:t xml:space="preserve">properly preparing their bids. </w:t>
      </w:r>
      <w:r w:rsidRPr="00AC4CB0">
        <w:rPr>
          <w:rFonts w:asciiTheme="minorHAnsi" w:hAnsiTheme="minorHAnsi"/>
        </w:rPr>
        <w:t>These directions have equal force and weight with Specifications and strict compliance is required with all provisions contained herein.</w:t>
      </w:r>
    </w:p>
    <w:p w14:paraId="7611133A"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081BA145" w14:textId="77777777" w:rsidR="00053098" w:rsidRPr="00AC4CB0" w:rsidRDefault="00053098" w:rsidP="00053098">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PROJECT:</w:t>
      </w:r>
    </w:p>
    <w:p w14:paraId="270677A9" w14:textId="77777777" w:rsidR="00053098" w:rsidRPr="00AC4CB0" w:rsidRDefault="00053098" w:rsidP="00053098">
      <w:pPr>
        <w:rPr>
          <w:rFonts w:asciiTheme="minorHAnsi" w:hAnsiTheme="minorHAnsi"/>
        </w:rPr>
      </w:pPr>
      <w:r w:rsidRPr="00AC4CB0">
        <w:rPr>
          <w:rFonts w:asciiTheme="minorHAnsi" w:hAnsiTheme="minorHAnsi"/>
        </w:rPr>
        <w:t>All state and federal permits have been issued and are included with th</w:t>
      </w:r>
      <w:r w:rsidR="00747915" w:rsidRPr="00AC4CB0">
        <w:rPr>
          <w:rFonts w:asciiTheme="minorHAnsi" w:hAnsiTheme="minorHAnsi"/>
        </w:rPr>
        <w:t>e</w:t>
      </w:r>
      <w:r w:rsidRPr="00AC4CB0">
        <w:rPr>
          <w:rFonts w:asciiTheme="minorHAnsi" w:hAnsiTheme="minorHAnsi"/>
        </w:rPr>
        <w:t xml:space="preserve"> Contract Documents.  Bidders are to rely on the Contract Drawings provided as part of this set of Contract Documents to prepare and submit their bids. </w:t>
      </w:r>
    </w:p>
    <w:p w14:paraId="3E294C96" w14:textId="77777777" w:rsidR="00053098" w:rsidRPr="00AC4CB0" w:rsidRDefault="00053098" w:rsidP="004948F7">
      <w:pPr>
        <w:tabs>
          <w:tab w:val="left" w:pos="540"/>
          <w:tab w:val="left" w:pos="990"/>
          <w:tab w:val="left" w:pos="7110"/>
          <w:tab w:val="right" w:pos="9270"/>
        </w:tabs>
        <w:jc w:val="both"/>
        <w:rPr>
          <w:rFonts w:asciiTheme="minorHAnsi" w:hAnsiTheme="minorHAnsi"/>
        </w:rPr>
      </w:pPr>
    </w:p>
    <w:p w14:paraId="516BE730" w14:textId="65B27F10" w:rsidR="004948F7" w:rsidRDefault="004948F7" w:rsidP="004948F7">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 xml:space="preserve">OWNER: </w:t>
      </w:r>
    </w:p>
    <w:p w14:paraId="0BC18400" w14:textId="36CB5AC8" w:rsidR="005E3B05" w:rsidRPr="005E3B05" w:rsidRDefault="005E3B05" w:rsidP="004948F7">
      <w:pPr>
        <w:tabs>
          <w:tab w:val="left" w:pos="540"/>
          <w:tab w:val="left" w:pos="990"/>
          <w:tab w:val="left" w:pos="7110"/>
          <w:tab w:val="right" w:pos="9270"/>
        </w:tabs>
        <w:jc w:val="both"/>
        <w:rPr>
          <w:rFonts w:asciiTheme="minorHAnsi" w:hAnsiTheme="minorHAnsi"/>
        </w:rPr>
      </w:pPr>
      <w:r w:rsidRPr="005E3B05">
        <w:rPr>
          <w:rFonts w:asciiTheme="minorHAnsi" w:hAnsiTheme="minorHAnsi"/>
        </w:rPr>
        <w:t>Lee County</w:t>
      </w:r>
      <w:r>
        <w:rPr>
          <w:rFonts w:asciiTheme="minorHAnsi" w:hAnsiTheme="minorHAnsi"/>
        </w:rPr>
        <w:t xml:space="preserve"> Board of County Commissioners</w:t>
      </w:r>
      <w:r w:rsidRPr="005E3B05">
        <w:rPr>
          <w:rFonts w:asciiTheme="minorHAnsi" w:hAnsiTheme="minorHAnsi"/>
        </w:rPr>
        <w:t xml:space="preserve">, </w:t>
      </w:r>
      <w:r>
        <w:rPr>
          <w:rFonts w:asciiTheme="minorHAnsi" w:hAnsiTheme="minorHAnsi"/>
        </w:rPr>
        <w:t>1500 Monroe St, Ft. Myers, FL 33902.</w:t>
      </w:r>
    </w:p>
    <w:p w14:paraId="3C7EA437" w14:textId="616E968A" w:rsidR="005E3B05" w:rsidRDefault="005E3B05" w:rsidP="004948F7">
      <w:pPr>
        <w:tabs>
          <w:tab w:val="left" w:pos="540"/>
          <w:tab w:val="left" w:pos="990"/>
          <w:tab w:val="left" w:pos="7110"/>
          <w:tab w:val="right" w:pos="9270"/>
        </w:tabs>
        <w:jc w:val="both"/>
        <w:rPr>
          <w:rFonts w:asciiTheme="minorHAnsi" w:hAnsiTheme="minorHAnsi"/>
          <w:b/>
          <w:u w:val="single"/>
        </w:rPr>
      </w:pPr>
    </w:p>
    <w:p w14:paraId="6A920DB0" w14:textId="66874285" w:rsidR="005E3B05" w:rsidRPr="00AC4CB0" w:rsidRDefault="005E3B05" w:rsidP="004948F7">
      <w:pPr>
        <w:tabs>
          <w:tab w:val="left" w:pos="540"/>
          <w:tab w:val="left" w:pos="990"/>
          <w:tab w:val="left" w:pos="7110"/>
          <w:tab w:val="right" w:pos="9270"/>
        </w:tabs>
        <w:jc w:val="both"/>
        <w:rPr>
          <w:rFonts w:asciiTheme="minorHAnsi" w:hAnsiTheme="minorHAnsi"/>
          <w:b/>
          <w:u w:val="single"/>
        </w:rPr>
      </w:pPr>
      <w:r>
        <w:rPr>
          <w:rFonts w:asciiTheme="minorHAnsi" w:hAnsiTheme="minorHAnsi"/>
          <w:b/>
          <w:u w:val="single"/>
        </w:rPr>
        <w:t>AGENT:</w:t>
      </w:r>
    </w:p>
    <w:p w14:paraId="33910E54" w14:textId="77777777" w:rsidR="004948F7" w:rsidRPr="00AC4CB0" w:rsidRDefault="00214C14" w:rsidP="004948F7">
      <w:pPr>
        <w:tabs>
          <w:tab w:val="left" w:pos="540"/>
          <w:tab w:val="left" w:pos="990"/>
          <w:tab w:val="left" w:pos="7110"/>
          <w:tab w:val="right" w:pos="9270"/>
        </w:tabs>
        <w:jc w:val="both"/>
        <w:rPr>
          <w:rFonts w:asciiTheme="minorHAnsi" w:hAnsiTheme="minorHAnsi"/>
        </w:rPr>
      </w:pPr>
      <w:r w:rsidRPr="005E3B05">
        <w:rPr>
          <w:rFonts w:asciiTheme="minorHAnsi" w:hAnsiTheme="minorHAnsi"/>
        </w:rPr>
        <w:t xml:space="preserve">West Coast </w:t>
      </w:r>
      <w:r w:rsidR="00747915" w:rsidRPr="005E3B05">
        <w:rPr>
          <w:rFonts w:asciiTheme="minorHAnsi" w:hAnsiTheme="minorHAnsi"/>
        </w:rPr>
        <w:t xml:space="preserve">Inland </w:t>
      </w:r>
      <w:r w:rsidRPr="005E3B05">
        <w:rPr>
          <w:rFonts w:asciiTheme="minorHAnsi" w:hAnsiTheme="minorHAnsi"/>
        </w:rPr>
        <w:t>Navigation District</w:t>
      </w:r>
      <w:r w:rsidR="00C6043B" w:rsidRPr="005E3B05">
        <w:rPr>
          <w:rFonts w:asciiTheme="minorHAnsi" w:hAnsiTheme="minorHAnsi"/>
        </w:rPr>
        <w:t xml:space="preserve"> (WCIND)</w:t>
      </w:r>
      <w:r w:rsidR="0049049A" w:rsidRPr="005E3B05">
        <w:rPr>
          <w:rFonts w:asciiTheme="minorHAnsi" w:hAnsiTheme="minorHAnsi"/>
        </w:rPr>
        <w:t xml:space="preserve">, </w:t>
      </w:r>
      <w:r w:rsidR="0049049A" w:rsidRPr="005E3B05">
        <w:rPr>
          <w:rFonts w:asciiTheme="minorHAnsi" w:hAnsiTheme="minorHAnsi" w:cs="Arial"/>
        </w:rPr>
        <w:t>200 East Miami Avenue, Venice, FL 34285</w:t>
      </w:r>
      <w:r w:rsidRPr="005E3B05">
        <w:rPr>
          <w:rFonts w:asciiTheme="minorHAnsi" w:hAnsiTheme="minorHAnsi"/>
        </w:rPr>
        <w:t>.</w:t>
      </w:r>
    </w:p>
    <w:p w14:paraId="5EDF89F3"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42E7FDB4" w14:textId="77777777"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CONDITIONS AFFECTING THE WORK:</w:t>
      </w:r>
    </w:p>
    <w:p w14:paraId="529354BA" w14:textId="7A80ED57" w:rsidR="00034C3F" w:rsidRPr="0015759C" w:rsidRDefault="00214C14" w:rsidP="004948F7">
      <w:pPr>
        <w:tabs>
          <w:tab w:val="left" w:pos="540"/>
          <w:tab w:val="left" w:pos="990"/>
          <w:tab w:val="left" w:pos="7110"/>
          <w:tab w:val="right" w:pos="9270"/>
        </w:tabs>
        <w:jc w:val="both"/>
        <w:rPr>
          <w:rFonts w:asciiTheme="minorHAnsi" w:hAnsiTheme="minorHAnsi"/>
        </w:rPr>
      </w:pPr>
      <w:r w:rsidRPr="0015759C">
        <w:rPr>
          <w:rFonts w:asciiTheme="minorHAnsi" w:hAnsiTheme="minorHAnsi"/>
        </w:rPr>
        <w:t xml:space="preserve">The </w:t>
      </w:r>
      <w:r w:rsidR="00C6043B" w:rsidRPr="0015759C">
        <w:rPr>
          <w:rFonts w:asciiTheme="minorHAnsi" w:hAnsiTheme="minorHAnsi"/>
        </w:rPr>
        <w:t xml:space="preserve">Work </w:t>
      </w:r>
      <w:r w:rsidR="00A46E7A" w:rsidRPr="0015759C">
        <w:rPr>
          <w:rFonts w:asciiTheme="minorHAnsi" w:hAnsiTheme="minorHAnsi"/>
        </w:rPr>
        <w:t xml:space="preserve">involves dredging </w:t>
      </w:r>
      <w:r w:rsidR="0015759C" w:rsidRPr="0015759C">
        <w:rPr>
          <w:rFonts w:asciiTheme="minorHAnsi" w:hAnsiTheme="minorHAnsi"/>
        </w:rPr>
        <w:t>approximately 1,</w:t>
      </w:r>
      <w:r w:rsidR="00561DF2" w:rsidRPr="0015759C">
        <w:rPr>
          <w:rFonts w:asciiTheme="minorHAnsi" w:hAnsiTheme="minorHAnsi"/>
        </w:rPr>
        <w:t>8</w:t>
      </w:r>
      <w:r w:rsidR="00561DF2">
        <w:rPr>
          <w:rFonts w:asciiTheme="minorHAnsi" w:hAnsiTheme="minorHAnsi"/>
        </w:rPr>
        <w:t>5</w:t>
      </w:r>
      <w:r w:rsidR="00561DF2" w:rsidRPr="0015759C">
        <w:rPr>
          <w:rFonts w:asciiTheme="minorHAnsi" w:hAnsiTheme="minorHAnsi"/>
        </w:rPr>
        <w:t xml:space="preserve">0 </w:t>
      </w:r>
      <w:r w:rsidR="0015759C" w:rsidRPr="0015759C">
        <w:rPr>
          <w:rFonts w:asciiTheme="minorHAnsi" w:hAnsiTheme="minorHAnsi"/>
        </w:rPr>
        <w:t xml:space="preserve">cubic yards of material from the Henley Canal to pre-storm depth of </w:t>
      </w:r>
      <w:r w:rsidR="00561DF2">
        <w:rPr>
          <w:rFonts w:asciiTheme="minorHAnsi" w:hAnsiTheme="minorHAnsi"/>
        </w:rPr>
        <w:t>-5.0 MLW (mean low water)</w:t>
      </w:r>
      <w:r w:rsidR="0015759C" w:rsidRPr="0015759C">
        <w:rPr>
          <w:rFonts w:asciiTheme="minorHAnsi" w:hAnsiTheme="minorHAnsi"/>
        </w:rPr>
        <w:t xml:space="preserve">.  </w:t>
      </w:r>
      <w:proofErr w:type="gramStart"/>
      <w:r w:rsidR="00787408" w:rsidRPr="0015759C">
        <w:rPr>
          <w:rFonts w:asciiTheme="minorHAnsi" w:hAnsiTheme="minorHAnsi"/>
        </w:rPr>
        <w:t>Work</w:t>
      </w:r>
      <w:proofErr w:type="gramEnd"/>
      <w:r w:rsidR="00787408" w:rsidRPr="0015759C">
        <w:rPr>
          <w:rFonts w:asciiTheme="minorHAnsi" w:hAnsiTheme="minorHAnsi"/>
        </w:rPr>
        <w:t xml:space="preserve"> area is shown in Figure A.  Most recent hydrographic survey shown in Figure B.  </w:t>
      </w:r>
      <w:r w:rsidR="0015759C" w:rsidRPr="0015759C">
        <w:rPr>
          <w:rFonts w:asciiTheme="minorHAnsi" w:hAnsiTheme="minorHAnsi"/>
        </w:rPr>
        <w:t>D</w:t>
      </w:r>
      <w:r w:rsidR="00787408" w:rsidRPr="0015759C">
        <w:rPr>
          <w:rFonts w:asciiTheme="minorHAnsi" w:hAnsiTheme="minorHAnsi"/>
        </w:rPr>
        <w:t>esign specs shown in Figure C.</w:t>
      </w:r>
      <w:r w:rsidR="00244681" w:rsidRPr="0015759C">
        <w:rPr>
          <w:rFonts w:asciiTheme="minorHAnsi" w:hAnsiTheme="minorHAnsi"/>
        </w:rPr>
        <w:t xml:space="preserve"> </w:t>
      </w:r>
      <w:r w:rsidR="00393BA1" w:rsidRPr="0015759C">
        <w:rPr>
          <w:rFonts w:asciiTheme="minorHAnsi" w:hAnsiTheme="minorHAnsi"/>
        </w:rPr>
        <w:t>Shoa</w:t>
      </w:r>
      <w:r w:rsidR="00244681" w:rsidRPr="0015759C">
        <w:rPr>
          <w:rFonts w:asciiTheme="minorHAnsi" w:hAnsiTheme="minorHAnsi"/>
        </w:rPr>
        <w:t>ling</w:t>
      </w:r>
      <w:r w:rsidR="00393BA1" w:rsidRPr="0015759C">
        <w:rPr>
          <w:rFonts w:asciiTheme="minorHAnsi" w:hAnsiTheme="minorHAnsi"/>
        </w:rPr>
        <w:t xml:space="preserve"> is the result of </w:t>
      </w:r>
      <w:r w:rsidR="00244681" w:rsidRPr="0015759C">
        <w:rPr>
          <w:rFonts w:asciiTheme="minorHAnsi" w:hAnsiTheme="minorHAnsi"/>
        </w:rPr>
        <w:t xml:space="preserve">hurricane Ian, </w:t>
      </w:r>
      <w:r w:rsidR="00626FF6" w:rsidRPr="0015759C">
        <w:rPr>
          <w:rFonts w:asciiTheme="minorHAnsi" w:hAnsiTheme="minorHAnsi"/>
        </w:rPr>
        <w:t>Debby</w:t>
      </w:r>
      <w:r w:rsidR="0015759C" w:rsidRPr="0015759C">
        <w:rPr>
          <w:rFonts w:asciiTheme="minorHAnsi" w:hAnsiTheme="minorHAnsi"/>
        </w:rPr>
        <w:t>, Milton, and Helene.</w:t>
      </w:r>
      <w:r w:rsidR="00626FF6" w:rsidRPr="0015759C">
        <w:rPr>
          <w:rFonts w:asciiTheme="minorHAnsi" w:hAnsiTheme="minorHAnsi"/>
        </w:rPr>
        <w:t xml:space="preserve"> </w:t>
      </w:r>
      <w:r w:rsidR="0015759C" w:rsidRPr="0015759C">
        <w:rPr>
          <w:rFonts w:asciiTheme="minorHAnsi" w:hAnsiTheme="minorHAnsi"/>
        </w:rPr>
        <w:t xml:space="preserve"> Dredging can be completed mechanically or hydraulically.</w:t>
      </w:r>
    </w:p>
    <w:p w14:paraId="4E5EB0AA" w14:textId="77777777" w:rsidR="00034C3F" w:rsidRPr="004447B0" w:rsidRDefault="00034C3F" w:rsidP="004948F7">
      <w:pPr>
        <w:tabs>
          <w:tab w:val="left" w:pos="540"/>
          <w:tab w:val="left" w:pos="990"/>
          <w:tab w:val="left" w:pos="7110"/>
          <w:tab w:val="right" w:pos="9270"/>
        </w:tabs>
        <w:jc w:val="both"/>
        <w:rPr>
          <w:rFonts w:asciiTheme="minorHAnsi" w:hAnsiTheme="minorHAnsi"/>
          <w:highlight w:val="yellow"/>
        </w:rPr>
      </w:pPr>
    </w:p>
    <w:p w14:paraId="58FCB6D5" w14:textId="6D62C895" w:rsidR="004948F7" w:rsidRPr="00776D61" w:rsidRDefault="00CB56AB" w:rsidP="004948F7">
      <w:pPr>
        <w:tabs>
          <w:tab w:val="left" w:pos="540"/>
          <w:tab w:val="left" w:pos="990"/>
          <w:tab w:val="left" w:pos="7110"/>
          <w:tab w:val="right" w:pos="9270"/>
        </w:tabs>
        <w:jc w:val="both"/>
        <w:rPr>
          <w:rFonts w:asciiTheme="minorHAnsi" w:hAnsiTheme="minorHAnsi"/>
        </w:rPr>
      </w:pPr>
      <w:r w:rsidRPr="00776D61">
        <w:rPr>
          <w:rFonts w:asciiTheme="minorHAnsi" w:hAnsiTheme="minorHAnsi"/>
        </w:rPr>
        <w:t xml:space="preserve">The </w:t>
      </w:r>
      <w:r w:rsidR="00460D96" w:rsidRPr="00776D61">
        <w:rPr>
          <w:rFonts w:asciiTheme="minorHAnsi" w:hAnsiTheme="minorHAnsi"/>
        </w:rPr>
        <w:t>W</w:t>
      </w:r>
      <w:r w:rsidRPr="00776D61">
        <w:rPr>
          <w:rFonts w:asciiTheme="minorHAnsi" w:hAnsiTheme="minorHAnsi"/>
        </w:rPr>
        <w:t xml:space="preserve">ork also includes </w:t>
      </w:r>
      <w:r w:rsidR="00393BA1" w:rsidRPr="00776D61">
        <w:rPr>
          <w:rFonts w:asciiTheme="minorHAnsi" w:hAnsiTheme="minorHAnsi"/>
        </w:rPr>
        <w:t xml:space="preserve">any turbidity, erosion control protections and necessary </w:t>
      </w:r>
      <w:r w:rsidRPr="00776D61">
        <w:rPr>
          <w:rFonts w:asciiTheme="minorHAnsi" w:hAnsiTheme="minorHAnsi"/>
        </w:rPr>
        <w:t xml:space="preserve">construction </w:t>
      </w:r>
      <w:r w:rsidR="00393BA1" w:rsidRPr="00776D61">
        <w:rPr>
          <w:rFonts w:asciiTheme="minorHAnsi" w:hAnsiTheme="minorHAnsi"/>
        </w:rPr>
        <w:t>of dewatering cells if needed during the length of the project</w:t>
      </w:r>
      <w:r w:rsidRPr="00776D61">
        <w:rPr>
          <w:rFonts w:asciiTheme="minorHAnsi" w:hAnsiTheme="minorHAnsi"/>
        </w:rPr>
        <w:t xml:space="preserve">. </w:t>
      </w:r>
      <w:r w:rsidR="00214C14" w:rsidRPr="00776D61">
        <w:rPr>
          <w:rFonts w:asciiTheme="minorHAnsi" w:hAnsiTheme="minorHAnsi"/>
        </w:rPr>
        <w:t>The project site is subject to currents</w:t>
      </w:r>
      <w:r w:rsidR="00B7111A" w:rsidRPr="00776D61">
        <w:rPr>
          <w:rFonts w:asciiTheme="minorHAnsi" w:hAnsiTheme="minorHAnsi"/>
        </w:rPr>
        <w:t xml:space="preserve">, </w:t>
      </w:r>
      <w:r w:rsidR="00FE5218" w:rsidRPr="00776D61">
        <w:rPr>
          <w:rFonts w:asciiTheme="minorHAnsi" w:hAnsiTheme="minorHAnsi"/>
        </w:rPr>
        <w:t xml:space="preserve">tides, </w:t>
      </w:r>
      <w:r w:rsidR="00B7111A" w:rsidRPr="00776D61">
        <w:rPr>
          <w:rFonts w:asciiTheme="minorHAnsi" w:hAnsiTheme="minorHAnsi"/>
        </w:rPr>
        <w:t>waves and boat traffic</w:t>
      </w:r>
      <w:r w:rsidR="00747915" w:rsidRPr="00776D61">
        <w:rPr>
          <w:rFonts w:asciiTheme="minorHAnsi" w:hAnsiTheme="minorHAnsi"/>
        </w:rPr>
        <w:t xml:space="preserve"> which can be significant</w:t>
      </w:r>
      <w:r w:rsidR="002A710C" w:rsidRPr="00776D61">
        <w:rPr>
          <w:rFonts w:asciiTheme="minorHAnsi" w:hAnsiTheme="minorHAnsi"/>
        </w:rPr>
        <w:t xml:space="preserve"> at times</w:t>
      </w:r>
      <w:r w:rsidR="00B7111A" w:rsidRPr="00776D61">
        <w:rPr>
          <w:rFonts w:asciiTheme="minorHAnsi" w:hAnsiTheme="minorHAnsi"/>
        </w:rPr>
        <w:t xml:space="preserve">. </w:t>
      </w:r>
      <w:r w:rsidR="004948F7" w:rsidRPr="00776D61">
        <w:rPr>
          <w:rFonts w:asciiTheme="minorHAnsi" w:hAnsiTheme="minorHAnsi"/>
        </w:rPr>
        <w:t xml:space="preserve">Bidders </w:t>
      </w:r>
      <w:r w:rsidR="008F5F17" w:rsidRPr="00776D61">
        <w:rPr>
          <w:rFonts w:asciiTheme="minorHAnsi" w:hAnsiTheme="minorHAnsi"/>
        </w:rPr>
        <w:t xml:space="preserve">are encouraged to </w:t>
      </w:r>
      <w:r w:rsidR="004948F7" w:rsidRPr="00776D61">
        <w:rPr>
          <w:rFonts w:asciiTheme="minorHAnsi" w:hAnsiTheme="minorHAnsi"/>
        </w:rPr>
        <w:t>visit the site</w:t>
      </w:r>
      <w:r w:rsidR="00B7111A" w:rsidRPr="00776D61">
        <w:rPr>
          <w:rFonts w:asciiTheme="minorHAnsi" w:hAnsiTheme="minorHAnsi"/>
        </w:rPr>
        <w:t xml:space="preserve"> to gain familiarity with the site conditions and local environment</w:t>
      </w:r>
      <w:r w:rsidR="004948F7" w:rsidRPr="00776D61">
        <w:rPr>
          <w:rFonts w:asciiTheme="minorHAnsi" w:hAnsiTheme="minorHAnsi"/>
        </w:rPr>
        <w:t xml:space="preserve">, examine the </w:t>
      </w:r>
      <w:r w:rsidR="00053098" w:rsidRPr="00776D61">
        <w:rPr>
          <w:rFonts w:asciiTheme="minorHAnsi" w:hAnsiTheme="minorHAnsi"/>
        </w:rPr>
        <w:t>Drawings</w:t>
      </w:r>
      <w:r w:rsidR="004948F7" w:rsidRPr="00776D61">
        <w:rPr>
          <w:rFonts w:asciiTheme="minorHAnsi" w:hAnsiTheme="minorHAnsi"/>
        </w:rPr>
        <w:t xml:space="preserve">, Specifications, Proposal, and Contract forms and take such steps as may be necessary to ascertain the nature and location of the </w:t>
      </w:r>
      <w:r w:rsidR="00A46E7A" w:rsidRPr="00776D61">
        <w:rPr>
          <w:rFonts w:asciiTheme="minorHAnsi" w:hAnsiTheme="minorHAnsi"/>
        </w:rPr>
        <w:t xml:space="preserve">Work </w:t>
      </w:r>
      <w:r w:rsidR="004948F7" w:rsidRPr="00776D61">
        <w:rPr>
          <w:rFonts w:asciiTheme="minorHAnsi" w:hAnsiTheme="minorHAnsi"/>
        </w:rPr>
        <w:t xml:space="preserve">and the general and local conditions which can affect the </w:t>
      </w:r>
      <w:r w:rsidR="00A46E7A" w:rsidRPr="00776D61">
        <w:rPr>
          <w:rFonts w:asciiTheme="minorHAnsi" w:hAnsiTheme="minorHAnsi"/>
        </w:rPr>
        <w:t xml:space="preserve">Work </w:t>
      </w:r>
      <w:r w:rsidR="004948F7" w:rsidRPr="00776D61">
        <w:rPr>
          <w:rFonts w:asciiTheme="minorHAnsi" w:hAnsiTheme="minorHAnsi"/>
        </w:rPr>
        <w:t xml:space="preserve">or the cost thereof. Failure to do so will not relieve Bidders from responsibility for estimating properly the difficulty or cost of successfully performing the work.  </w:t>
      </w:r>
      <w:r w:rsidR="00393BA1" w:rsidRPr="00776D61">
        <w:rPr>
          <w:rFonts w:asciiTheme="minorHAnsi" w:hAnsiTheme="minorHAnsi"/>
        </w:rPr>
        <w:t xml:space="preserve">The </w:t>
      </w:r>
      <w:r w:rsidR="009E3D1F" w:rsidRPr="00776D61">
        <w:rPr>
          <w:rFonts w:asciiTheme="minorHAnsi" w:hAnsiTheme="minorHAnsi"/>
        </w:rPr>
        <w:t>AGENT</w:t>
      </w:r>
      <w:r w:rsidR="00393BA1" w:rsidRPr="00776D61">
        <w:rPr>
          <w:rFonts w:asciiTheme="minorHAnsi" w:hAnsiTheme="minorHAnsi"/>
        </w:rPr>
        <w:t xml:space="preserve"> will </w:t>
      </w:r>
      <w:r w:rsidR="00626FF6" w:rsidRPr="00776D61">
        <w:rPr>
          <w:rFonts w:asciiTheme="minorHAnsi" w:hAnsiTheme="minorHAnsi"/>
        </w:rPr>
        <w:t xml:space="preserve">consider </w:t>
      </w:r>
      <w:r w:rsidR="00393BA1" w:rsidRPr="00776D61">
        <w:rPr>
          <w:rFonts w:asciiTheme="minorHAnsi" w:hAnsiTheme="minorHAnsi"/>
        </w:rPr>
        <w:t xml:space="preserve">alternate methodologies other than </w:t>
      </w:r>
      <w:proofErr w:type="gramStart"/>
      <w:r w:rsidR="00393BA1" w:rsidRPr="00776D61">
        <w:rPr>
          <w:rFonts w:asciiTheme="minorHAnsi" w:hAnsiTheme="minorHAnsi"/>
        </w:rPr>
        <w:t>as</w:t>
      </w:r>
      <w:proofErr w:type="gramEnd"/>
      <w:r w:rsidR="00393BA1" w:rsidRPr="00776D61">
        <w:rPr>
          <w:rFonts w:asciiTheme="minorHAnsi" w:hAnsiTheme="minorHAnsi"/>
        </w:rPr>
        <w:t xml:space="preserve"> provided, </w:t>
      </w:r>
      <w:proofErr w:type="gramStart"/>
      <w:r w:rsidR="00393BA1" w:rsidRPr="00776D61">
        <w:rPr>
          <w:rFonts w:asciiTheme="minorHAnsi" w:hAnsiTheme="minorHAnsi"/>
        </w:rPr>
        <w:t>as long as</w:t>
      </w:r>
      <w:proofErr w:type="gramEnd"/>
      <w:r w:rsidR="00393BA1" w:rsidRPr="00776D61">
        <w:rPr>
          <w:rFonts w:asciiTheme="minorHAnsi" w:hAnsiTheme="minorHAnsi"/>
        </w:rPr>
        <w:t xml:space="preserve"> they </w:t>
      </w:r>
      <w:r w:rsidR="00800933" w:rsidRPr="00776D61">
        <w:rPr>
          <w:rFonts w:asciiTheme="minorHAnsi" w:hAnsiTheme="minorHAnsi"/>
        </w:rPr>
        <w:t>follow</w:t>
      </w:r>
      <w:r w:rsidR="00393BA1" w:rsidRPr="00776D61">
        <w:rPr>
          <w:rFonts w:asciiTheme="minorHAnsi" w:hAnsiTheme="minorHAnsi"/>
        </w:rPr>
        <w:t xml:space="preserve"> the </w:t>
      </w:r>
      <w:proofErr w:type="gramStart"/>
      <w:r w:rsidR="00393BA1" w:rsidRPr="00776D61">
        <w:rPr>
          <w:rFonts w:asciiTheme="minorHAnsi" w:hAnsiTheme="minorHAnsi"/>
        </w:rPr>
        <w:t>provided permit documents</w:t>
      </w:r>
      <w:proofErr w:type="gramEnd"/>
      <w:r w:rsidR="00393BA1" w:rsidRPr="00776D61">
        <w:rPr>
          <w:rFonts w:asciiTheme="minorHAnsi" w:hAnsiTheme="minorHAnsi"/>
        </w:rPr>
        <w:t>.</w:t>
      </w:r>
      <w:r w:rsidR="00787408" w:rsidRPr="00776D61">
        <w:rPr>
          <w:rFonts w:asciiTheme="minorHAnsi" w:hAnsiTheme="minorHAnsi"/>
        </w:rPr>
        <w:t xml:space="preserve">  Figure F is the original Permit conditions.</w:t>
      </w:r>
    </w:p>
    <w:p w14:paraId="2FCC8CAA" w14:textId="77777777" w:rsidR="00244681" w:rsidRPr="004447B0" w:rsidRDefault="00244681" w:rsidP="00244681">
      <w:pPr>
        <w:tabs>
          <w:tab w:val="left" w:pos="540"/>
          <w:tab w:val="left" w:pos="990"/>
          <w:tab w:val="left" w:pos="7110"/>
          <w:tab w:val="right" w:pos="9270"/>
        </w:tabs>
        <w:jc w:val="both"/>
        <w:rPr>
          <w:rFonts w:asciiTheme="minorHAnsi" w:hAnsiTheme="minorHAnsi"/>
          <w:highlight w:val="yellow"/>
        </w:rPr>
      </w:pPr>
    </w:p>
    <w:p w14:paraId="256D8015" w14:textId="765592F9" w:rsidR="00244681" w:rsidRPr="00480526" w:rsidRDefault="00244681" w:rsidP="00244681">
      <w:pPr>
        <w:tabs>
          <w:tab w:val="left" w:pos="540"/>
          <w:tab w:val="left" w:pos="990"/>
          <w:tab w:val="left" w:pos="7110"/>
          <w:tab w:val="right" w:pos="9270"/>
        </w:tabs>
        <w:jc w:val="both"/>
        <w:rPr>
          <w:rFonts w:asciiTheme="minorHAnsi" w:hAnsiTheme="minorHAnsi"/>
        </w:rPr>
      </w:pPr>
      <w:r w:rsidRPr="00B22B3C">
        <w:rPr>
          <w:rFonts w:asciiTheme="minorHAnsi" w:hAnsiTheme="minorHAnsi"/>
        </w:rPr>
        <w:t xml:space="preserve">Work shall be completed no later than </w:t>
      </w:r>
      <w:r w:rsidR="009E3784" w:rsidRPr="00B22B3C">
        <w:rPr>
          <w:rFonts w:asciiTheme="minorHAnsi" w:hAnsiTheme="minorHAnsi"/>
        </w:rPr>
        <w:t>November</w:t>
      </w:r>
      <w:r w:rsidR="00CA6EFC" w:rsidRPr="00B22B3C">
        <w:rPr>
          <w:rFonts w:asciiTheme="minorHAnsi" w:hAnsiTheme="minorHAnsi"/>
        </w:rPr>
        <w:t xml:space="preserve"> </w:t>
      </w:r>
      <w:r w:rsidRPr="00B22B3C">
        <w:rPr>
          <w:rFonts w:asciiTheme="minorHAnsi" w:hAnsiTheme="minorHAnsi"/>
        </w:rPr>
        <w:t xml:space="preserve">1st, 2025.  </w:t>
      </w:r>
      <w:r w:rsidRPr="00480526">
        <w:rPr>
          <w:rFonts w:asciiTheme="minorHAnsi" w:hAnsiTheme="minorHAnsi"/>
        </w:rPr>
        <w:t xml:space="preserve">Work shall commence no sooner than </w:t>
      </w:r>
      <w:r w:rsidR="00CA6EFC" w:rsidRPr="00480526">
        <w:rPr>
          <w:rFonts w:asciiTheme="minorHAnsi" w:hAnsiTheme="minorHAnsi"/>
        </w:rPr>
        <w:t>September 24th</w:t>
      </w:r>
      <w:r w:rsidRPr="00480526">
        <w:rPr>
          <w:rFonts w:asciiTheme="minorHAnsi" w:hAnsiTheme="minorHAnsi"/>
        </w:rPr>
        <w:t>, 202</w:t>
      </w:r>
      <w:r w:rsidR="00CA6EFC" w:rsidRPr="00480526">
        <w:rPr>
          <w:rFonts w:asciiTheme="minorHAnsi" w:hAnsiTheme="minorHAnsi"/>
        </w:rPr>
        <w:t>5</w:t>
      </w:r>
      <w:r w:rsidRPr="00480526">
        <w:rPr>
          <w:rFonts w:asciiTheme="minorHAnsi" w:hAnsiTheme="minorHAnsi"/>
        </w:rPr>
        <w:t>.  Work hours/day are at the discretion of the contractor, with approval of proposed days</w:t>
      </w:r>
      <w:r w:rsidR="005644CB">
        <w:rPr>
          <w:rFonts w:asciiTheme="minorHAnsi" w:hAnsiTheme="minorHAnsi"/>
        </w:rPr>
        <w:t xml:space="preserve"> and</w:t>
      </w:r>
      <w:r w:rsidRPr="00480526">
        <w:rPr>
          <w:rFonts w:asciiTheme="minorHAnsi" w:hAnsiTheme="minorHAnsi"/>
        </w:rPr>
        <w:t xml:space="preserve"> hours by </w:t>
      </w:r>
      <w:r w:rsidR="009E3D1F" w:rsidRPr="00480526">
        <w:rPr>
          <w:rFonts w:asciiTheme="minorHAnsi" w:hAnsiTheme="minorHAnsi"/>
        </w:rPr>
        <w:t>AGENT</w:t>
      </w:r>
      <w:r w:rsidRPr="00480526">
        <w:rPr>
          <w:rFonts w:asciiTheme="minorHAnsi" w:hAnsiTheme="minorHAnsi"/>
        </w:rPr>
        <w:t>.</w:t>
      </w:r>
    </w:p>
    <w:p w14:paraId="61501786" w14:textId="77CCE8A1" w:rsidR="00244681" w:rsidRDefault="00244681" w:rsidP="00244681">
      <w:pPr>
        <w:tabs>
          <w:tab w:val="left" w:pos="540"/>
          <w:tab w:val="left" w:pos="990"/>
          <w:tab w:val="left" w:pos="7110"/>
          <w:tab w:val="right" w:pos="9270"/>
        </w:tabs>
        <w:jc w:val="both"/>
        <w:rPr>
          <w:rFonts w:asciiTheme="minorHAnsi" w:hAnsiTheme="minorHAnsi"/>
        </w:rPr>
      </w:pPr>
    </w:p>
    <w:p w14:paraId="0B0562ED" w14:textId="2C510E41" w:rsidR="0015759C" w:rsidRPr="00244681" w:rsidRDefault="0015759C" w:rsidP="00244681">
      <w:pPr>
        <w:tabs>
          <w:tab w:val="left" w:pos="540"/>
          <w:tab w:val="left" w:pos="990"/>
          <w:tab w:val="left" w:pos="7110"/>
          <w:tab w:val="right" w:pos="9270"/>
        </w:tabs>
        <w:jc w:val="both"/>
        <w:rPr>
          <w:rFonts w:asciiTheme="minorHAnsi" w:hAnsiTheme="minorHAnsi"/>
        </w:rPr>
      </w:pPr>
      <w:r>
        <w:rPr>
          <w:rFonts w:asciiTheme="minorHAnsi" w:hAnsiTheme="minorHAnsi"/>
        </w:rPr>
        <w:t xml:space="preserve">Work shall not </w:t>
      </w:r>
      <w:r w:rsidR="00561DF2">
        <w:rPr>
          <w:rFonts w:asciiTheme="minorHAnsi" w:hAnsiTheme="minorHAnsi"/>
        </w:rPr>
        <w:t xml:space="preserve">unreasonably </w:t>
      </w:r>
      <w:r>
        <w:rPr>
          <w:rFonts w:asciiTheme="minorHAnsi" w:hAnsiTheme="minorHAnsi"/>
        </w:rPr>
        <w:t>hinder vessel traffic in and out of Henley Canal or other areas of St. James City.</w:t>
      </w:r>
    </w:p>
    <w:p w14:paraId="71FEFE6A" w14:textId="5EB244C4" w:rsidR="004948F7" w:rsidRPr="00AC4CB0" w:rsidRDefault="004948F7" w:rsidP="004948F7">
      <w:pPr>
        <w:tabs>
          <w:tab w:val="left" w:pos="540"/>
          <w:tab w:val="left" w:pos="990"/>
          <w:tab w:val="left" w:pos="7110"/>
          <w:tab w:val="right" w:pos="9270"/>
        </w:tabs>
        <w:jc w:val="both"/>
        <w:rPr>
          <w:rFonts w:asciiTheme="minorHAnsi" w:hAnsiTheme="minorHAnsi"/>
          <w:b/>
        </w:rPr>
      </w:pPr>
    </w:p>
    <w:p w14:paraId="5E731E12" w14:textId="77777777"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BIDDING DOCUMENTS:</w:t>
      </w:r>
    </w:p>
    <w:p w14:paraId="0155723B" w14:textId="77777777"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Bidders are to refer to the Bidding Documents as the basis for their proposals.  The Bidding Documents consist of the following:</w:t>
      </w:r>
    </w:p>
    <w:p w14:paraId="460C052B"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Bid Form</w:t>
      </w:r>
    </w:p>
    <w:p w14:paraId="562F2441"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No Bid</w:t>
      </w:r>
    </w:p>
    <w:p w14:paraId="698EAA8D" w14:textId="77777777" w:rsidR="004948F7" w:rsidRPr="00AC4CB0" w:rsidRDefault="004948F7"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Notice to Contractors</w:t>
      </w:r>
    </w:p>
    <w:p w14:paraId="2131D45E" w14:textId="77777777" w:rsidR="004948F7" w:rsidRPr="00AC4CB0" w:rsidRDefault="004948F7"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Instructions to Bidders</w:t>
      </w:r>
    </w:p>
    <w:p w14:paraId="0FACD844"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Subcontractor Statement</w:t>
      </w:r>
    </w:p>
    <w:p w14:paraId="74F1726E" w14:textId="77777777" w:rsidR="004948F7" w:rsidRPr="00AC4CB0" w:rsidRDefault="004948F7"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Bid Schedule</w:t>
      </w:r>
    </w:p>
    <w:p w14:paraId="6DBFDBF8"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Bidder’s Statement of Qualification</w:t>
      </w:r>
    </w:p>
    <w:p w14:paraId="7466BC97" w14:textId="77777777" w:rsidR="00FE5218" w:rsidRPr="00302F6C"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 xml:space="preserve">Bidder’s </w:t>
      </w:r>
      <w:r w:rsidRPr="00302F6C">
        <w:rPr>
          <w:rFonts w:asciiTheme="minorHAnsi" w:hAnsiTheme="minorHAnsi"/>
          <w:sz w:val="20"/>
        </w:rPr>
        <w:t>Questionnaire</w:t>
      </w:r>
    </w:p>
    <w:p w14:paraId="245DE4AB" w14:textId="77777777" w:rsidR="00965F4E" w:rsidRPr="00302F6C" w:rsidRDefault="00965F4E"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302F6C">
        <w:rPr>
          <w:rFonts w:asciiTheme="minorHAnsi" w:hAnsiTheme="minorHAnsi"/>
          <w:sz w:val="20"/>
        </w:rPr>
        <w:t>Bidder’s Declaration of Understanding</w:t>
      </w:r>
      <w:r w:rsidR="00917F4C" w:rsidRPr="00302F6C">
        <w:rPr>
          <w:rFonts w:asciiTheme="minorHAnsi" w:hAnsiTheme="minorHAnsi"/>
          <w:sz w:val="20"/>
        </w:rPr>
        <w:t xml:space="preserve"> </w:t>
      </w:r>
    </w:p>
    <w:p w14:paraId="411A38AE" w14:textId="16B60828" w:rsidR="00965F4E" w:rsidRPr="00AC4CB0" w:rsidRDefault="00965F4E"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Contract</w:t>
      </w:r>
    </w:p>
    <w:p w14:paraId="25FD4CC5" w14:textId="77777777" w:rsidR="00965F4E" w:rsidRPr="00AC4CB0" w:rsidRDefault="00965F4E"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Florida Performance &amp; Payment Bond</w:t>
      </w:r>
    </w:p>
    <w:p w14:paraId="0176E814"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lastRenderedPageBreak/>
        <w:t>General Conditions</w:t>
      </w:r>
    </w:p>
    <w:p w14:paraId="49B1F7D2"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Supplementary Conditions to General Conditions</w:t>
      </w:r>
    </w:p>
    <w:p w14:paraId="4B7D01BD"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Technical Specifications</w:t>
      </w:r>
    </w:p>
    <w:p w14:paraId="15B89BC9"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Permits</w:t>
      </w:r>
    </w:p>
    <w:p w14:paraId="663D259D" w14:textId="77777777" w:rsidR="00FE5218" w:rsidRPr="00AC4CB0" w:rsidRDefault="00FE5218" w:rsidP="00413E79">
      <w:pPr>
        <w:pStyle w:val="ListParagraph"/>
        <w:numPr>
          <w:ilvl w:val="0"/>
          <w:numId w:val="24"/>
        </w:numPr>
        <w:tabs>
          <w:tab w:val="left" w:pos="540"/>
          <w:tab w:val="left" w:pos="990"/>
          <w:tab w:val="left" w:pos="7110"/>
          <w:tab w:val="right" w:pos="9270"/>
        </w:tabs>
        <w:rPr>
          <w:rFonts w:asciiTheme="minorHAnsi" w:hAnsiTheme="minorHAnsi"/>
          <w:sz w:val="20"/>
        </w:rPr>
      </w:pPr>
      <w:r w:rsidRPr="00AC4CB0">
        <w:rPr>
          <w:rFonts w:asciiTheme="minorHAnsi" w:hAnsiTheme="minorHAnsi"/>
          <w:sz w:val="20"/>
        </w:rPr>
        <w:t>Contract Drawings</w:t>
      </w:r>
    </w:p>
    <w:p w14:paraId="0D0F28A2" w14:textId="77777777" w:rsidR="00CB56AB" w:rsidRDefault="00CB56AB" w:rsidP="004948F7">
      <w:pPr>
        <w:tabs>
          <w:tab w:val="left" w:pos="540"/>
          <w:tab w:val="left" w:pos="990"/>
          <w:tab w:val="left" w:pos="7110"/>
          <w:tab w:val="right" w:pos="9270"/>
        </w:tabs>
        <w:jc w:val="both"/>
        <w:rPr>
          <w:rFonts w:asciiTheme="minorHAnsi" w:hAnsiTheme="minorHAnsi"/>
          <w:b/>
          <w:u w:val="single"/>
        </w:rPr>
      </w:pPr>
    </w:p>
    <w:p w14:paraId="67705C93" w14:textId="2DA4243E"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ADDENDA:</w:t>
      </w:r>
    </w:p>
    <w:p w14:paraId="5C9C563B" w14:textId="6C947B43"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Addenda are written or graphic documents issued prior to the receipt of bids which modify or interpret the Bidding Documents, including </w:t>
      </w:r>
      <w:r w:rsidR="008F5F17">
        <w:rPr>
          <w:rFonts w:asciiTheme="minorHAnsi" w:hAnsiTheme="minorHAnsi"/>
        </w:rPr>
        <w:t xml:space="preserve">Contract </w:t>
      </w:r>
      <w:r w:rsidRPr="00AC4CB0">
        <w:rPr>
          <w:rFonts w:asciiTheme="minorHAnsi" w:hAnsiTheme="minorHAnsi"/>
        </w:rPr>
        <w:t>Drawings and Specifications, by additions, deletions, clarifications, or corrections.  Addenda will become part of the Contract Documents when the Construction Contract is executed.</w:t>
      </w:r>
    </w:p>
    <w:p w14:paraId="74A505AC"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79D79B6E" w14:textId="73BE9544"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Each Bidder shall examine the Bidding Documents carefully and, not later </w:t>
      </w:r>
      <w:r w:rsidRPr="00302F6C">
        <w:rPr>
          <w:rFonts w:asciiTheme="minorHAnsi" w:hAnsiTheme="minorHAnsi"/>
        </w:rPr>
        <w:t xml:space="preserve">than </w:t>
      </w:r>
      <w:r w:rsidR="00FE5218" w:rsidRPr="00302F6C">
        <w:rPr>
          <w:rFonts w:asciiTheme="minorHAnsi" w:hAnsiTheme="minorHAnsi"/>
        </w:rPr>
        <w:t>seven (7)</w:t>
      </w:r>
      <w:r w:rsidRPr="00302F6C">
        <w:rPr>
          <w:rFonts w:asciiTheme="minorHAnsi" w:hAnsiTheme="minorHAnsi"/>
        </w:rPr>
        <w:t xml:space="preserve"> calendar</w:t>
      </w:r>
      <w:r w:rsidRPr="00AC4CB0">
        <w:rPr>
          <w:rFonts w:asciiTheme="minorHAnsi" w:hAnsiTheme="minorHAnsi"/>
        </w:rPr>
        <w:t xml:space="preserve"> days prior to the date for receipt of bids, shall make </w:t>
      </w:r>
      <w:proofErr w:type="gramStart"/>
      <w:r w:rsidRPr="00AC4CB0">
        <w:rPr>
          <w:rFonts w:asciiTheme="minorHAnsi" w:hAnsiTheme="minorHAnsi"/>
        </w:rPr>
        <w:t>written</w:t>
      </w:r>
      <w:proofErr w:type="gramEnd"/>
      <w:r w:rsidRPr="00AC4CB0">
        <w:rPr>
          <w:rFonts w:asciiTheme="minorHAnsi" w:hAnsiTheme="minorHAnsi"/>
        </w:rPr>
        <w:t xml:space="preserve"> request to the </w:t>
      </w:r>
      <w:r w:rsidR="00244681">
        <w:rPr>
          <w:rFonts w:asciiTheme="minorHAnsi" w:hAnsiTheme="minorHAnsi"/>
        </w:rPr>
        <w:t>AGENT</w:t>
      </w:r>
      <w:r w:rsidRPr="00AC4CB0">
        <w:rPr>
          <w:rFonts w:asciiTheme="minorHAnsi" w:hAnsiTheme="minorHAnsi"/>
        </w:rPr>
        <w:t xml:space="preserve"> for interpretation or correction of any ambiguity, inconsistency or error therein which may</w:t>
      </w:r>
      <w:r w:rsidR="003D4287" w:rsidRPr="00AC4CB0">
        <w:rPr>
          <w:rFonts w:asciiTheme="minorHAnsi" w:hAnsiTheme="minorHAnsi"/>
        </w:rPr>
        <w:t xml:space="preserve"> be</w:t>
      </w:r>
      <w:r w:rsidRPr="00AC4CB0">
        <w:rPr>
          <w:rFonts w:asciiTheme="minorHAnsi" w:hAnsiTheme="minorHAnsi"/>
        </w:rPr>
        <w:t xml:space="preserve"> discover</w:t>
      </w:r>
      <w:r w:rsidR="002A710C" w:rsidRPr="00AC4CB0">
        <w:rPr>
          <w:rFonts w:asciiTheme="minorHAnsi" w:hAnsiTheme="minorHAnsi"/>
        </w:rPr>
        <w:t>ed</w:t>
      </w:r>
      <w:r w:rsidRPr="00AC4CB0">
        <w:rPr>
          <w:rFonts w:asciiTheme="minorHAnsi" w:hAnsiTheme="minorHAnsi"/>
        </w:rPr>
        <w:t xml:space="preserve">.  Any interpretation or correction will be issued as an Addendum by the </w:t>
      </w:r>
      <w:r w:rsidR="00244681">
        <w:rPr>
          <w:rFonts w:asciiTheme="minorHAnsi" w:hAnsiTheme="minorHAnsi"/>
        </w:rPr>
        <w:t>AGENT</w:t>
      </w:r>
      <w:r w:rsidRPr="00AC4CB0">
        <w:rPr>
          <w:rFonts w:asciiTheme="minorHAnsi" w:hAnsiTheme="minorHAnsi"/>
        </w:rPr>
        <w:t>.  Only a written interpretation or correction by Addendum shall be binding.  No Bidder shall rely upon any interpretation or correction given by any other method.</w:t>
      </w:r>
    </w:p>
    <w:p w14:paraId="5F72C637"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512B248A" w14:textId="06DD80ED" w:rsidR="004948F7" w:rsidRPr="00AC4CB0" w:rsidRDefault="002A710C" w:rsidP="004948F7">
      <w:pPr>
        <w:tabs>
          <w:tab w:val="left" w:pos="540"/>
          <w:tab w:val="left" w:pos="990"/>
          <w:tab w:val="left" w:pos="7110"/>
          <w:tab w:val="right" w:pos="9270"/>
        </w:tabs>
        <w:jc w:val="both"/>
        <w:rPr>
          <w:rFonts w:asciiTheme="minorHAnsi" w:hAnsiTheme="minorHAnsi"/>
        </w:rPr>
      </w:pPr>
      <w:r w:rsidRPr="00302F6C">
        <w:rPr>
          <w:rFonts w:asciiTheme="minorHAnsi" w:hAnsiTheme="minorHAnsi"/>
        </w:rPr>
        <w:t>Not less than three (3) calendar days p</w:t>
      </w:r>
      <w:r w:rsidR="004948F7" w:rsidRPr="00302F6C">
        <w:rPr>
          <w:rFonts w:asciiTheme="minorHAnsi" w:hAnsiTheme="minorHAnsi"/>
        </w:rPr>
        <w:t>rior</w:t>
      </w:r>
      <w:r w:rsidR="004948F7" w:rsidRPr="00AC4CB0">
        <w:rPr>
          <w:rFonts w:asciiTheme="minorHAnsi" w:hAnsiTheme="minorHAnsi"/>
        </w:rPr>
        <w:t xml:space="preserve"> to the receipt of bids, Addenda will be </w:t>
      </w:r>
      <w:r w:rsidR="00FE5218" w:rsidRPr="00AC4CB0">
        <w:rPr>
          <w:rFonts w:asciiTheme="minorHAnsi" w:hAnsiTheme="minorHAnsi"/>
        </w:rPr>
        <w:t>e-</w:t>
      </w:r>
      <w:r w:rsidR="004948F7" w:rsidRPr="00AC4CB0">
        <w:rPr>
          <w:rFonts w:asciiTheme="minorHAnsi" w:hAnsiTheme="minorHAnsi"/>
        </w:rPr>
        <w:t xml:space="preserve">mailed to each person or firm recorded by the </w:t>
      </w:r>
      <w:r w:rsidR="00244681">
        <w:rPr>
          <w:rFonts w:asciiTheme="minorHAnsi" w:hAnsiTheme="minorHAnsi"/>
        </w:rPr>
        <w:t>AGENT</w:t>
      </w:r>
      <w:r w:rsidR="004948F7" w:rsidRPr="00AC4CB0">
        <w:rPr>
          <w:rFonts w:asciiTheme="minorHAnsi" w:hAnsiTheme="minorHAnsi"/>
        </w:rPr>
        <w:t xml:space="preserve"> as having received the Bidding Documents and will be available for inspection at the office of the </w:t>
      </w:r>
      <w:r w:rsidR="00244681">
        <w:rPr>
          <w:rFonts w:asciiTheme="minorHAnsi" w:hAnsiTheme="minorHAnsi"/>
        </w:rPr>
        <w:t>AGENT</w:t>
      </w:r>
      <w:r w:rsidR="004948F7" w:rsidRPr="00AC4CB0">
        <w:rPr>
          <w:rFonts w:asciiTheme="minorHAnsi" w:hAnsiTheme="minorHAnsi"/>
        </w:rPr>
        <w:t>.</w:t>
      </w:r>
      <w:r w:rsidR="00A46E7A">
        <w:rPr>
          <w:rFonts w:asciiTheme="minorHAnsi" w:hAnsiTheme="minorHAnsi"/>
        </w:rPr>
        <w:t xml:space="preserve"> </w:t>
      </w:r>
      <w:r w:rsidR="00244681">
        <w:rPr>
          <w:rFonts w:asciiTheme="minorHAnsi" w:hAnsiTheme="minorHAnsi"/>
        </w:rPr>
        <w:t>AGENT</w:t>
      </w:r>
      <w:r w:rsidR="00A46E7A">
        <w:rPr>
          <w:rFonts w:asciiTheme="minorHAnsi" w:hAnsiTheme="minorHAnsi"/>
        </w:rPr>
        <w:t xml:space="preserve"> </w:t>
      </w:r>
      <w:r w:rsidR="0089183D">
        <w:rPr>
          <w:rFonts w:asciiTheme="minorHAnsi" w:hAnsiTheme="minorHAnsi"/>
        </w:rPr>
        <w:t>is</w:t>
      </w:r>
      <w:r w:rsidR="00A46E7A">
        <w:rPr>
          <w:rFonts w:asciiTheme="minorHAnsi" w:hAnsiTheme="minorHAnsi"/>
        </w:rPr>
        <w:t xml:space="preserve"> not responsible for lack of notification if person or firm bidding on the Work received the bid documents from a third party. </w:t>
      </w:r>
    </w:p>
    <w:p w14:paraId="7F25A5EF"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625BBFED" w14:textId="77777777" w:rsidR="004948F7" w:rsidRPr="00AC4CB0" w:rsidRDefault="004948F7" w:rsidP="004948F7">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PREPARATION OF BIDS:</w:t>
      </w:r>
    </w:p>
    <w:p w14:paraId="74DEDBE8" w14:textId="275ED080"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Bids shall be submitted on the proposal forms furnished and submitted in a sealed envelope. The face of the envelope shall contain the name of the </w:t>
      </w:r>
      <w:r w:rsidR="00D158C2" w:rsidRPr="00AC4CB0">
        <w:rPr>
          <w:rFonts w:asciiTheme="minorHAnsi" w:hAnsiTheme="minorHAnsi"/>
        </w:rPr>
        <w:t>CONTRACTOR</w:t>
      </w:r>
      <w:r w:rsidRPr="00AC4CB0">
        <w:rPr>
          <w:rFonts w:asciiTheme="minorHAnsi" w:hAnsiTheme="minorHAnsi"/>
        </w:rPr>
        <w:t>, the project title, and the date of the bid opening.  Bids not submitted on the proper proposal forms may be rejected.  All bids are subject to the conditions specified herein.  Those which do not c</w:t>
      </w:r>
      <w:r w:rsidR="002A710C" w:rsidRPr="00AC4CB0">
        <w:rPr>
          <w:rFonts w:asciiTheme="minorHAnsi" w:hAnsiTheme="minorHAnsi"/>
        </w:rPr>
        <w:t xml:space="preserve">omply with these conditions may be </w:t>
      </w:r>
      <w:r w:rsidRPr="00AC4CB0">
        <w:rPr>
          <w:rFonts w:asciiTheme="minorHAnsi" w:hAnsiTheme="minorHAnsi"/>
        </w:rPr>
        <w:t>reject</w:t>
      </w:r>
      <w:r w:rsidR="002A710C" w:rsidRPr="00AC4CB0">
        <w:rPr>
          <w:rFonts w:asciiTheme="minorHAnsi" w:hAnsiTheme="minorHAnsi"/>
        </w:rPr>
        <w:t>ed</w:t>
      </w:r>
      <w:r w:rsidRPr="00AC4CB0">
        <w:rPr>
          <w:rFonts w:asciiTheme="minorHAnsi" w:hAnsiTheme="minorHAnsi"/>
        </w:rPr>
        <w:t xml:space="preserve">. </w:t>
      </w:r>
      <w:r w:rsidR="00477C16">
        <w:rPr>
          <w:rFonts w:asciiTheme="minorHAnsi" w:hAnsiTheme="minorHAnsi"/>
        </w:rPr>
        <w:t xml:space="preserve"> </w:t>
      </w:r>
      <w:r w:rsidR="009E3D1F">
        <w:rPr>
          <w:rFonts w:asciiTheme="minorHAnsi" w:hAnsiTheme="minorHAnsi"/>
        </w:rPr>
        <w:t>AGENT</w:t>
      </w:r>
      <w:r w:rsidR="00477C16">
        <w:rPr>
          <w:rFonts w:asciiTheme="minorHAnsi" w:hAnsiTheme="minorHAnsi"/>
        </w:rPr>
        <w:t xml:space="preserve"> reserves the right to reject </w:t>
      </w:r>
      <w:proofErr w:type="gramStart"/>
      <w:r w:rsidR="00477C16">
        <w:rPr>
          <w:rFonts w:asciiTheme="minorHAnsi" w:hAnsiTheme="minorHAnsi"/>
        </w:rPr>
        <w:t>any and all</w:t>
      </w:r>
      <w:proofErr w:type="gramEnd"/>
      <w:r w:rsidR="00477C16">
        <w:rPr>
          <w:rFonts w:asciiTheme="minorHAnsi" w:hAnsiTheme="minorHAnsi"/>
        </w:rPr>
        <w:t xml:space="preserve"> bids at its discretion.</w:t>
      </w:r>
    </w:p>
    <w:p w14:paraId="24A75A4E"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4340221A" w14:textId="77777777" w:rsidR="004948F7" w:rsidRPr="00AC4CB0" w:rsidRDefault="004948F7" w:rsidP="004948F7">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EXECUTION OF BID:</w:t>
      </w:r>
    </w:p>
    <w:p w14:paraId="0E690907" w14:textId="5C5D25C1"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The bid must contain a manual signature of an authorized representative of the Bidder.  The bid must be typed or printed in ink.  Use of erasable ink is not permitted.</w:t>
      </w:r>
    </w:p>
    <w:p w14:paraId="6E8C1341"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0ECB89EB" w14:textId="77777777"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BIDDER’S REPRESENTATION:</w:t>
      </w:r>
    </w:p>
    <w:p w14:paraId="3176C607" w14:textId="77777777"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Each </w:t>
      </w:r>
      <w:proofErr w:type="gramStart"/>
      <w:r w:rsidRPr="00AC4CB0">
        <w:rPr>
          <w:rFonts w:asciiTheme="minorHAnsi" w:hAnsiTheme="minorHAnsi"/>
        </w:rPr>
        <w:t>Bidder</w:t>
      </w:r>
      <w:proofErr w:type="gramEnd"/>
      <w:r w:rsidRPr="00AC4CB0">
        <w:rPr>
          <w:rFonts w:asciiTheme="minorHAnsi" w:hAnsiTheme="minorHAnsi"/>
        </w:rPr>
        <w:t xml:space="preserve"> by making </w:t>
      </w:r>
      <w:r w:rsidR="007963C5" w:rsidRPr="00AC4CB0">
        <w:rPr>
          <w:rFonts w:asciiTheme="minorHAnsi" w:hAnsiTheme="minorHAnsi"/>
        </w:rPr>
        <w:t>their</w:t>
      </w:r>
      <w:r w:rsidRPr="00AC4CB0">
        <w:rPr>
          <w:rFonts w:asciiTheme="minorHAnsi" w:hAnsiTheme="minorHAnsi"/>
        </w:rPr>
        <w:t xml:space="preserve"> </w:t>
      </w:r>
      <w:proofErr w:type="gramStart"/>
      <w:r w:rsidRPr="00AC4CB0">
        <w:rPr>
          <w:rFonts w:asciiTheme="minorHAnsi" w:hAnsiTheme="minorHAnsi"/>
        </w:rPr>
        <w:t>bid</w:t>
      </w:r>
      <w:proofErr w:type="gramEnd"/>
      <w:r w:rsidRPr="00AC4CB0">
        <w:rPr>
          <w:rFonts w:asciiTheme="minorHAnsi" w:hAnsiTheme="minorHAnsi"/>
        </w:rPr>
        <w:t xml:space="preserve"> represents that </w:t>
      </w:r>
      <w:r w:rsidR="007963C5" w:rsidRPr="00AC4CB0">
        <w:rPr>
          <w:rFonts w:asciiTheme="minorHAnsi" w:hAnsiTheme="minorHAnsi"/>
        </w:rPr>
        <w:t>t</w:t>
      </w:r>
      <w:r w:rsidRPr="00AC4CB0">
        <w:rPr>
          <w:rFonts w:asciiTheme="minorHAnsi" w:hAnsiTheme="minorHAnsi"/>
        </w:rPr>
        <w:t>he</w:t>
      </w:r>
      <w:r w:rsidR="007963C5" w:rsidRPr="00AC4CB0">
        <w:rPr>
          <w:rFonts w:asciiTheme="minorHAnsi" w:hAnsiTheme="minorHAnsi"/>
        </w:rPr>
        <w:t>y</w:t>
      </w:r>
      <w:r w:rsidRPr="00AC4CB0">
        <w:rPr>
          <w:rFonts w:asciiTheme="minorHAnsi" w:hAnsiTheme="minorHAnsi"/>
        </w:rPr>
        <w:t xml:space="preserve"> ha</w:t>
      </w:r>
      <w:r w:rsidR="007963C5" w:rsidRPr="00AC4CB0">
        <w:rPr>
          <w:rFonts w:asciiTheme="minorHAnsi" w:hAnsiTheme="minorHAnsi"/>
        </w:rPr>
        <w:t>ve read and understand</w:t>
      </w:r>
      <w:r w:rsidRPr="00AC4CB0">
        <w:rPr>
          <w:rFonts w:asciiTheme="minorHAnsi" w:hAnsiTheme="minorHAnsi"/>
        </w:rPr>
        <w:t xml:space="preserve"> the Bidding Documents and </w:t>
      </w:r>
      <w:r w:rsidR="006B0EC0" w:rsidRPr="00AC4CB0">
        <w:rPr>
          <w:rFonts w:asciiTheme="minorHAnsi" w:hAnsiTheme="minorHAnsi"/>
        </w:rPr>
        <w:t>they</w:t>
      </w:r>
      <w:r w:rsidRPr="00AC4CB0">
        <w:rPr>
          <w:rFonts w:asciiTheme="minorHAnsi" w:hAnsiTheme="minorHAnsi"/>
          <w:highlight w:val="yellow"/>
        </w:rPr>
        <w:t xml:space="preserve"> </w:t>
      </w:r>
      <w:r w:rsidRPr="00AC4CB0">
        <w:rPr>
          <w:rFonts w:asciiTheme="minorHAnsi" w:hAnsiTheme="minorHAnsi"/>
        </w:rPr>
        <w:t>ha</w:t>
      </w:r>
      <w:r w:rsidR="006B0EC0" w:rsidRPr="00AC4CB0">
        <w:rPr>
          <w:rFonts w:asciiTheme="minorHAnsi" w:hAnsiTheme="minorHAnsi"/>
        </w:rPr>
        <w:t>ve</w:t>
      </w:r>
      <w:r w:rsidRPr="00AC4CB0">
        <w:rPr>
          <w:rFonts w:asciiTheme="minorHAnsi" w:hAnsiTheme="minorHAnsi"/>
        </w:rPr>
        <w:t xml:space="preserve"> familiarized </w:t>
      </w:r>
      <w:r w:rsidR="007963C5" w:rsidRPr="00AC4CB0">
        <w:rPr>
          <w:rFonts w:asciiTheme="minorHAnsi" w:hAnsiTheme="minorHAnsi"/>
        </w:rPr>
        <w:t>t</w:t>
      </w:r>
      <w:r w:rsidRPr="00AC4CB0">
        <w:rPr>
          <w:rFonts w:asciiTheme="minorHAnsi" w:hAnsiTheme="minorHAnsi"/>
        </w:rPr>
        <w:t>h</w:t>
      </w:r>
      <w:r w:rsidR="007963C5" w:rsidRPr="00AC4CB0">
        <w:rPr>
          <w:rFonts w:asciiTheme="minorHAnsi" w:hAnsiTheme="minorHAnsi"/>
        </w:rPr>
        <w:t>emselves</w:t>
      </w:r>
      <w:r w:rsidRPr="00AC4CB0">
        <w:rPr>
          <w:rFonts w:asciiTheme="minorHAnsi" w:hAnsiTheme="minorHAnsi"/>
        </w:rPr>
        <w:t xml:space="preserve"> with the local conditions under which the </w:t>
      </w:r>
      <w:r w:rsidR="00C6043B" w:rsidRPr="00AC4CB0">
        <w:rPr>
          <w:rFonts w:asciiTheme="minorHAnsi" w:hAnsiTheme="minorHAnsi"/>
        </w:rPr>
        <w:t xml:space="preserve">Work </w:t>
      </w:r>
      <w:r w:rsidRPr="00AC4CB0">
        <w:rPr>
          <w:rFonts w:asciiTheme="minorHAnsi" w:hAnsiTheme="minorHAnsi"/>
        </w:rPr>
        <w:t>is to be performed.</w:t>
      </w:r>
    </w:p>
    <w:p w14:paraId="3497C339"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3D2942E4" w14:textId="77777777" w:rsidR="004948F7" w:rsidRPr="00AC4CB0" w:rsidRDefault="004948F7" w:rsidP="004948F7">
      <w:pPr>
        <w:tabs>
          <w:tab w:val="left" w:pos="540"/>
          <w:tab w:val="left" w:pos="990"/>
          <w:tab w:val="left" w:pos="7110"/>
          <w:tab w:val="right" w:pos="9270"/>
        </w:tabs>
        <w:jc w:val="both"/>
        <w:rPr>
          <w:rFonts w:asciiTheme="minorHAnsi" w:hAnsiTheme="minorHAnsi"/>
          <w:u w:val="single"/>
        </w:rPr>
      </w:pPr>
      <w:r w:rsidRPr="00AC4CB0">
        <w:rPr>
          <w:rFonts w:asciiTheme="minorHAnsi" w:hAnsiTheme="minorHAnsi"/>
          <w:b/>
          <w:u w:val="single"/>
        </w:rPr>
        <w:t>SUBCONTRACTORS:</w:t>
      </w:r>
    </w:p>
    <w:p w14:paraId="72F7EEDB" w14:textId="77777777"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Bidders shall list on the </w:t>
      </w:r>
      <w:r w:rsidR="00FE5218" w:rsidRPr="00AC4CB0">
        <w:rPr>
          <w:rFonts w:asciiTheme="minorHAnsi" w:hAnsiTheme="minorHAnsi"/>
        </w:rPr>
        <w:t>Subcontractor Statement</w:t>
      </w:r>
      <w:r w:rsidRPr="00AC4CB0">
        <w:rPr>
          <w:rFonts w:asciiTheme="minorHAnsi" w:hAnsiTheme="minorHAnsi"/>
        </w:rPr>
        <w:t xml:space="preserve"> form the names and addresses of subcontractors or other persons or organizations proposed for portions of the Work, including those who are to furnish materials or equipment.  The </w:t>
      </w:r>
      <w:r w:rsidR="00FE5218" w:rsidRPr="00AC4CB0">
        <w:rPr>
          <w:rFonts w:asciiTheme="minorHAnsi" w:hAnsiTheme="minorHAnsi"/>
        </w:rPr>
        <w:t>w</w:t>
      </w:r>
      <w:r w:rsidRPr="00AC4CB0">
        <w:rPr>
          <w:rFonts w:asciiTheme="minorHAnsi" w:hAnsiTheme="minorHAnsi"/>
        </w:rPr>
        <w:t>ork, materials or equipment to be provided by proposed subcontractors or others shall be described and the percentage of the total bid amount which their work represents shall be indicated.</w:t>
      </w:r>
    </w:p>
    <w:p w14:paraId="2C933315"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261B7948" w14:textId="0C297E83" w:rsidR="004948F7" w:rsidRPr="00AC4CB0" w:rsidRDefault="004948F7" w:rsidP="004948F7">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The Bidder will be required to establish to the satisfaction of the </w:t>
      </w:r>
      <w:r w:rsidR="008D53D4">
        <w:rPr>
          <w:rFonts w:asciiTheme="minorHAnsi" w:hAnsiTheme="minorHAnsi"/>
        </w:rPr>
        <w:t>AGENT</w:t>
      </w:r>
      <w:r w:rsidRPr="00AC4CB0">
        <w:rPr>
          <w:rFonts w:asciiTheme="minorHAnsi" w:hAnsiTheme="minorHAnsi"/>
        </w:rPr>
        <w:t xml:space="preserve"> the reliability and responsibility of the proposed Subcontractors to furnish and perform the Work.  If prior to the Notice of Award</w:t>
      </w:r>
      <w:r w:rsidR="00C6043B" w:rsidRPr="00AC4CB0">
        <w:rPr>
          <w:rFonts w:asciiTheme="minorHAnsi" w:hAnsiTheme="minorHAnsi"/>
        </w:rPr>
        <w:t>,</w:t>
      </w:r>
      <w:r w:rsidRPr="00AC4CB0">
        <w:rPr>
          <w:rFonts w:asciiTheme="minorHAnsi" w:hAnsiTheme="minorHAnsi"/>
        </w:rPr>
        <w:t xml:space="preserve"> the </w:t>
      </w:r>
      <w:r w:rsidR="00A50993">
        <w:rPr>
          <w:rFonts w:asciiTheme="minorHAnsi" w:hAnsiTheme="minorHAnsi"/>
        </w:rPr>
        <w:t>AGENT</w:t>
      </w:r>
      <w:r w:rsidRPr="00AC4CB0">
        <w:rPr>
          <w:rFonts w:asciiTheme="minorHAnsi" w:hAnsiTheme="minorHAnsi"/>
        </w:rPr>
        <w:t xml:space="preserve"> notifies the Bidder in writing that the </w:t>
      </w:r>
      <w:r w:rsidR="00A50993">
        <w:rPr>
          <w:rFonts w:asciiTheme="minorHAnsi" w:hAnsiTheme="minorHAnsi"/>
        </w:rPr>
        <w:t>AGENT</w:t>
      </w:r>
      <w:r w:rsidRPr="00AC4CB0">
        <w:rPr>
          <w:rFonts w:asciiTheme="minorHAnsi" w:hAnsiTheme="minorHAnsi"/>
        </w:rPr>
        <w:t xml:space="preserve">, after due investigation, has reasonable and substantial objections to any person or organization on such list, and refuses in writing to accept such person or organization, the Bidder may, at his option, withdraw his bid without forfeiture of </w:t>
      </w:r>
      <w:r w:rsidR="00F43A2E" w:rsidRPr="00AC4CB0">
        <w:rPr>
          <w:rFonts w:asciiTheme="minorHAnsi" w:hAnsiTheme="minorHAnsi"/>
        </w:rPr>
        <w:t xml:space="preserve">any </w:t>
      </w:r>
      <w:r w:rsidRPr="00AC4CB0">
        <w:rPr>
          <w:rFonts w:asciiTheme="minorHAnsi" w:hAnsiTheme="minorHAnsi"/>
        </w:rPr>
        <w:t xml:space="preserve">bid security.  If the Bidder submits an acceptable substitute with an increase in his bid price to cover the difference in cost occasioned by such substitution, the </w:t>
      </w:r>
      <w:r w:rsidR="009E3D1F">
        <w:rPr>
          <w:rFonts w:asciiTheme="minorHAnsi" w:hAnsiTheme="minorHAnsi"/>
        </w:rPr>
        <w:t xml:space="preserve">AGENT </w:t>
      </w:r>
      <w:r w:rsidRPr="00AC4CB0">
        <w:rPr>
          <w:rFonts w:asciiTheme="minorHAnsi" w:hAnsiTheme="minorHAnsi"/>
        </w:rPr>
        <w:t xml:space="preserve">may, at </w:t>
      </w:r>
      <w:r w:rsidR="0089183D">
        <w:rPr>
          <w:rFonts w:asciiTheme="minorHAnsi" w:hAnsiTheme="minorHAnsi"/>
        </w:rPr>
        <w:t>its</w:t>
      </w:r>
      <w:r w:rsidRPr="00AC4CB0">
        <w:rPr>
          <w:rFonts w:asciiTheme="minorHAnsi" w:hAnsiTheme="minorHAnsi"/>
        </w:rPr>
        <w:t xml:space="preserve"> discretion, accept the increased bid price or may disqualify the Bidder.  Subcontractors and other </w:t>
      </w:r>
      <w:proofErr w:type="gramStart"/>
      <w:r w:rsidRPr="00AC4CB0">
        <w:rPr>
          <w:rFonts w:asciiTheme="minorHAnsi" w:hAnsiTheme="minorHAnsi"/>
        </w:rPr>
        <w:t>persons</w:t>
      </w:r>
      <w:proofErr w:type="gramEnd"/>
      <w:r w:rsidRPr="00AC4CB0">
        <w:rPr>
          <w:rFonts w:asciiTheme="minorHAnsi" w:hAnsiTheme="minorHAnsi"/>
        </w:rPr>
        <w:t xml:space="preserve"> and organizations proposed by the Bidder and accepted by the </w:t>
      </w:r>
      <w:r w:rsidR="00A50993">
        <w:rPr>
          <w:rFonts w:asciiTheme="minorHAnsi" w:hAnsiTheme="minorHAnsi"/>
        </w:rPr>
        <w:t>AGENT</w:t>
      </w:r>
      <w:r w:rsidRPr="00AC4CB0">
        <w:rPr>
          <w:rFonts w:asciiTheme="minorHAnsi" w:hAnsiTheme="minorHAnsi"/>
        </w:rPr>
        <w:t xml:space="preserve"> must be used on the Work for which they were proposed and accepted and shall not be changed except with the written approval of the </w:t>
      </w:r>
      <w:r w:rsidR="00A50993">
        <w:rPr>
          <w:rFonts w:asciiTheme="minorHAnsi" w:hAnsiTheme="minorHAnsi"/>
        </w:rPr>
        <w:t>AGENT</w:t>
      </w:r>
      <w:r w:rsidRPr="00AC4CB0">
        <w:rPr>
          <w:rFonts w:asciiTheme="minorHAnsi" w:hAnsiTheme="minorHAnsi"/>
        </w:rPr>
        <w:t>.</w:t>
      </w:r>
    </w:p>
    <w:p w14:paraId="07089208" w14:textId="77777777" w:rsidR="004948F7" w:rsidRPr="00AC4CB0" w:rsidRDefault="004948F7" w:rsidP="004948F7">
      <w:pPr>
        <w:tabs>
          <w:tab w:val="left" w:pos="540"/>
          <w:tab w:val="left" w:pos="990"/>
          <w:tab w:val="left" w:pos="7110"/>
          <w:tab w:val="right" w:pos="9270"/>
        </w:tabs>
        <w:jc w:val="both"/>
        <w:rPr>
          <w:rFonts w:asciiTheme="minorHAnsi" w:hAnsiTheme="minorHAnsi"/>
        </w:rPr>
      </w:pPr>
    </w:p>
    <w:p w14:paraId="6ED6EC55" w14:textId="77777777" w:rsidR="004948F7" w:rsidRPr="00AC4CB0" w:rsidRDefault="004948F7" w:rsidP="004948F7">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lastRenderedPageBreak/>
        <w:t xml:space="preserve">CERTIFICATES AND LICENSES: </w:t>
      </w:r>
    </w:p>
    <w:p w14:paraId="46357842" w14:textId="2EE72721" w:rsidR="006A5D21" w:rsidRPr="00AC4CB0" w:rsidRDefault="004948F7" w:rsidP="004948F7">
      <w:pPr>
        <w:suppressAutoHyphens/>
        <w:jc w:val="both"/>
        <w:rPr>
          <w:rFonts w:asciiTheme="minorHAnsi" w:hAnsiTheme="minorHAnsi"/>
        </w:rPr>
      </w:pPr>
      <w:r w:rsidRPr="00AC4CB0">
        <w:rPr>
          <w:rFonts w:asciiTheme="minorHAnsi" w:hAnsiTheme="minorHAnsi"/>
        </w:rPr>
        <w:t xml:space="preserve">The </w:t>
      </w:r>
      <w:r w:rsidR="00D158C2" w:rsidRPr="00AC4CB0">
        <w:rPr>
          <w:rFonts w:asciiTheme="minorHAnsi" w:hAnsiTheme="minorHAnsi"/>
        </w:rPr>
        <w:t>CONTRACTOR</w:t>
      </w:r>
      <w:r w:rsidRPr="00AC4CB0">
        <w:rPr>
          <w:rFonts w:asciiTheme="minorHAnsi" w:hAnsiTheme="minorHAnsi"/>
        </w:rPr>
        <w:t xml:space="preserve"> shall provide notarized copies of all valid licenses and certificates required for the performance of the </w:t>
      </w:r>
      <w:r w:rsidR="005D6540">
        <w:rPr>
          <w:rFonts w:asciiTheme="minorHAnsi" w:hAnsiTheme="minorHAnsi"/>
        </w:rPr>
        <w:t>W</w:t>
      </w:r>
      <w:r w:rsidRPr="00AC4CB0">
        <w:rPr>
          <w:rFonts w:asciiTheme="minorHAnsi" w:hAnsiTheme="minorHAnsi"/>
        </w:rPr>
        <w:t xml:space="preserve">ork.  </w:t>
      </w:r>
    </w:p>
    <w:p w14:paraId="0C534DBA" w14:textId="77777777" w:rsidR="003D4287" w:rsidRPr="00AC4CB0" w:rsidRDefault="003D4287" w:rsidP="004948F7">
      <w:pPr>
        <w:suppressAutoHyphens/>
        <w:jc w:val="both"/>
        <w:rPr>
          <w:rFonts w:asciiTheme="minorHAnsi" w:hAnsiTheme="minorHAnsi"/>
        </w:rPr>
      </w:pPr>
    </w:p>
    <w:p w14:paraId="72D99290" w14:textId="77777777" w:rsidR="00C76C9E" w:rsidRPr="00AC4CB0" w:rsidRDefault="006A5D21" w:rsidP="00C76C9E">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BIDDER’S UNDERSTANDING</w:t>
      </w:r>
      <w:r w:rsidR="00C76C9E" w:rsidRPr="00AC4CB0">
        <w:rPr>
          <w:rFonts w:asciiTheme="minorHAnsi" w:hAnsiTheme="minorHAnsi"/>
          <w:b/>
          <w:u w:val="single"/>
        </w:rPr>
        <w:t>:</w:t>
      </w:r>
    </w:p>
    <w:p w14:paraId="1FD88EC8" w14:textId="416E44F5" w:rsidR="00C76C9E" w:rsidRPr="00AC4CB0" w:rsidRDefault="00C76C9E" w:rsidP="001D12F6">
      <w:pPr>
        <w:jc w:val="both"/>
        <w:rPr>
          <w:rFonts w:asciiTheme="minorHAnsi" w:hAnsiTheme="minorHAnsi"/>
        </w:rPr>
      </w:pPr>
      <w:r w:rsidRPr="00AC4CB0">
        <w:rPr>
          <w:rFonts w:asciiTheme="minorHAnsi" w:hAnsiTheme="minorHAnsi"/>
        </w:rPr>
        <w:t xml:space="preserve">Prior to the submission of a Bid form, Bidder should examine the Contract Documents, is encouraged to visit the </w:t>
      </w:r>
      <w:r w:rsidR="00A46E7A">
        <w:rPr>
          <w:rFonts w:asciiTheme="minorHAnsi" w:hAnsiTheme="minorHAnsi"/>
        </w:rPr>
        <w:t>W</w:t>
      </w:r>
      <w:r w:rsidR="00A46E7A" w:rsidRPr="00AC4CB0">
        <w:rPr>
          <w:rFonts w:asciiTheme="minorHAnsi" w:hAnsiTheme="minorHAnsi"/>
        </w:rPr>
        <w:t xml:space="preserve">ork </w:t>
      </w:r>
      <w:r w:rsidRPr="00AC4CB0">
        <w:rPr>
          <w:rFonts w:asciiTheme="minorHAnsi" w:hAnsiTheme="minorHAnsi"/>
        </w:rPr>
        <w:t>site, and fully inform themselves as to all existing conditions and limitations that affect the Work to be performed under this Contract.</w:t>
      </w:r>
    </w:p>
    <w:p w14:paraId="51EA5ADC" w14:textId="77777777" w:rsidR="006A5D21" w:rsidRPr="00AC4CB0" w:rsidRDefault="006A5D21" w:rsidP="006A5D21">
      <w:pPr>
        <w:pStyle w:val="Heading4"/>
        <w:keepNext w:val="0"/>
        <w:keepLines w:val="0"/>
        <w:numPr>
          <w:ilvl w:val="3"/>
          <w:numId w:val="0"/>
        </w:numPr>
        <w:tabs>
          <w:tab w:val="num" w:pos="864"/>
        </w:tabs>
        <w:spacing w:before="240" w:after="60"/>
        <w:ind w:left="864" w:hanging="864"/>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Each Bidder must submit its Federal Employer Identification Number with its Bid.</w:t>
      </w:r>
    </w:p>
    <w:p w14:paraId="26AC7959" w14:textId="7BD77BB9" w:rsidR="006A5D21" w:rsidRPr="00AC4CB0" w:rsidRDefault="006A5D21" w:rsidP="001D12F6">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Any erasures or other corrections in the Bid forms must be explained or noted over the signature of Bidder.  Bid forms containing any conditions, omissions, unexplained erasures, alterations, or irregularities of any kind may be rejected by </w:t>
      </w:r>
      <w:r w:rsidR="005D6540">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w:t>
      </w:r>
      <w:r w:rsidR="009057BE">
        <w:rPr>
          <w:rFonts w:asciiTheme="minorHAnsi" w:eastAsia="Times New Roman" w:hAnsiTheme="minorHAnsi" w:cs="Times New Roman"/>
          <w:b w:val="0"/>
          <w:bCs w:val="0"/>
          <w:i w:val="0"/>
          <w:iCs w:val="0"/>
          <w:color w:val="auto"/>
        </w:rPr>
        <w:t xml:space="preserve"> In preparing the Bid, </w:t>
      </w:r>
      <w:r w:rsidR="005D6540">
        <w:rPr>
          <w:rFonts w:asciiTheme="minorHAnsi" w:eastAsia="Times New Roman" w:hAnsiTheme="minorHAnsi" w:cs="Times New Roman"/>
          <w:b w:val="0"/>
          <w:bCs w:val="0"/>
          <w:i w:val="0"/>
          <w:iCs w:val="0"/>
          <w:color w:val="auto"/>
        </w:rPr>
        <w:t>Bidder</w:t>
      </w:r>
      <w:r w:rsidR="009057BE">
        <w:rPr>
          <w:rFonts w:asciiTheme="minorHAnsi" w:eastAsia="Times New Roman" w:hAnsiTheme="minorHAnsi" w:cs="Times New Roman"/>
          <w:b w:val="0"/>
          <w:bCs w:val="0"/>
          <w:i w:val="0"/>
          <w:iCs w:val="0"/>
          <w:color w:val="auto"/>
        </w:rPr>
        <w:t xml:space="preserve"> shall be advised of the following:</w:t>
      </w:r>
    </w:p>
    <w:p w14:paraId="41B8137D" w14:textId="14B270BB" w:rsidR="006A5D21" w:rsidRPr="00AC4CB0" w:rsidRDefault="006A5D21" w:rsidP="009057BE">
      <w:pPr>
        <w:pStyle w:val="Heading4"/>
        <w:keepNext w:val="0"/>
        <w:keepLines w:val="0"/>
        <w:numPr>
          <w:ilvl w:val="0"/>
          <w:numId w:val="36"/>
        </w:numPr>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Clearing and preparation of temporary and permanent spoil sites, dike construction, and vegetation protection will be the responsibility of the CONTRACTOR subject to prior approval of the </w:t>
      </w:r>
      <w:r w:rsidR="007C26D7">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w:t>
      </w:r>
    </w:p>
    <w:p w14:paraId="4DD0792D" w14:textId="1C9B679D" w:rsidR="006A5D21" w:rsidRPr="00AC4CB0" w:rsidRDefault="006A5D21" w:rsidP="009057BE">
      <w:pPr>
        <w:pStyle w:val="Heading4"/>
        <w:keepNext w:val="0"/>
        <w:keepLines w:val="0"/>
        <w:numPr>
          <w:ilvl w:val="0"/>
          <w:numId w:val="36"/>
        </w:numPr>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CONTRACTOR shall restore any load-out, temporary or permanent disposal sites to an original condition or other condition agreed upon by </w:t>
      </w:r>
      <w:r w:rsidR="007C26D7">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w:t>
      </w:r>
    </w:p>
    <w:p w14:paraId="51C59A39" w14:textId="77777777" w:rsidR="006A5D21" w:rsidRPr="00AC4CB0" w:rsidRDefault="006A5D21" w:rsidP="009057BE">
      <w:pPr>
        <w:pStyle w:val="Heading4"/>
        <w:keepNext w:val="0"/>
        <w:keepLines w:val="0"/>
        <w:numPr>
          <w:ilvl w:val="0"/>
          <w:numId w:val="36"/>
        </w:numPr>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The construction, maintenance and removal of any confined disposal facility used to de-water dredge material, including site restoration, will be CONTRACTOR’s responsibility. </w:t>
      </w:r>
      <w:bookmarkStart w:id="1" w:name="_Toc19348554"/>
      <w:bookmarkStart w:id="2" w:name="_Toc19349818"/>
      <w:bookmarkStart w:id="3" w:name="_Toc20040012"/>
      <w:bookmarkStart w:id="4" w:name="_Toc112557980"/>
    </w:p>
    <w:p w14:paraId="24BA659C" w14:textId="77777777" w:rsidR="00C76C9E" w:rsidRPr="00AC4CB0" w:rsidRDefault="00C76C9E" w:rsidP="00C76C9E"/>
    <w:bookmarkEnd w:id="1"/>
    <w:bookmarkEnd w:id="2"/>
    <w:bookmarkEnd w:id="3"/>
    <w:bookmarkEnd w:id="4"/>
    <w:p w14:paraId="1DD8D08A" w14:textId="77777777" w:rsidR="006A5D21" w:rsidRPr="00AC4CB0" w:rsidRDefault="006A5D21" w:rsidP="00C76C9E">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TYPE OF BID</w:t>
      </w:r>
    </w:p>
    <w:p w14:paraId="21C500D2" w14:textId="77777777" w:rsidR="006A5D21" w:rsidRPr="00AC4CB0" w:rsidRDefault="006A5D21" w:rsidP="00C76C9E">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The Bid for the Work is to be submitted on a lump sum or unit cost basis for the completion of the Work </w:t>
      </w:r>
      <w:r w:rsidR="00BC2C68">
        <w:rPr>
          <w:rFonts w:asciiTheme="minorHAnsi" w:hAnsiTheme="minorHAnsi"/>
        </w:rPr>
        <w:t xml:space="preserve">as accordingly </w:t>
      </w:r>
      <w:r w:rsidRPr="00AC4CB0">
        <w:rPr>
          <w:rFonts w:asciiTheme="minorHAnsi" w:hAnsiTheme="minorHAnsi"/>
        </w:rPr>
        <w:t>described on</w:t>
      </w:r>
      <w:r w:rsidR="007963C5" w:rsidRPr="00AC4CB0">
        <w:rPr>
          <w:rFonts w:asciiTheme="minorHAnsi" w:hAnsiTheme="minorHAnsi"/>
        </w:rPr>
        <w:t xml:space="preserve"> the</w:t>
      </w:r>
      <w:r w:rsidRPr="00AC4CB0">
        <w:rPr>
          <w:rFonts w:asciiTheme="minorHAnsi" w:hAnsiTheme="minorHAnsi"/>
        </w:rPr>
        <w:t xml:space="preserve"> </w:t>
      </w:r>
      <w:r w:rsidR="00D2684C" w:rsidRPr="00AC4CB0">
        <w:rPr>
          <w:rFonts w:asciiTheme="minorHAnsi" w:hAnsiTheme="minorHAnsi"/>
        </w:rPr>
        <w:t xml:space="preserve">Bid Schedule </w:t>
      </w:r>
      <w:r w:rsidR="00C76C9E" w:rsidRPr="00AC4CB0">
        <w:rPr>
          <w:rFonts w:asciiTheme="minorHAnsi" w:hAnsiTheme="minorHAnsi"/>
        </w:rPr>
        <w:t>included as part of this Invitation to Bid document</w:t>
      </w:r>
      <w:r w:rsidRPr="00AC4CB0">
        <w:rPr>
          <w:rFonts w:asciiTheme="minorHAnsi" w:hAnsiTheme="minorHAnsi"/>
        </w:rPr>
        <w:t>.</w:t>
      </w:r>
    </w:p>
    <w:p w14:paraId="1DBD4518" w14:textId="77777777" w:rsidR="00C76C9E" w:rsidRPr="00AC4CB0" w:rsidRDefault="00C76C9E" w:rsidP="00C76C9E">
      <w:pPr>
        <w:tabs>
          <w:tab w:val="left" w:pos="540"/>
          <w:tab w:val="left" w:pos="990"/>
          <w:tab w:val="left" w:pos="7110"/>
          <w:tab w:val="right" w:pos="9270"/>
        </w:tabs>
        <w:jc w:val="both"/>
        <w:rPr>
          <w:rFonts w:asciiTheme="minorHAnsi" w:hAnsiTheme="minorHAnsi"/>
        </w:rPr>
      </w:pPr>
    </w:p>
    <w:p w14:paraId="0110642B" w14:textId="77777777" w:rsidR="006A5D21" w:rsidRPr="00AC4CB0" w:rsidRDefault="00F27857" w:rsidP="00C76C9E">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ATTACHMENTS TO BID</w:t>
      </w:r>
    </w:p>
    <w:p w14:paraId="6CDF6CCE" w14:textId="77777777" w:rsidR="006A5D21" w:rsidRPr="00AC4CB0" w:rsidRDefault="006A5D21" w:rsidP="00C76C9E">
      <w:pPr>
        <w:tabs>
          <w:tab w:val="left" w:pos="540"/>
          <w:tab w:val="left" w:pos="990"/>
          <w:tab w:val="left" w:pos="7110"/>
          <w:tab w:val="right" w:pos="9270"/>
        </w:tabs>
        <w:jc w:val="both"/>
        <w:rPr>
          <w:rFonts w:asciiTheme="minorHAnsi" w:hAnsiTheme="minorHAnsi"/>
        </w:rPr>
      </w:pPr>
      <w:r w:rsidRPr="00AC4CB0">
        <w:rPr>
          <w:rFonts w:asciiTheme="minorHAnsi" w:hAnsiTheme="minorHAnsi"/>
        </w:rPr>
        <w:t xml:space="preserve">Bidder shall complete and submit with </w:t>
      </w:r>
      <w:r w:rsidR="007963C5" w:rsidRPr="00AC4CB0">
        <w:rPr>
          <w:rFonts w:asciiTheme="minorHAnsi" w:hAnsiTheme="minorHAnsi"/>
        </w:rPr>
        <w:t>their</w:t>
      </w:r>
      <w:r w:rsidRPr="00AC4CB0">
        <w:rPr>
          <w:rFonts w:asciiTheme="minorHAnsi" w:hAnsiTheme="minorHAnsi"/>
        </w:rPr>
        <w:t xml:space="preserve"> Bid, the following forms provide</w:t>
      </w:r>
      <w:r w:rsidR="007963C5" w:rsidRPr="00AC4CB0">
        <w:rPr>
          <w:rFonts w:asciiTheme="minorHAnsi" w:hAnsiTheme="minorHAnsi"/>
        </w:rPr>
        <w:t>d</w:t>
      </w:r>
      <w:r w:rsidRPr="00AC4CB0">
        <w:rPr>
          <w:rFonts w:asciiTheme="minorHAnsi" w:hAnsiTheme="minorHAnsi"/>
        </w:rPr>
        <w:t xml:space="preserve"> herein:</w:t>
      </w:r>
    </w:p>
    <w:p w14:paraId="525E1AF7" w14:textId="77777777" w:rsidR="00C76C9E" w:rsidRPr="00AC4CB0" w:rsidRDefault="00C76C9E" w:rsidP="00C76C9E">
      <w:pPr>
        <w:tabs>
          <w:tab w:val="left" w:pos="540"/>
          <w:tab w:val="left" w:pos="990"/>
          <w:tab w:val="left" w:pos="7110"/>
          <w:tab w:val="right" w:pos="9270"/>
        </w:tabs>
        <w:jc w:val="both"/>
        <w:rPr>
          <w:rFonts w:asciiTheme="minorHAnsi" w:hAnsiTheme="minorHAnsi"/>
        </w:rPr>
      </w:pPr>
    </w:p>
    <w:p w14:paraId="7F3D4BF8" w14:textId="77777777" w:rsidR="006A5D21" w:rsidRPr="00D20181" w:rsidRDefault="006A5D21" w:rsidP="00C76C9E">
      <w:pPr>
        <w:numPr>
          <w:ilvl w:val="0"/>
          <w:numId w:val="17"/>
        </w:numPr>
        <w:tabs>
          <w:tab w:val="clear" w:pos="1800"/>
          <w:tab w:val="num" w:pos="1080"/>
        </w:tabs>
        <w:ind w:left="1260"/>
        <w:jc w:val="both"/>
        <w:rPr>
          <w:rFonts w:asciiTheme="minorHAnsi" w:hAnsiTheme="minorHAnsi"/>
        </w:rPr>
      </w:pPr>
      <w:r w:rsidRPr="00D20181">
        <w:rPr>
          <w:rFonts w:asciiTheme="minorHAnsi" w:hAnsiTheme="minorHAnsi"/>
        </w:rPr>
        <w:t>Sworn Statement on Public Entity Crimes</w:t>
      </w:r>
    </w:p>
    <w:p w14:paraId="6D986BEB" w14:textId="07D7103A" w:rsidR="006A5D21" w:rsidRPr="00D20181" w:rsidRDefault="006A5D21" w:rsidP="00C76C9E">
      <w:pPr>
        <w:numPr>
          <w:ilvl w:val="0"/>
          <w:numId w:val="17"/>
        </w:numPr>
        <w:tabs>
          <w:tab w:val="clear" w:pos="1800"/>
          <w:tab w:val="num" w:pos="1080"/>
        </w:tabs>
        <w:ind w:left="1260"/>
        <w:jc w:val="both"/>
        <w:rPr>
          <w:rFonts w:asciiTheme="minorHAnsi" w:hAnsiTheme="minorHAnsi"/>
        </w:rPr>
      </w:pPr>
      <w:r w:rsidRPr="00D20181">
        <w:rPr>
          <w:rFonts w:asciiTheme="minorHAnsi" w:hAnsiTheme="minorHAnsi"/>
        </w:rPr>
        <w:t>Preliminary Construction Plan</w:t>
      </w:r>
    </w:p>
    <w:p w14:paraId="07968F8A" w14:textId="77777777" w:rsidR="006A5D21" w:rsidRPr="00AC4CB0" w:rsidRDefault="006A5D21" w:rsidP="00C76C9E">
      <w:pPr>
        <w:pStyle w:val="Heading4"/>
        <w:tabs>
          <w:tab w:val="num" w:pos="90"/>
        </w:tabs>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The record shall be submitted on the enclosed form entitled Qualifications and Experience of Bidder. Such experience </w:t>
      </w:r>
      <w:proofErr w:type="gramStart"/>
      <w:r w:rsidRPr="00AC4CB0">
        <w:rPr>
          <w:rFonts w:asciiTheme="minorHAnsi" w:eastAsia="Times New Roman" w:hAnsiTheme="minorHAnsi" w:cs="Times New Roman"/>
          <w:b w:val="0"/>
          <w:bCs w:val="0"/>
          <w:i w:val="0"/>
          <w:iCs w:val="0"/>
          <w:color w:val="auto"/>
        </w:rPr>
        <w:t>record</w:t>
      </w:r>
      <w:proofErr w:type="gramEnd"/>
      <w:r w:rsidRPr="00AC4CB0">
        <w:rPr>
          <w:rFonts w:asciiTheme="minorHAnsi" w:eastAsia="Times New Roman" w:hAnsiTheme="minorHAnsi" w:cs="Times New Roman"/>
          <w:b w:val="0"/>
          <w:bCs w:val="0"/>
          <w:i w:val="0"/>
          <w:iCs w:val="0"/>
          <w:color w:val="auto"/>
        </w:rPr>
        <w:t xml:space="preserve"> </w:t>
      </w:r>
      <w:proofErr w:type="gramStart"/>
      <w:r w:rsidRPr="00AC4CB0">
        <w:rPr>
          <w:rFonts w:asciiTheme="minorHAnsi" w:eastAsia="Times New Roman" w:hAnsiTheme="minorHAnsi" w:cs="Times New Roman"/>
          <w:b w:val="0"/>
          <w:bCs w:val="0"/>
          <w:i w:val="0"/>
          <w:iCs w:val="0"/>
          <w:color w:val="auto"/>
        </w:rPr>
        <w:t>shall</w:t>
      </w:r>
      <w:proofErr w:type="gramEnd"/>
      <w:r w:rsidRPr="00AC4CB0">
        <w:rPr>
          <w:rFonts w:asciiTheme="minorHAnsi" w:eastAsia="Times New Roman" w:hAnsiTheme="minorHAnsi" w:cs="Times New Roman"/>
          <w:b w:val="0"/>
          <w:bCs w:val="0"/>
          <w:i w:val="0"/>
          <w:iCs w:val="0"/>
          <w:color w:val="auto"/>
        </w:rPr>
        <w:t xml:space="preserve"> provide at least three current or recent projects of similar work, preferably in Florida.  For each project, the following information shall be provided:</w:t>
      </w:r>
    </w:p>
    <w:p w14:paraId="360D54D6" w14:textId="77777777" w:rsidR="00C76C9E" w:rsidRPr="00AC4CB0" w:rsidRDefault="00C76C9E" w:rsidP="00C76C9E"/>
    <w:p w14:paraId="387C55F5" w14:textId="77777777" w:rsidR="006A5D21" w:rsidRPr="00AC4CB0" w:rsidRDefault="006A5D21" w:rsidP="00C76C9E">
      <w:pPr>
        <w:numPr>
          <w:ilvl w:val="0"/>
          <w:numId w:val="17"/>
        </w:numPr>
        <w:tabs>
          <w:tab w:val="clear" w:pos="1800"/>
          <w:tab w:val="num" w:pos="1080"/>
        </w:tabs>
        <w:ind w:left="1260"/>
        <w:jc w:val="both"/>
        <w:rPr>
          <w:rFonts w:asciiTheme="minorHAnsi" w:hAnsiTheme="minorHAnsi"/>
        </w:rPr>
      </w:pPr>
      <w:r w:rsidRPr="00AC4CB0">
        <w:rPr>
          <w:rFonts w:asciiTheme="minorHAnsi" w:hAnsiTheme="minorHAnsi"/>
        </w:rPr>
        <w:t>D</w:t>
      </w:r>
      <w:r w:rsidR="00C76C9E" w:rsidRPr="00AC4CB0">
        <w:rPr>
          <w:rFonts w:asciiTheme="minorHAnsi" w:hAnsiTheme="minorHAnsi"/>
        </w:rPr>
        <w:t>escription and location of work</w:t>
      </w:r>
    </w:p>
    <w:p w14:paraId="14FA6508" w14:textId="77777777" w:rsidR="006A5D21" w:rsidRPr="00AC4CB0" w:rsidRDefault="00C76C9E" w:rsidP="00C76C9E">
      <w:pPr>
        <w:numPr>
          <w:ilvl w:val="0"/>
          <w:numId w:val="17"/>
        </w:numPr>
        <w:tabs>
          <w:tab w:val="clear" w:pos="1800"/>
          <w:tab w:val="num" w:pos="1080"/>
        </w:tabs>
        <w:ind w:left="1260"/>
        <w:jc w:val="both"/>
        <w:rPr>
          <w:rFonts w:asciiTheme="minorHAnsi" w:hAnsiTheme="minorHAnsi"/>
        </w:rPr>
      </w:pPr>
      <w:r w:rsidRPr="00AC4CB0">
        <w:rPr>
          <w:rFonts w:asciiTheme="minorHAnsi" w:hAnsiTheme="minorHAnsi"/>
        </w:rPr>
        <w:t>Contract amount</w:t>
      </w:r>
    </w:p>
    <w:p w14:paraId="6502B341" w14:textId="77777777" w:rsidR="006A5D21" w:rsidRPr="00AC4CB0" w:rsidRDefault="00C76C9E" w:rsidP="00C76C9E">
      <w:pPr>
        <w:numPr>
          <w:ilvl w:val="0"/>
          <w:numId w:val="17"/>
        </w:numPr>
        <w:tabs>
          <w:tab w:val="clear" w:pos="1800"/>
          <w:tab w:val="num" w:pos="1080"/>
        </w:tabs>
        <w:ind w:left="1260"/>
        <w:jc w:val="both"/>
        <w:rPr>
          <w:rFonts w:asciiTheme="minorHAnsi" w:hAnsiTheme="minorHAnsi"/>
        </w:rPr>
      </w:pPr>
      <w:proofErr w:type="gramStart"/>
      <w:r w:rsidRPr="00AC4CB0">
        <w:rPr>
          <w:rFonts w:asciiTheme="minorHAnsi" w:hAnsiTheme="minorHAnsi"/>
        </w:rPr>
        <w:t>Dates work</w:t>
      </w:r>
      <w:proofErr w:type="gramEnd"/>
      <w:r w:rsidRPr="00AC4CB0">
        <w:rPr>
          <w:rFonts w:asciiTheme="minorHAnsi" w:hAnsiTheme="minorHAnsi"/>
        </w:rPr>
        <w:t xml:space="preserve"> </w:t>
      </w:r>
      <w:proofErr w:type="gramStart"/>
      <w:r w:rsidRPr="00AC4CB0">
        <w:rPr>
          <w:rFonts w:asciiTheme="minorHAnsi" w:hAnsiTheme="minorHAnsi"/>
        </w:rPr>
        <w:t>was</w:t>
      </w:r>
      <w:proofErr w:type="gramEnd"/>
      <w:r w:rsidRPr="00AC4CB0">
        <w:rPr>
          <w:rFonts w:asciiTheme="minorHAnsi" w:hAnsiTheme="minorHAnsi"/>
        </w:rPr>
        <w:t xml:space="preserve"> performed</w:t>
      </w:r>
    </w:p>
    <w:p w14:paraId="33A3AC2A" w14:textId="77777777" w:rsidR="006A5D21" w:rsidRPr="00AC4CB0" w:rsidRDefault="00C76C9E" w:rsidP="00C76C9E">
      <w:pPr>
        <w:numPr>
          <w:ilvl w:val="0"/>
          <w:numId w:val="17"/>
        </w:numPr>
        <w:tabs>
          <w:tab w:val="clear" w:pos="1800"/>
          <w:tab w:val="num" w:pos="1080"/>
        </w:tabs>
        <w:ind w:left="1260"/>
        <w:jc w:val="both"/>
        <w:rPr>
          <w:rFonts w:asciiTheme="minorHAnsi" w:hAnsiTheme="minorHAnsi"/>
        </w:rPr>
      </w:pPr>
      <w:r w:rsidRPr="00AC4CB0">
        <w:rPr>
          <w:rFonts w:asciiTheme="minorHAnsi" w:hAnsiTheme="minorHAnsi"/>
        </w:rPr>
        <w:t>Owner</w:t>
      </w:r>
    </w:p>
    <w:p w14:paraId="2910A226" w14:textId="77777777" w:rsidR="006A5D21" w:rsidRPr="00AC4CB0" w:rsidRDefault="006A5D21" w:rsidP="00C76C9E">
      <w:pPr>
        <w:numPr>
          <w:ilvl w:val="0"/>
          <w:numId w:val="17"/>
        </w:numPr>
        <w:tabs>
          <w:tab w:val="clear" w:pos="1800"/>
          <w:tab w:val="num" w:pos="1080"/>
        </w:tabs>
        <w:ind w:left="1260"/>
        <w:jc w:val="both"/>
        <w:rPr>
          <w:rFonts w:asciiTheme="minorHAnsi" w:hAnsiTheme="minorHAnsi"/>
        </w:rPr>
      </w:pPr>
      <w:r w:rsidRPr="00AC4CB0">
        <w:rPr>
          <w:rFonts w:asciiTheme="minorHAnsi" w:hAnsiTheme="minorHAnsi"/>
        </w:rPr>
        <w:t>Name of owner’s cont</w:t>
      </w:r>
      <w:r w:rsidR="00C76C9E" w:rsidRPr="00AC4CB0">
        <w:rPr>
          <w:rFonts w:asciiTheme="minorHAnsi" w:hAnsiTheme="minorHAnsi"/>
        </w:rPr>
        <w:t>act person and telephone number</w:t>
      </w:r>
    </w:p>
    <w:p w14:paraId="7E294BF1" w14:textId="3C13C8B2" w:rsidR="006A5D21" w:rsidRPr="00AC4CB0" w:rsidRDefault="006A5D21" w:rsidP="00C76C9E">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Bidder shall complete and submit with </w:t>
      </w:r>
      <w:r w:rsidR="00AB20BB" w:rsidRPr="00AC4CB0">
        <w:rPr>
          <w:rFonts w:asciiTheme="minorHAnsi" w:eastAsia="Times New Roman" w:hAnsiTheme="minorHAnsi" w:cs="Times New Roman"/>
          <w:b w:val="0"/>
          <w:bCs w:val="0"/>
          <w:i w:val="0"/>
          <w:iCs w:val="0"/>
          <w:color w:val="auto"/>
        </w:rPr>
        <w:t>their</w:t>
      </w:r>
      <w:r w:rsidRPr="00AC4CB0">
        <w:rPr>
          <w:rFonts w:asciiTheme="minorHAnsi" w:eastAsia="Times New Roman" w:hAnsiTheme="minorHAnsi" w:cs="Times New Roman"/>
          <w:b w:val="0"/>
          <w:bCs w:val="0"/>
          <w:i w:val="0"/>
          <w:iCs w:val="0"/>
          <w:color w:val="auto"/>
        </w:rPr>
        <w:t xml:space="preserve"> Bid a Preliminary Construction Plan that generally describes the </w:t>
      </w:r>
      <w:r w:rsidR="000E6EAF" w:rsidRPr="00AC4CB0">
        <w:rPr>
          <w:rFonts w:asciiTheme="minorHAnsi" w:eastAsia="Times New Roman" w:hAnsiTheme="minorHAnsi" w:cs="Times New Roman"/>
          <w:b w:val="0"/>
          <w:bCs w:val="0"/>
          <w:i w:val="0"/>
          <w:iCs w:val="0"/>
          <w:color w:val="auto"/>
        </w:rPr>
        <w:t xml:space="preserve">means and </w:t>
      </w:r>
      <w:r w:rsidRPr="00AC4CB0">
        <w:rPr>
          <w:rFonts w:asciiTheme="minorHAnsi" w:eastAsia="Times New Roman" w:hAnsiTheme="minorHAnsi" w:cs="Times New Roman"/>
          <w:b w:val="0"/>
          <w:bCs w:val="0"/>
          <w:i w:val="0"/>
          <w:iCs w:val="0"/>
          <w:color w:val="auto"/>
        </w:rPr>
        <w:t xml:space="preserve">methods that will be used to </w:t>
      </w:r>
      <w:r w:rsidR="000E6EAF" w:rsidRPr="00AC4CB0">
        <w:rPr>
          <w:rFonts w:asciiTheme="minorHAnsi" w:eastAsia="Times New Roman" w:hAnsiTheme="minorHAnsi" w:cs="Times New Roman"/>
          <w:b w:val="0"/>
          <w:bCs w:val="0"/>
          <w:i w:val="0"/>
          <w:iCs w:val="0"/>
          <w:color w:val="auto"/>
        </w:rPr>
        <w:t xml:space="preserve">prepare the project area, layout Work, </w:t>
      </w:r>
      <w:r w:rsidR="00C76C9E" w:rsidRPr="00AC4CB0">
        <w:rPr>
          <w:rFonts w:asciiTheme="minorHAnsi" w:eastAsia="Times New Roman" w:hAnsiTheme="minorHAnsi" w:cs="Times New Roman"/>
          <w:b w:val="0"/>
          <w:bCs w:val="0"/>
          <w:i w:val="0"/>
          <w:iCs w:val="0"/>
          <w:color w:val="auto"/>
        </w:rPr>
        <w:t xml:space="preserve">manage site control for dredging within the specified location and elevation limits, and placement of fill from the dredging in the specified locations and grade in a manner that meets the State of Florida’s water quality standards and </w:t>
      </w:r>
      <w:r w:rsidR="00AB20BB" w:rsidRPr="00AC4CB0">
        <w:rPr>
          <w:rFonts w:asciiTheme="minorHAnsi" w:eastAsia="Times New Roman" w:hAnsiTheme="minorHAnsi" w:cs="Times New Roman"/>
          <w:b w:val="0"/>
          <w:bCs w:val="0"/>
          <w:i w:val="0"/>
          <w:iCs w:val="0"/>
          <w:color w:val="auto"/>
        </w:rPr>
        <w:t xml:space="preserve">complies with </w:t>
      </w:r>
      <w:r w:rsidR="00C76C9E" w:rsidRPr="00AC4CB0">
        <w:rPr>
          <w:rFonts w:asciiTheme="minorHAnsi" w:eastAsia="Times New Roman" w:hAnsiTheme="minorHAnsi" w:cs="Times New Roman"/>
          <w:b w:val="0"/>
          <w:bCs w:val="0"/>
          <w:i w:val="0"/>
          <w:iCs w:val="0"/>
          <w:color w:val="auto"/>
        </w:rPr>
        <w:t xml:space="preserve">state and federal </w:t>
      </w:r>
      <w:r w:rsidR="008F0BB0" w:rsidRPr="00AC4CB0">
        <w:rPr>
          <w:rFonts w:asciiTheme="minorHAnsi" w:eastAsia="Times New Roman" w:hAnsiTheme="minorHAnsi" w:cs="Times New Roman"/>
          <w:b w:val="0"/>
          <w:bCs w:val="0"/>
          <w:i w:val="0"/>
          <w:iCs w:val="0"/>
          <w:color w:val="auto"/>
        </w:rPr>
        <w:t>permits</w:t>
      </w:r>
      <w:r w:rsidR="008F0BB0">
        <w:rPr>
          <w:rFonts w:asciiTheme="minorHAnsi" w:eastAsia="Times New Roman" w:hAnsiTheme="minorHAnsi" w:cs="Times New Roman"/>
          <w:b w:val="0"/>
          <w:bCs w:val="0"/>
          <w:i w:val="0"/>
          <w:iCs w:val="0"/>
          <w:color w:val="auto"/>
        </w:rPr>
        <w:t>.</w:t>
      </w:r>
      <w:r w:rsidR="00C76C9E" w:rsidRPr="00AC4CB0">
        <w:rPr>
          <w:rFonts w:asciiTheme="minorHAnsi" w:eastAsia="Times New Roman" w:hAnsiTheme="minorHAnsi" w:cs="Times New Roman"/>
          <w:b w:val="0"/>
          <w:bCs w:val="0"/>
          <w:i w:val="0"/>
          <w:iCs w:val="0"/>
          <w:color w:val="auto"/>
        </w:rPr>
        <w:t xml:space="preserve"> </w:t>
      </w:r>
      <w:r w:rsidR="00BC2C68">
        <w:rPr>
          <w:rFonts w:asciiTheme="minorHAnsi" w:eastAsia="Times New Roman" w:hAnsiTheme="minorHAnsi" w:cs="Times New Roman"/>
          <w:b w:val="0"/>
          <w:bCs w:val="0"/>
          <w:i w:val="0"/>
          <w:iCs w:val="0"/>
          <w:color w:val="auto"/>
        </w:rPr>
        <w:t xml:space="preserve">The Plan shall include the use of turbidity curtains </w:t>
      </w:r>
      <w:r w:rsidR="008F0BB0">
        <w:rPr>
          <w:rFonts w:asciiTheme="minorHAnsi" w:eastAsia="Times New Roman" w:hAnsiTheme="minorHAnsi" w:cs="Times New Roman"/>
          <w:b w:val="0"/>
          <w:bCs w:val="0"/>
          <w:i w:val="0"/>
          <w:iCs w:val="0"/>
          <w:color w:val="auto"/>
        </w:rPr>
        <w:t xml:space="preserve">where needed to comply with permit conditions, and or </w:t>
      </w:r>
      <w:r w:rsidR="00B8543B">
        <w:rPr>
          <w:rFonts w:asciiTheme="minorHAnsi" w:eastAsia="Times New Roman" w:hAnsiTheme="minorHAnsi" w:cs="Times New Roman"/>
          <w:b w:val="0"/>
          <w:bCs w:val="0"/>
          <w:i w:val="0"/>
          <w:iCs w:val="0"/>
          <w:color w:val="auto"/>
        </w:rPr>
        <w:t xml:space="preserve">any other temporary measures for management of the dredged material during </w:t>
      </w:r>
      <w:r w:rsidR="008F0BB0">
        <w:rPr>
          <w:rFonts w:asciiTheme="minorHAnsi" w:eastAsia="Times New Roman" w:hAnsiTheme="minorHAnsi" w:cs="Times New Roman"/>
          <w:b w:val="0"/>
          <w:bCs w:val="0"/>
          <w:i w:val="0"/>
          <w:iCs w:val="0"/>
          <w:color w:val="auto"/>
        </w:rPr>
        <w:t xml:space="preserve">dredging and </w:t>
      </w:r>
      <w:r w:rsidR="00B8543B">
        <w:rPr>
          <w:rFonts w:asciiTheme="minorHAnsi" w:eastAsia="Times New Roman" w:hAnsiTheme="minorHAnsi" w:cs="Times New Roman"/>
          <w:b w:val="0"/>
          <w:bCs w:val="0"/>
          <w:i w:val="0"/>
          <w:iCs w:val="0"/>
          <w:color w:val="auto"/>
        </w:rPr>
        <w:t>disposal.</w:t>
      </w:r>
      <w:r w:rsidR="00634941">
        <w:rPr>
          <w:rFonts w:asciiTheme="minorHAnsi" w:eastAsia="Times New Roman" w:hAnsiTheme="minorHAnsi" w:cs="Times New Roman"/>
          <w:b w:val="0"/>
          <w:bCs w:val="0"/>
          <w:i w:val="0"/>
          <w:iCs w:val="0"/>
          <w:color w:val="auto"/>
        </w:rPr>
        <w:t xml:space="preserve"> This may include </w:t>
      </w:r>
      <w:proofErr w:type="gramStart"/>
      <w:r w:rsidR="00634941">
        <w:rPr>
          <w:rFonts w:asciiTheme="minorHAnsi" w:eastAsia="Times New Roman" w:hAnsiTheme="minorHAnsi" w:cs="Times New Roman"/>
          <w:b w:val="0"/>
          <w:bCs w:val="0"/>
          <w:i w:val="0"/>
          <w:iCs w:val="0"/>
          <w:color w:val="auto"/>
        </w:rPr>
        <w:t>use</w:t>
      </w:r>
      <w:proofErr w:type="gramEnd"/>
      <w:r w:rsidR="00634941">
        <w:rPr>
          <w:rFonts w:asciiTheme="minorHAnsi" w:eastAsia="Times New Roman" w:hAnsiTheme="minorHAnsi" w:cs="Times New Roman"/>
          <w:b w:val="0"/>
          <w:bCs w:val="0"/>
          <w:i w:val="0"/>
          <w:iCs w:val="0"/>
          <w:color w:val="auto"/>
        </w:rPr>
        <w:t xml:space="preserve"> of temporary geotextile containment systems</w:t>
      </w:r>
      <w:r w:rsidR="00F53F13">
        <w:rPr>
          <w:rFonts w:asciiTheme="minorHAnsi" w:eastAsia="Times New Roman" w:hAnsiTheme="minorHAnsi" w:cs="Times New Roman"/>
          <w:b w:val="0"/>
          <w:bCs w:val="0"/>
          <w:i w:val="0"/>
          <w:iCs w:val="0"/>
          <w:color w:val="auto"/>
        </w:rPr>
        <w:t xml:space="preserve">, the material of which </w:t>
      </w:r>
      <w:proofErr w:type="gramStart"/>
      <w:r w:rsidR="00F53F13">
        <w:rPr>
          <w:rFonts w:asciiTheme="minorHAnsi" w:eastAsia="Times New Roman" w:hAnsiTheme="minorHAnsi" w:cs="Times New Roman"/>
          <w:b w:val="0"/>
          <w:bCs w:val="0"/>
          <w:i w:val="0"/>
          <w:iCs w:val="0"/>
          <w:color w:val="auto"/>
        </w:rPr>
        <w:t>are</w:t>
      </w:r>
      <w:proofErr w:type="gramEnd"/>
      <w:r w:rsidR="00634941">
        <w:rPr>
          <w:rFonts w:asciiTheme="minorHAnsi" w:eastAsia="Times New Roman" w:hAnsiTheme="minorHAnsi" w:cs="Times New Roman"/>
          <w:b w:val="0"/>
          <w:bCs w:val="0"/>
          <w:i w:val="0"/>
          <w:iCs w:val="0"/>
          <w:color w:val="auto"/>
        </w:rPr>
        <w:t xml:space="preserve"> to be removed upon project completion</w:t>
      </w:r>
      <w:r w:rsidR="00030253">
        <w:rPr>
          <w:rFonts w:asciiTheme="minorHAnsi" w:eastAsia="Times New Roman" w:hAnsiTheme="minorHAnsi" w:cs="Times New Roman"/>
          <w:b w:val="0"/>
          <w:bCs w:val="0"/>
          <w:i w:val="0"/>
          <w:iCs w:val="0"/>
          <w:color w:val="auto"/>
        </w:rPr>
        <w:t xml:space="preserve">. </w:t>
      </w:r>
      <w:r w:rsidRPr="00AC4CB0">
        <w:rPr>
          <w:rFonts w:asciiTheme="minorHAnsi" w:eastAsia="Times New Roman" w:hAnsiTheme="minorHAnsi" w:cs="Times New Roman"/>
          <w:b w:val="0"/>
          <w:bCs w:val="0"/>
          <w:i w:val="0"/>
          <w:iCs w:val="0"/>
          <w:color w:val="auto"/>
        </w:rPr>
        <w:t>The Preliminary Construction Plan shall be submitted on the enclosed form entitled Preliminary Construction Plan</w:t>
      </w:r>
      <w:r w:rsidR="00F53F13" w:rsidRPr="00AC4CB0">
        <w:rPr>
          <w:rFonts w:asciiTheme="minorHAnsi" w:eastAsia="Times New Roman" w:hAnsiTheme="minorHAnsi" w:cs="Times New Roman"/>
          <w:b w:val="0"/>
          <w:bCs w:val="0"/>
          <w:i w:val="0"/>
          <w:iCs w:val="0"/>
          <w:color w:val="auto"/>
        </w:rPr>
        <w:t xml:space="preserve">. </w:t>
      </w:r>
      <w:r w:rsidRPr="00AC4CB0">
        <w:rPr>
          <w:rFonts w:asciiTheme="minorHAnsi" w:eastAsia="Times New Roman" w:hAnsiTheme="minorHAnsi" w:cs="Times New Roman"/>
          <w:b w:val="0"/>
          <w:bCs w:val="0"/>
          <w:i w:val="0"/>
          <w:iCs w:val="0"/>
          <w:color w:val="auto"/>
        </w:rPr>
        <w:t>At a minimum, the plan must address the following:</w:t>
      </w:r>
    </w:p>
    <w:p w14:paraId="115348FA" w14:textId="77777777" w:rsidR="00C76C9E" w:rsidRPr="00AC4CB0" w:rsidRDefault="00C76C9E" w:rsidP="00C76C9E"/>
    <w:p w14:paraId="43234C01" w14:textId="77777777"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Type of equipment to be used.</w:t>
      </w:r>
    </w:p>
    <w:p w14:paraId="3C278A25" w14:textId="77777777" w:rsidR="0049049A" w:rsidRPr="00AC4CB0" w:rsidRDefault="0049049A"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 xml:space="preserve">Details of mechanical equipment to be used if all or part of Work is proposed to be done mechanically. </w:t>
      </w:r>
    </w:p>
    <w:p w14:paraId="53EB87BB" w14:textId="77777777" w:rsidR="00520A7B" w:rsidRPr="00030253" w:rsidRDefault="0049049A" w:rsidP="0049049A">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 xml:space="preserve">Details of hydraulic dredging equipment </w:t>
      </w:r>
      <w:proofErr w:type="gramStart"/>
      <w:r w:rsidRPr="00AC4CB0">
        <w:rPr>
          <w:rFonts w:asciiTheme="minorHAnsi" w:hAnsiTheme="minorHAnsi"/>
          <w:sz w:val="20"/>
        </w:rPr>
        <w:t>to</w:t>
      </w:r>
      <w:proofErr w:type="gramEnd"/>
      <w:r w:rsidRPr="00AC4CB0">
        <w:rPr>
          <w:rFonts w:asciiTheme="minorHAnsi" w:hAnsiTheme="minorHAnsi"/>
          <w:sz w:val="20"/>
        </w:rPr>
        <w:t xml:space="preserve"> be used if all or part of Work is proposed to be done hydraulically. </w:t>
      </w:r>
      <w:r w:rsidR="00520A7B" w:rsidRPr="00AC4CB0">
        <w:rPr>
          <w:rFonts w:asciiTheme="minorHAnsi" w:hAnsiTheme="minorHAnsi"/>
          <w:sz w:val="20"/>
        </w:rPr>
        <w:t xml:space="preserve">Specifications, including size (both intake and discharge inside diameter) and horsepower of hydraulic dredge demonstrating the dredge plant, boosters, and equipment have the capacity to complete the Project </w:t>
      </w:r>
      <w:r w:rsidR="00D51D18" w:rsidRPr="00AC4CB0">
        <w:rPr>
          <w:rFonts w:asciiTheme="minorHAnsi" w:hAnsiTheme="minorHAnsi"/>
          <w:sz w:val="20"/>
        </w:rPr>
        <w:t>with</w:t>
      </w:r>
      <w:r w:rsidR="00520A7B" w:rsidRPr="00AC4CB0">
        <w:rPr>
          <w:rFonts w:asciiTheme="minorHAnsi" w:hAnsiTheme="minorHAnsi"/>
          <w:sz w:val="20"/>
        </w:rPr>
        <w:t xml:space="preserve">in the Contract </w:t>
      </w:r>
      <w:r w:rsidR="00520A7B" w:rsidRPr="00030253">
        <w:rPr>
          <w:rFonts w:asciiTheme="minorHAnsi" w:hAnsiTheme="minorHAnsi"/>
          <w:sz w:val="20"/>
        </w:rPr>
        <w:t>Time</w:t>
      </w:r>
      <w:r w:rsidRPr="00030253">
        <w:rPr>
          <w:rFonts w:asciiTheme="minorHAnsi" w:hAnsiTheme="minorHAnsi"/>
          <w:sz w:val="20"/>
        </w:rPr>
        <w:t>, if proposed to be done hydraulically</w:t>
      </w:r>
      <w:r w:rsidR="00520A7B" w:rsidRPr="00030253">
        <w:rPr>
          <w:rFonts w:asciiTheme="minorHAnsi" w:hAnsiTheme="minorHAnsi"/>
          <w:sz w:val="20"/>
        </w:rPr>
        <w:t>.</w:t>
      </w:r>
    </w:p>
    <w:p w14:paraId="0DC2E60E" w14:textId="3A0CA14E" w:rsidR="002D6D4B" w:rsidRPr="00030253"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030253">
        <w:rPr>
          <w:rFonts w:asciiTheme="minorHAnsi" w:hAnsiTheme="minorHAnsi"/>
          <w:sz w:val="20"/>
        </w:rPr>
        <w:t xml:space="preserve">Method for transporting </w:t>
      </w:r>
      <w:r w:rsidR="008F0BB0">
        <w:rPr>
          <w:rFonts w:asciiTheme="minorHAnsi" w:hAnsiTheme="minorHAnsi"/>
          <w:sz w:val="20"/>
        </w:rPr>
        <w:t xml:space="preserve">dredged </w:t>
      </w:r>
      <w:r w:rsidRPr="00030253">
        <w:rPr>
          <w:rFonts w:asciiTheme="minorHAnsi" w:hAnsiTheme="minorHAnsi"/>
          <w:sz w:val="20"/>
        </w:rPr>
        <w:t xml:space="preserve">materials to the </w:t>
      </w:r>
      <w:r w:rsidR="008F0BB0">
        <w:rPr>
          <w:rFonts w:asciiTheme="minorHAnsi" w:hAnsiTheme="minorHAnsi"/>
          <w:sz w:val="20"/>
        </w:rPr>
        <w:t xml:space="preserve">disposal </w:t>
      </w:r>
      <w:r w:rsidR="008F0BB0" w:rsidRPr="00030253">
        <w:rPr>
          <w:rFonts w:asciiTheme="minorHAnsi" w:hAnsiTheme="minorHAnsi"/>
          <w:sz w:val="20"/>
        </w:rPr>
        <w:t>site.</w:t>
      </w:r>
      <w:r w:rsidR="00D20181" w:rsidRPr="00030253">
        <w:rPr>
          <w:rFonts w:asciiTheme="minorHAnsi" w:hAnsiTheme="minorHAnsi"/>
          <w:sz w:val="20"/>
        </w:rPr>
        <w:t xml:space="preserve"> </w:t>
      </w:r>
    </w:p>
    <w:p w14:paraId="090067C1" w14:textId="783E7CE2" w:rsidR="00520A7B" w:rsidRPr="00030253" w:rsidRDefault="008F0BB0" w:rsidP="00BC2C68">
      <w:pPr>
        <w:pStyle w:val="ListParagraph"/>
        <w:numPr>
          <w:ilvl w:val="0"/>
          <w:numId w:val="26"/>
        </w:numPr>
        <w:tabs>
          <w:tab w:val="left" w:pos="540"/>
          <w:tab w:val="left" w:pos="7110"/>
          <w:tab w:val="right" w:pos="9270"/>
        </w:tabs>
        <w:ind w:hanging="180"/>
        <w:jc w:val="both"/>
        <w:rPr>
          <w:rFonts w:asciiTheme="minorHAnsi" w:hAnsiTheme="minorHAnsi"/>
          <w:sz w:val="20"/>
        </w:rPr>
      </w:pPr>
      <w:r>
        <w:rPr>
          <w:rFonts w:asciiTheme="minorHAnsi" w:hAnsiTheme="minorHAnsi"/>
          <w:sz w:val="20"/>
        </w:rPr>
        <w:t xml:space="preserve">Use of </w:t>
      </w:r>
      <w:r w:rsidR="002D6D4B" w:rsidRPr="00030253">
        <w:rPr>
          <w:rFonts w:asciiTheme="minorHAnsi" w:hAnsiTheme="minorHAnsi"/>
          <w:sz w:val="20"/>
        </w:rPr>
        <w:t>Areas</w:t>
      </w:r>
      <w:r w:rsidR="00520A7B" w:rsidRPr="00030253">
        <w:rPr>
          <w:rFonts w:asciiTheme="minorHAnsi" w:hAnsiTheme="minorHAnsi"/>
          <w:sz w:val="20"/>
        </w:rPr>
        <w:t xml:space="preserve"> for staging equipment and materials</w:t>
      </w:r>
      <w:r>
        <w:rPr>
          <w:rFonts w:asciiTheme="minorHAnsi" w:hAnsiTheme="minorHAnsi"/>
          <w:sz w:val="20"/>
        </w:rPr>
        <w:t xml:space="preserve">- </w:t>
      </w:r>
      <w:r w:rsidRPr="00030253">
        <w:rPr>
          <w:rFonts w:asciiTheme="minorHAnsi" w:hAnsiTheme="minorHAnsi"/>
          <w:sz w:val="20"/>
        </w:rPr>
        <w:t>the</w:t>
      </w:r>
      <w:r w:rsidR="00BC2C68" w:rsidRPr="00030253">
        <w:rPr>
          <w:rFonts w:asciiTheme="minorHAnsi" w:hAnsiTheme="minorHAnsi"/>
          <w:sz w:val="20"/>
        </w:rPr>
        <w:t xml:space="preserve"> locations of available staging and access areas are included with the Contract Drawings as part of this Notice to Bidders’ package. </w:t>
      </w:r>
    </w:p>
    <w:p w14:paraId="6F990138" w14:textId="2AF80B5C"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proofErr w:type="gramStart"/>
      <w:r w:rsidRPr="00030253">
        <w:rPr>
          <w:rFonts w:asciiTheme="minorHAnsi" w:hAnsiTheme="minorHAnsi"/>
          <w:sz w:val="20"/>
        </w:rPr>
        <w:t>Method</w:t>
      </w:r>
      <w:proofErr w:type="gramEnd"/>
      <w:r w:rsidRPr="00030253">
        <w:rPr>
          <w:rFonts w:asciiTheme="minorHAnsi" w:hAnsiTheme="minorHAnsi"/>
          <w:sz w:val="20"/>
        </w:rPr>
        <w:t xml:space="preserve"> for controlling turbidity during </w:t>
      </w:r>
      <w:r w:rsidR="008F0BB0">
        <w:rPr>
          <w:rFonts w:asciiTheme="minorHAnsi" w:hAnsiTheme="minorHAnsi"/>
          <w:sz w:val="20"/>
        </w:rPr>
        <w:t xml:space="preserve">transfer of </w:t>
      </w:r>
      <w:r w:rsidRPr="00030253">
        <w:rPr>
          <w:rFonts w:asciiTheme="minorHAnsi" w:hAnsiTheme="minorHAnsi"/>
          <w:sz w:val="20"/>
        </w:rPr>
        <w:t xml:space="preserve">spoil material </w:t>
      </w:r>
      <w:r w:rsidR="008F0BB0">
        <w:rPr>
          <w:rFonts w:asciiTheme="minorHAnsi" w:hAnsiTheme="minorHAnsi"/>
          <w:sz w:val="20"/>
        </w:rPr>
        <w:t>to</w:t>
      </w:r>
      <w:r w:rsidRPr="00030253">
        <w:rPr>
          <w:rFonts w:asciiTheme="minorHAnsi" w:hAnsiTheme="minorHAnsi"/>
          <w:sz w:val="20"/>
        </w:rPr>
        <w:t xml:space="preserve"> designated </w:t>
      </w:r>
      <w:r w:rsidR="00D51D18" w:rsidRPr="00030253">
        <w:rPr>
          <w:rFonts w:asciiTheme="minorHAnsi" w:hAnsiTheme="minorHAnsi"/>
          <w:sz w:val="20"/>
        </w:rPr>
        <w:t>disposal</w:t>
      </w:r>
      <w:r w:rsidRPr="00AC4CB0">
        <w:rPr>
          <w:rFonts w:asciiTheme="minorHAnsi" w:hAnsiTheme="minorHAnsi"/>
          <w:sz w:val="20"/>
        </w:rPr>
        <w:t xml:space="preserve"> area, such as use of turbidity barriers </w:t>
      </w:r>
      <w:r w:rsidR="008F0BB0">
        <w:rPr>
          <w:rFonts w:asciiTheme="minorHAnsi" w:hAnsiTheme="minorHAnsi"/>
          <w:sz w:val="20"/>
        </w:rPr>
        <w:t>and silt fences etc.</w:t>
      </w:r>
    </w:p>
    <w:p w14:paraId="7316A42C" w14:textId="45ABA078"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 xml:space="preserve">Specify plan for establishment of site and survey control for </w:t>
      </w:r>
      <w:r w:rsidR="005E1DCE">
        <w:rPr>
          <w:rFonts w:asciiTheme="minorHAnsi" w:hAnsiTheme="minorHAnsi"/>
          <w:sz w:val="20"/>
        </w:rPr>
        <w:t xml:space="preserve">all Work including </w:t>
      </w:r>
      <w:r w:rsidR="00BC2C68">
        <w:rPr>
          <w:rFonts w:asciiTheme="minorHAnsi" w:hAnsiTheme="minorHAnsi"/>
          <w:sz w:val="20"/>
        </w:rPr>
        <w:t>dredge</w:t>
      </w:r>
      <w:r w:rsidR="00BC2C68" w:rsidRPr="00AC4CB0">
        <w:rPr>
          <w:rFonts w:asciiTheme="minorHAnsi" w:hAnsiTheme="minorHAnsi"/>
          <w:sz w:val="20"/>
        </w:rPr>
        <w:t xml:space="preserve"> </w:t>
      </w:r>
      <w:r w:rsidRPr="00AC4CB0">
        <w:rPr>
          <w:rFonts w:asciiTheme="minorHAnsi" w:hAnsiTheme="minorHAnsi"/>
          <w:sz w:val="20"/>
        </w:rPr>
        <w:t>area</w:t>
      </w:r>
      <w:r w:rsidR="00BC2C68">
        <w:rPr>
          <w:rFonts w:asciiTheme="minorHAnsi" w:hAnsiTheme="minorHAnsi"/>
          <w:sz w:val="20"/>
        </w:rPr>
        <w:t>s</w:t>
      </w:r>
      <w:r w:rsidR="005E1DCE">
        <w:rPr>
          <w:rFonts w:asciiTheme="minorHAnsi" w:hAnsiTheme="minorHAnsi"/>
          <w:sz w:val="20"/>
        </w:rPr>
        <w:t xml:space="preserve">, </w:t>
      </w:r>
      <w:r w:rsidR="008F0BB0">
        <w:rPr>
          <w:rFonts w:asciiTheme="minorHAnsi" w:hAnsiTheme="minorHAnsi"/>
          <w:sz w:val="20"/>
        </w:rPr>
        <w:t>site restoration etc</w:t>
      </w:r>
      <w:r w:rsidRPr="00AC4CB0">
        <w:rPr>
          <w:rFonts w:asciiTheme="minorHAnsi" w:hAnsiTheme="minorHAnsi"/>
          <w:sz w:val="20"/>
        </w:rPr>
        <w:t xml:space="preserve">. </w:t>
      </w:r>
    </w:p>
    <w:p w14:paraId="46A51F13" w14:textId="77777777"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Overall order of Work.</w:t>
      </w:r>
    </w:p>
    <w:p w14:paraId="47A5F5BE" w14:textId="21588314"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Anticipated schedule and timing of substantial completio</w:t>
      </w:r>
      <w:r w:rsidR="008F0BB0">
        <w:rPr>
          <w:rFonts w:asciiTheme="minorHAnsi" w:hAnsiTheme="minorHAnsi"/>
          <w:sz w:val="20"/>
        </w:rPr>
        <w:t>n</w:t>
      </w:r>
      <w:r w:rsidRPr="00AC4CB0">
        <w:rPr>
          <w:rFonts w:asciiTheme="minorHAnsi" w:hAnsiTheme="minorHAnsi"/>
          <w:sz w:val="20"/>
        </w:rPr>
        <w:t>.</w:t>
      </w:r>
    </w:p>
    <w:p w14:paraId="44D14BB2" w14:textId="77777777" w:rsidR="00520A7B" w:rsidRPr="00AC4CB0" w:rsidRDefault="00520A7B" w:rsidP="00520A7B">
      <w:pPr>
        <w:pStyle w:val="ListParagraph"/>
        <w:numPr>
          <w:ilvl w:val="0"/>
          <w:numId w:val="26"/>
        </w:numPr>
        <w:tabs>
          <w:tab w:val="left" w:pos="540"/>
          <w:tab w:val="left" w:pos="7110"/>
          <w:tab w:val="right" w:pos="9270"/>
        </w:tabs>
        <w:ind w:hanging="180"/>
        <w:jc w:val="both"/>
        <w:rPr>
          <w:rFonts w:asciiTheme="minorHAnsi" w:hAnsiTheme="minorHAnsi"/>
          <w:sz w:val="20"/>
        </w:rPr>
      </w:pPr>
      <w:r w:rsidRPr="00AC4CB0">
        <w:rPr>
          <w:rFonts w:asciiTheme="minorHAnsi" w:hAnsiTheme="minorHAnsi"/>
          <w:sz w:val="20"/>
        </w:rPr>
        <w:t>Full listing of all Contractor Personnel with titles and contact information.</w:t>
      </w:r>
    </w:p>
    <w:p w14:paraId="2C51C50E" w14:textId="77777777" w:rsidR="00520A7B" w:rsidRPr="00AC4CB0" w:rsidRDefault="00520A7B" w:rsidP="00520A7B">
      <w:pPr>
        <w:pStyle w:val="ListParagraph"/>
        <w:tabs>
          <w:tab w:val="left" w:pos="540"/>
          <w:tab w:val="left" w:pos="7110"/>
          <w:tab w:val="right" w:pos="9270"/>
        </w:tabs>
        <w:ind w:left="1080"/>
        <w:jc w:val="both"/>
        <w:rPr>
          <w:rFonts w:asciiTheme="minorHAnsi" w:hAnsiTheme="minorHAnsi"/>
          <w:sz w:val="20"/>
        </w:rPr>
      </w:pPr>
    </w:p>
    <w:p w14:paraId="5801784F" w14:textId="77777777" w:rsidR="00BC2C68" w:rsidRPr="00AC4CB0" w:rsidRDefault="00BC2C68" w:rsidP="00BC2C68">
      <w:pPr>
        <w:tabs>
          <w:tab w:val="left" w:pos="540"/>
          <w:tab w:val="left" w:pos="990"/>
          <w:tab w:val="left" w:pos="7110"/>
          <w:tab w:val="right" w:pos="9270"/>
        </w:tabs>
        <w:jc w:val="both"/>
        <w:rPr>
          <w:rFonts w:asciiTheme="minorHAnsi" w:hAnsiTheme="minorHAnsi"/>
          <w:b/>
          <w:u w:val="single"/>
        </w:rPr>
      </w:pPr>
      <w:bookmarkStart w:id="5" w:name="_Hlk16164974"/>
      <w:r w:rsidRPr="00030253">
        <w:rPr>
          <w:rFonts w:asciiTheme="minorHAnsi" w:hAnsiTheme="minorHAnsi"/>
          <w:b/>
          <w:u w:val="single"/>
        </w:rPr>
        <w:t>STAGING and ACCESS:</w:t>
      </w:r>
    </w:p>
    <w:p w14:paraId="4B7160D1" w14:textId="7585636C" w:rsidR="00BC2C68" w:rsidRDefault="00AF1BA5" w:rsidP="00BC2C68">
      <w:pPr>
        <w:tabs>
          <w:tab w:val="left" w:pos="540"/>
          <w:tab w:val="left" w:pos="990"/>
          <w:tab w:val="left" w:pos="7110"/>
          <w:tab w:val="right" w:pos="9270"/>
        </w:tabs>
        <w:jc w:val="both"/>
        <w:rPr>
          <w:rFonts w:asciiTheme="minorHAnsi" w:hAnsiTheme="minorHAnsi"/>
        </w:rPr>
      </w:pPr>
      <w:r>
        <w:rPr>
          <w:rFonts w:asciiTheme="minorHAnsi" w:hAnsiTheme="minorHAnsi"/>
        </w:rPr>
        <w:t xml:space="preserve">Refer to the Contract Drawings for potential locations for staging equipment and access to the project area.  Bidders are encouraged to evaluate these areas and confirm use with </w:t>
      </w:r>
      <w:r w:rsidR="004B3335">
        <w:rPr>
          <w:rFonts w:asciiTheme="minorHAnsi" w:hAnsiTheme="minorHAnsi"/>
        </w:rPr>
        <w:t>AGENT</w:t>
      </w:r>
      <w:r>
        <w:rPr>
          <w:rFonts w:asciiTheme="minorHAnsi" w:hAnsiTheme="minorHAnsi"/>
        </w:rPr>
        <w:t xml:space="preserve">. </w:t>
      </w:r>
    </w:p>
    <w:p w14:paraId="2CC8B5DE" w14:textId="77777777" w:rsidR="00AF1BA5" w:rsidRDefault="00AF1BA5" w:rsidP="00BC2C68">
      <w:pPr>
        <w:tabs>
          <w:tab w:val="left" w:pos="540"/>
          <w:tab w:val="left" w:pos="990"/>
          <w:tab w:val="left" w:pos="7110"/>
          <w:tab w:val="right" w:pos="9270"/>
        </w:tabs>
        <w:jc w:val="both"/>
        <w:rPr>
          <w:rFonts w:asciiTheme="minorHAnsi" w:hAnsiTheme="minorHAnsi"/>
        </w:rPr>
      </w:pPr>
    </w:p>
    <w:p w14:paraId="579BFDE7" w14:textId="77777777" w:rsidR="006A5D21" w:rsidRPr="00AC4CB0" w:rsidRDefault="00F27857" w:rsidP="00BC2C68">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SUBMISSION OF BIDS</w:t>
      </w:r>
      <w:r w:rsidR="00520A7B" w:rsidRPr="00AC4CB0">
        <w:rPr>
          <w:rFonts w:asciiTheme="minorHAnsi" w:hAnsiTheme="minorHAnsi"/>
          <w:b/>
          <w:u w:val="single"/>
        </w:rPr>
        <w:t>:</w:t>
      </w:r>
    </w:p>
    <w:p w14:paraId="166867CE" w14:textId="13217500" w:rsidR="006A5D21" w:rsidRPr="00AC4CB0" w:rsidRDefault="006A5D21" w:rsidP="00520A7B">
      <w:pPr>
        <w:tabs>
          <w:tab w:val="left" w:pos="540"/>
          <w:tab w:val="left" w:pos="990"/>
          <w:tab w:val="left" w:pos="7110"/>
          <w:tab w:val="right" w:pos="9270"/>
        </w:tabs>
        <w:jc w:val="both"/>
        <w:rPr>
          <w:rFonts w:asciiTheme="minorHAnsi" w:hAnsiTheme="minorHAnsi"/>
        </w:rPr>
      </w:pPr>
      <w:bookmarkStart w:id="6" w:name="_Hlk37328346"/>
      <w:r w:rsidRPr="00AC4CB0">
        <w:rPr>
          <w:rFonts w:asciiTheme="minorHAnsi" w:hAnsiTheme="minorHAnsi"/>
        </w:rPr>
        <w:t xml:space="preserve">All Bids must be </w:t>
      </w:r>
      <w:bookmarkEnd w:id="5"/>
      <w:r w:rsidRPr="00AC4CB0">
        <w:rPr>
          <w:rFonts w:asciiTheme="minorHAnsi" w:hAnsiTheme="minorHAnsi"/>
        </w:rPr>
        <w:t>submitted not later than the time prescribed, at the place, and in the manner set forth in th</w:t>
      </w:r>
      <w:r w:rsidR="00D51D18" w:rsidRPr="00AC4CB0">
        <w:rPr>
          <w:rFonts w:asciiTheme="minorHAnsi" w:hAnsiTheme="minorHAnsi"/>
        </w:rPr>
        <w:t>is</w:t>
      </w:r>
      <w:r w:rsidRPr="00AC4CB0">
        <w:rPr>
          <w:rFonts w:asciiTheme="minorHAnsi" w:hAnsiTheme="minorHAnsi"/>
        </w:rPr>
        <w:t xml:space="preserve"> Invitation to Bid.  Bids must be submitted on the Bid forms provided herewith and submitted intact with the entire Section 1 (Bidding Requirements) along with</w:t>
      </w:r>
      <w:r w:rsidR="00302F6C">
        <w:rPr>
          <w:rFonts w:asciiTheme="minorHAnsi" w:hAnsiTheme="minorHAnsi"/>
        </w:rPr>
        <w:t xml:space="preserve"> an electronic copy</w:t>
      </w:r>
      <w:r w:rsidR="00A224F2">
        <w:rPr>
          <w:rFonts w:asciiTheme="minorHAnsi" w:hAnsiTheme="minorHAnsi"/>
        </w:rPr>
        <w:t xml:space="preserve"> on digital media</w:t>
      </w:r>
      <w:r w:rsidR="00302F6C">
        <w:rPr>
          <w:rFonts w:asciiTheme="minorHAnsi" w:hAnsiTheme="minorHAnsi"/>
        </w:rPr>
        <w:t xml:space="preserve">. </w:t>
      </w:r>
    </w:p>
    <w:bookmarkEnd w:id="6"/>
    <w:p w14:paraId="3E62F7FE" w14:textId="77777777"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302F6C">
        <w:rPr>
          <w:rFonts w:asciiTheme="minorHAnsi" w:eastAsia="Times New Roman" w:hAnsiTheme="minorHAnsi" w:cs="Times New Roman"/>
          <w:b w:val="0"/>
          <w:bCs w:val="0"/>
          <w:i w:val="0"/>
          <w:iCs w:val="0"/>
          <w:color w:val="auto"/>
        </w:rPr>
        <w:t xml:space="preserve">The Bid must be submitted in a sealed envelope, so marked as to indicate Bidder’s name and its contents without being </w:t>
      </w:r>
      <w:proofErr w:type="gramStart"/>
      <w:r w:rsidRPr="00302F6C">
        <w:rPr>
          <w:rFonts w:asciiTheme="minorHAnsi" w:eastAsia="Times New Roman" w:hAnsiTheme="minorHAnsi" w:cs="Times New Roman"/>
          <w:b w:val="0"/>
          <w:bCs w:val="0"/>
          <w:i w:val="0"/>
          <w:iCs w:val="0"/>
          <w:color w:val="auto"/>
        </w:rPr>
        <w:t>opened, and</w:t>
      </w:r>
      <w:proofErr w:type="gramEnd"/>
      <w:r w:rsidRPr="00302F6C">
        <w:rPr>
          <w:rFonts w:asciiTheme="minorHAnsi" w:eastAsia="Times New Roman" w:hAnsiTheme="minorHAnsi" w:cs="Times New Roman"/>
          <w:b w:val="0"/>
          <w:bCs w:val="0"/>
          <w:i w:val="0"/>
          <w:iCs w:val="0"/>
          <w:color w:val="auto"/>
        </w:rPr>
        <w:t xml:space="preserve"> addressed in conformance with the instructions in th</w:t>
      </w:r>
      <w:r w:rsidR="00D51D18" w:rsidRPr="00302F6C">
        <w:rPr>
          <w:rFonts w:asciiTheme="minorHAnsi" w:eastAsia="Times New Roman" w:hAnsiTheme="minorHAnsi" w:cs="Times New Roman"/>
          <w:b w:val="0"/>
          <w:bCs w:val="0"/>
          <w:i w:val="0"/>
          <w:iCs w:val="0"/>
          <w:color w:val="auto"/>
        </w:rPr>
        <w:t>is</w:t>
      </w:r>
      <w:r w:rsidRPr="00302F6C">
        <w:rPr>
          <w:rFonts w:asciiTheme="minorHAnsi" w:eastAsia="Times New Roman" w:hAnsiTheme="minorHAnsi" w:cs="Times New Roman"/>
          <w:b w:val="0"/>
          <w:bCs w:val="0"/>
          <w:i w:val="0"/>
          <w:iCs w:val="0"/>
          <w:color w:val="auto"/>
        </w:rPr>
        <w:t xml:space="preserve"> Invitation to Bid.</w:t>
      </w:r>
    </w:p>
    <w:p w14:paraId="75D0A0EA" w14:textId="77777777" w:rsidR="00520A7B" w:rsidRPr="00AC4CB0" w:rsidRDefault="00520A7B" w:rsidP="00520A7B"/>
    <w:p w14:paraId="5FBA2273" w14:textId="77777777" w:rsidR="006A5D21" w:rsidRPr="00AC4CB0" w:rsidRDefault="00F27857" w:rsidP="00520A7B">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MODIFICATION OR WITHDRAWAL OF BIDS</w:t>
      </w:r>
      <w:r w:rsidR="00520A7B" w:rsidRPr="00AC4CB0">
        <w:rPr>
          <w:rFonts w:asciiTheme="minorHAnsi" w:hAnsiTheme="minorHAnsi"/>
          <w:b/>
          <w:u w:val="single"/>
        </w:rPr>
        <w:t>:</w:t>
      </w:r>
    </w:p>
    <w:p w14:paraId="02C86FEC" w14:textId="77777777" w:rsidR="006A5D21" w:rsidRPr="00AC4CB0" w:rsidRDefault="006A5D21" w:rsidP="00520A7B">
      <w:pPr>
        <w:tabs>
          <w:tab w:val="left" w:pos="540"/>
          <w:tab w:val="left" w:pos="990"/>
          <w:tab w:val="left" w:pos="7110"/>
          <w:tab w:val="right" w:pos="9270"/>
        </w:tabs>
        <w:jc w:val="both"/>
        <w:rPr>
          <w:rFonts w:asciiTheme="minorHAnsi" w:hAnsiTheme="minorHAnsi"/>
        </w:rPr>
      </w:pPr>
      <w:r w:rsidRPr="00AC4CB0">
        <w:rPr>
          <w:rFonts w:asciiTheme="minorHAnsi" w:hAnsiTheme="minorHAnsi"/>
        </w:rPr>
        <w:t>Prior to the time and date designated for receipt of Bids, any Bid submitted may be withdrawn by notice to the party receiving Bids at the place designated for receipt of Bids.  Such notice shall be in writing and signed by the Bidder and sent by certified mail to the address listed on the front of the Bid documents.</w:t>
      </w:r>
    </w:p>
    <w:p w14:paraId="5E7A518D" w14:textId="77777777" w:rsidR="006A5D21" w:rsidRPr="00AC4CB0" w:rsidRDefault="006A5D21" w:rsidP="00C04348">
      <w:pPr>
        <w:pStyle w:val="Heading4"/>
        <w:keepNext w:val="0"/>
        <w:keepLines w:val="0"/>
        <w:numPr>
          <w:ilvl w:val="3"/>
          <w:numId w:val="0"/>
        </w:numPr>
        <w:tabs>
          <w:tab w:val="num" w:pos="864"/>
        </w:tabs>
        <w:spacing w:before="240" w:after="60"/>
        <w:ind w:left="864" w:hanging="864"/>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No Bid may be withdrawn after the time scheduled for opening of Bids.</w:t>
      </w:r>
    </w:p>
    <w:p w14:paraId="15977D7F" w14:textId="77777777" w:rsidR="0049049A" w:rsidRPr="00AC4CB0" w:rsidRDefault="0049049A" w:rsidP="00520A7B">
      <w:pPr>
        <w:tabs>
          <w:tab w:val="left" w:pos="540"/>
          <w:tab w:val="left" w:pos="990"/>
          <w:tab w:val="left" w:pos="7110"/>
          <w:tab w:val="right" w:pos="9270"/>
        </w:tabs>
        <w:jc w:val="both"/>
        <w:rPr>
          <w:rFonts w:asciiTheme="minorHAnsi" w:hAnsiTheme="minorHAnsi"/>
          <w:b/>
          <w:u w:val="single"/>
        </w:rPr>
      </w:pPr>
    </w:p>
    <w:p w14:paraId="0780E547" w14:textId="2427D921" w:rsidR="006A5D21" w:rsidRPr="00AC4CB0" w:rsidRDefault="00F27857" w:rsidP="00520A7B">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AWARD OF CONTRACT</w:t>
      </w:r>
      <w:r w:rsidR="00520A7B" w:rsidRPr="00AC4CB0">
        <w:rPr>
          <w:rFonts w:asciiTheme="minorHAnsi" w:hAnsiTheme="minorHAnsi"/>
          <w:b/>
          <w:u w:val="single"/>
        </w:rPr>
        <w:t>:</w:t>
      </w:r>
    </w:p>
    <w:p w14:paraId="76E87A67" w14:textId="78690919" w:rsidR="006A5D21" w:rsidRPr="00AC4CB0" w:rsidRDefault="006A5D21" w:rsidP="00520A7B">
      <w:pPr>
        <w:tabs>
          <w:tab w:val="left" w:pos="540"/>
          <w:tab w:val="left" w:pos="990"/>
          <w:tab w:val="left" w:pos="7110"/>
          <w:tab w:val="right" w:pos="9270"/>
        </w:tabs>
        <w:jc w:val="both"/>
        <w:rPr>
          <w:rFonts w:asciiTheme="minorHAnsi" w:hAnsiTheme="minorHAnsi"/>
          <w:bCs/>
          <w:iCs/>
        </w:rPr>
      </w:pPr>
      <w:r w:rsidRPr="00AC4CB0">
        <w:rPr>
          <w:rFonts w:asciiTheme="minorHAnsi" w:hAnsiTheme="minorHAnsi"/>
          <w:bCs/>
          <w:iCs/>
        </w:rPr>
        <w:t>The acceptance of the Bid</w:t>
      </w:r>
      <w:r w:rsidR="00A224F2">
        <w:rPr>
          <w:rFonts w:asciiTheme="minorHAnsi" w:hAnsiTheme="minorHAnsi"/>
          <w:bCs/>
          <w:iCs/>
        </w:rPr>
        <w:t xml:space="preserve"> for the respective Work</w:t>
      </w:r>
      <w:r w:rsidRPr="00AC4CB0">
        <w:rPr>
          <w:rFonts w:asciiTheme="minorHAnsi" w:hAnsiTheme="minorHAnsi"/>
          <w:bCs/>
          <w:iCs/>
        </w:rPr>
        <w:t xml:space="preserve"> will be by written notice of award, mailed to the office designated in the Bid, or delivered to Bidder’s representative.</w:t>
      </w:r>
      <w:r w:rsidR="00302F6C">
        <w:rPr>
          <w:rFonts w:asciiTheme="minorHAnsi" w:hAnsiTheme="minorHAnsi"/>
          <w:bCs/>
          <w:iCs/>
        </w:rPr>
        <w:t xml:space="preserve"> In addition, </w:t>
      </w:r>
      <w:r w:rsidR="004B3335">
        <w:rPr>
          <w:rFonts w:asciiTheme="minorHAnsi" w:hAnsiTheme="minorHAnsi"/>
          <w:bCs/>
          <w:iCs/>
        </w:rPr>
        <w:t>AGENT</w:t>
      </w:r>
      <w:r w:rsidR="00302F6C">
        <w:rPr>
          <w:rFonts w:asciiTheme="minorHAnsi" w:hAnsiTheme="minorHAnsi"/>
          <w:bCs/>
          <w:iCs/>
        </w:rPr>
        <w:t xml:space="preserve"> will notify bidders of the results via email within 48 hours of bid opening. </w:t>
      </w:r>
    </w:p>
    <w:p w14:paraId="4FACC8AA" w14:textId="35D5C209"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In the event of failure of the lowest responsive</w:t>
      </w:r>
      <w:r w:rsidR="00520A7B" w:rsidRPr="00AC4CB0">
        <w:rPr>
          <w:rFonts w:asciiTheme="minorHAnsi" w:eastAsia="Times New Roman" w:hAnsiTheme="minorHAnsi" w:cs="Times New Roman"/>
          <w:b w:val="0"/>
          <w:bCs w:val="0"/>
          <w:i w:val="0"/>
          <w:iCs w:val="0"/>
          <w:color w:val="auto"/>
        </w:rPr>
        <w:t xml:space="preserve"> and</w:t>
      </w:r>
      <w:r w:rsidRPr="00AC4CB0">
        <w:rPr>
          <w:rFonts w:asciiTheme="minorHAnsi" w:eastAsia="Times New Roman" w:hAnsiTheme="minorHAnsi" w:cs="Times New Roman"/>
          <w:b w:val="0"/>
          <w:bCs w:val="0"/>
          <w:i w:val="0"/>
          <w:iCs w:val="0"/>
          <w:color w:val="auto"/>
        </w:rPr>
        <w:t xml:space="preserve"> </w:t>
      </w:r>
      <w:r w:rsidR="00520A7B" w:rsidRPr="00AC4CB0">
        <w:rPr>
          <w:rFonts w:asciiTheme="minorHAnsi" w:eastAsia="Times New Roman" w:hAnsiTheme="minorHAnsi" w:cs="Times New Roman"/>
          <w:b w:val="0"/>
          <w:bCs w:val="0"/>
          <w:i w:val="0"/>
          <w:iCs w:val="0"/>
          <w:color w:val="auto"/>
        </w:rPr>
        <w:t>r</w:t>
      </w:r>
      <w:r w:rsidRPr="00AC4CB0">
        <w:rPr>
          <w:rFonts w:asciiTheme="minorHAnsi" w:eastAsia="Times New Roman" w:hAnsiTheme="minorHAnsi" w:cs="Times New Roman"/>
          <w:b w:val="0"/>
          <w:bCs w:val="0"/>
          <w:i w:val="0"/>
          <w:iCs w:val="0"/>
          <w:color w:val="auto"/>
        </w:rPr>
        <w:t xml:space="preserve">esponsible Bidder to sign the Contract or provide the additional documents required at the time of Contract execution, </w:t>
      </w:r>
      <w:r w:rsidR="004B3335">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 may award the Contract</w:t>
      </w:r>
      <w:r w:rsidR="00A224F2">
        <w:rPr>
          <w:rFonts w:asciiTheme="minorHAnsi" w:eastAsia="Times New Roman" w:hAnsiTheme="minorHAnsi" w:cs="Times New Roman"/>
          <w:b w:val="0"/>
          <w:bCs w:val="0"/>
          <w:i w:val="0"/>
          <w:iCs w:val="0"/>
          <w:color w:val="auto"/>
        </w:rPr>
        <w:t xml:space="preserve"> for the respective Work </w:t>
      </w:r>
      <w:r w:rsidRPr="00AC4CB0">
        <w:rPr>
          <w:rFonts w:asciiTheme="minorHAnsi" w:eastAsia="Times New Roman" w:hAnsiTheme="minorHAnsi" w:cs="Times New Roman"/>
          <w:b w:val="0"/>
          <w:bCs w:val="0"/>
          <w:i w:val="0"/>
          <w:iCs w:val="0"/>
          <w:color w:val="auto"/>
        </w:rPr>
        <w:t xml:space="preserve">to the next lowest responsive, </w:t>
      </w:r>
      <w:r w:rsidR="00A224F2">
        <w:rPr>
          <w:rFonts w:asciiTheme="minorHAnsi" w:eastAsia="Times New Roman" w:hAnsiTheme="minorHAnsi" w:cs="Times New Roman"/>
          <w:b w:val="0"/>
          <w:bCs w:val="0"/>
          <w:i w:val="0"/>
          <w:iCs w:val="0"/>
          <w:color w:val="auto"/>
        </w:rPr>
        <w:t>r</w:t>
      </w:r>
      <w:r w:rsidRPr="00AC4CB0">
        <w:rPr>
          <w:rFonts w:asciiTheme="minorHAnsi" w:eastAsia="Times New Roman" w:hAnsiTheme="minorHAnsi" w:cs="Times New Roman"/>
          <w:b w:val="0"/>
          <w:bCs w:val="0"/>
          <w:i w:val="0"/>
          <w:iCs w:val="0"/>
          <w:color w:val="auto"/>
        </w:rPr>
        <w:t xml:space="preserve">esponsible Bidder.  Such </w:t>
      </w:r>
      <w:proofErr w:type="gramStart"/>
      <w:r w:rsidRPr="00AC4CB0">
        <w:rPr>
          <w:rFonts w:asciiTheme="minorHAnsi" w:eastAsia="Times New Roman" w:hAnsiTheme="minorHAnsi" w:cs="Times New Roman"/>
          <w:b w:val="0"/>
          <w:bCs w:val="0"/>
          <w:i w:val="0"/>
          <w:iCs w:val="0"/>
          <w:color w:val="auto"/>
        </w:rPr>
        <w:t>award</w:t>
      </w:r>
      <w:proofErr w:type="gramEnd"/>
      <w:r w:rsidRPr="00AC4CB0">
        <w:rPr>
          <w:rFonts w:asciiTheme="minorHAnsi" w:eastAsia="Times New Roman" w:hAnsiTheme="minorHAnsi" w:cs="Times New Roman"/>
          <w:b w:val="0"/>
          <w:bCs w:val="0"/>
          <w:i w:val="0"/>
          <w:iCs w:val="0"/>
          <w:color w:val="auto"/>
        </w:rPr>
        <w:t xml:space="preserve">, if made, will be </w:t>
      </w:r>
      <w:r w:rsidRPr="00302F6C">
        <w:rPr>
          <w:rFonts w:asciiTheme="minorHAnsi" w:eastAsia="Times New Roman" w:hAnsiTheme="minorHAnsi" w:cs="Times New Roman"/>
          <w:b w:val="0"/>
          <w:bCs w:val="0"/>
          <w:i w:val="0"/>
          <w:iCs w:val="0"/>
          <w:color w:val="auto"/>
        </w:rPr>
        <w:t xml:space="preserve">made within </w:t>
      </w:r>
      <w:r w:rsidRPr="00A224F2">
        <w:rPr>
          <w:rFonts w:asciiTheme="minorHAnsi" w:eastAsia="Times New Roman" w:hAnsiTheme="minorHAnsi" w:cs="Times New Roman"/>
          <w:b w:val="0"/>
          <w:bCs w:val="0"/>
          <w:i w:val="0"/>
          <w:iCs w:val="0"/>
          <w:color w:val="auto"/>
        </w:rPr>
        <w:t>30 days</w:t>
      </w:r>
      <w:r w:rsidRPr="00302F6C">
        <w:rPr>
          <w:rFonts w:asciiTheme="minorHAnsi" w:eastAsia="Times New Roman" w:hAnsiTheme="minorHAnsi" w:cs="Times New Roman"/>
          <w:b w:val="0"/>
          <w:bCs w:val="0"/>
          <w:i w:val="0"/>
          <w:iCs w:val="0"/>
          <w:color w:val="auto"/>
        </w:rPr>
        <w:t xml:space="preserve"> after the opening</w:t>
      </w:r>
      <w:r w:rsidRPr="00AC4CB0">
        <w:rPr>
          <w:rFonts w:asciiTheme="minorHAnsi" w:eastAsia="Times New Roman" w:hAnsiTheme="minorHAnsi" w:cs="Times New Roman"/>
          <w:b w:val="0"/>
          <w:bCs w:val="0"/>
          <w:i w:val="0"/>
          <w:iCs w:val="0"/>
          <w:color w:val="auto"/>
        </w:rPr>
        <w:t xml:space="preserve"> of Bids.</w:t>
      </w:r>
    </w:p>
    <w:p w14:paraId="329AF65A" w14:textId="64819654" w:rsidR="006A5D21" w:rsidRPr="00AC4CB0" w:rsidRDefault="004B3335"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Pr>
          <w:rFonts w:asciiTheme="minorHAnsi" w:eastAsia="Times New Roman" w:hAnsiTheme="minorHAnsi" w:cs="Times New Roman"/>
          <w:b w:val="0"/>
          <w:bCs w:val="0"/>
          <w:i w:val="0"/>
          <w:iCs w:val="0"/>
          <w:color w:val="auto"/>
        </w:rPr>
        <w:t>AGENT</w:t>
      </w:r>
      <w:r w:rsidR="006A5D21" w:rsidRPr="00AC4CB0">
        <w:rPr>
          <w:rFonts w:asciiTheme="minorHAnsi" w:eastAsia="Times New Roman" w:hAnsiTheme="minorHAnsi" w:cs="Times New Roman"/>
          <w:b w:val="0"/>
          <w:bCs w:val="0"/>
          <w:i w:val="0"/>
          <w:iCs w:val="0"/>
          <w:color w:val="auto"/>
        </w:rPr>
        <w:t xml:space="preserve"> reserves the right to accept or reject any or all Bids, and to waive any informalities and irregularities in said Bids.</w:t>
      </w:r>
    </w:p>
    <w:p w14:paraId="7DE9B74E" w14:textId="5A710428"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proofErr w:type="gramStart"/>
      <w:r w:rsidRPr="00AC4CB0">
        <w:rPr>
          <w:rFonts w:asciiTheme="minorHAnsi" w:eastAsia="Times New Roman" w:hAnsiTheme="minorHAnsi" w:cs="Times New Roman"/>
          <w:b w:val="0"/>
          <w:bCs w:val="0"/>
          <w:i w:val="0"/>
          <w:iCs w:val="0"/>
          <w:color w:val="auto"/>
        </w:rPr>
        <w:t>In the event that</w:t>
      </w:r>
      <w:proofErr w:type="gramEnd"/>
      <w:r w:rsidRPr="00AC4CB0">
        <w:rPr>
          <w:rFonts w:asciiTheme="minorHAnsi" w:eastAsia="Times New Roman" w:hAnsiTheme="minorHAnsi" w:cs="Times New Roman"/>
          <w:b w:val="0"/>
          <w:bCs w:val="0"/>
          <w:i w:val="0"/>
          <w:iCs w:val="0"/>
          <w:color w:val="auto"/>
        </w:rPr>
        <w:t xml:space="preserve"> only one Bid is determined to be responsive and responsible, </w:t>
      </w:r>
      <w:r w:rsidR="004B3335">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 reserves the right to reject that Bid and to re-advertise for bids.</w:t>
      </w:r>
    </w:p>
    <w:p w14:paraId="0A2A18A9" w14:textId="3CB96519"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lastRenderedPageBreak/>
        <w:t xml:space="preserve">Any award may be conditioned on the subsequent submission of other documents as specified herein.  If the successful Bidder fails to submit the requisite documents in the time frame and in the form required by the Contract Documents, </w:t>
      </w:r>
      <w:r w:rsidR="004B3335">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 may revoke the award and accept the offer from the next lowest responsive, Responsible Bidder or re-advertise for bids.</w:t>
      </w:r>
    </w:p>
    <w:p w14:paraId="0C00BF79" w14:textId="77777777"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In accordance with Section 287.087, Florida Statutes, whenever two or more bids, proposals, or replies that are equal with respect to price, quality, and service are received by the State or a political subdivision for the procurement of commodities or contractual services, a bid, proposal or reply received from a business that has implemented a drug-free workplace program shall be given preference in the award process.</w:t>
      </w:r>
    </w:p>
    <w:p w14:paraId="13BE41A7" w14:textId="77777777" w:rsidR="00520A7B" w:rsidRPr="00AC4CB0" w:rsidRDefault="00520A7B" w:rsidP="00520A7B"/>
    <w:p w14:paraId="04E95C18" w14:textId="77777777" w:rsidR="006A5D21" w:rsidRPr="004A7378" w:rsidRDefault="00F27857" w:rsidP="00520A7B">
      <w:pPr>
        <w:tabs>
          <w:tab w:val="left" w:pos="540"/>
          <w:tab w:val="left" w:pos="990"/>
          <w:tab w:val="left" w:pos="7110"/>
          <w:tab w:val="right" w:pos="9270"/>
        </w:tabs>
        <w:jc w:val="both"/>
        <w:rPr>
          <w:rFonts w:asciiTheme="minorHAnsi" w:hAnsiTheme="minorHAnsi"/>
          <w:b/>
          <w:u w:val="single"/>
        </w:rPr>
      </w:pPr>
      <w:r w:rsidRPr="004A7378">
        <w:rPr>
          <w:rFonts w:asciiTheme="minorHAnsi" w:hAnsiTheme="minorHAnsi"/>
          <w:b/>
          <w:u w:val="single"/>
        </w:rPr>
        <w:t>CRITERIA OF AWARD</w:t>
      </w:r>
    </w:p>
    <w:p w14:paraId="077EAF95" w14:textId="28A50E62" w:rsidR="00520A7B" w:rsidRPr="00AC4CB0" w:rsidRDefault="00C97F2B" w:rsidP="00D51D18">
      <w:pPr>
        <w:jc w:val="both"/>
        <w:rPr>
          <w:rFonts w:asciiTheme="minorHAnsi" w:hAnsiTheme="minorHAnsi"/>
        </w:rPr>
      </w:pPr>
      <w:r w:rsidRPr="004A7378">
        <w:rPr>
          <w:rFonts w:asciiTheme="minorHAnsi" w:hAnsiTheme="minorHAnsi"/>
        </w:rPr>
        <w:t xml:space="preserve">It is the intent of </w:t>
      </w:r>
      <w:r w:rsidR="004B3335">
        <w:rPr>
          <w:rFonts w:asciiTheme="minorHAnsi" w:hAnsiTheme="minorHAnsi"/>
        </w:rPr>
        <w:t>AGENT</w:t>
      </w:r>
      <w:r w:rsidRPr="004A7378">
        <w:rPr>
          <w:rFonts w:asciiTheme="minorHAnsi" w:hAnsiTheme="minorHAnsi"/>
        </w:rPr>
        <w:t xml:space="preserve"> to award this project </w:t>
      </w:r>
      <w:r w:rsidR="00520A7B" w:rsidRPr="004A7378">
        <w:rPr>
          <w:rFonts w:asciiTheme="minorHAnsi" w:hAnsiTheme="minorHAnsi"/>
        </w:rPr>
        <w:t>to</w:t>
      </w:r>
      <w:r w:rsidR="00520A7B" w:rsidRPr="00AC4CB0">
        <w:rPr>
          <w:rFonts w:asciiTheme="minorHAnsi" w:hAnsiTheme="minorHAnsi"/>
        </w:rPr>
        <w:t xml:space="preserve"> the </w:t>
      </w:r>
      <w:r w:rsidR="004B3335">
        <w:rPr>
          <w:rFonts w:asciiTheme="minorHAnsi" w:hAnsiTheme="minorHAnsi"/>
        </w:rPr>
        <w:t xml:space="preserve">most </w:t>
      </w:r>
      <w:r w:rsidR="004B3335" w:rsidRPr="004B3335">
        <w:rPr>
          <w:rFonts w:asciiTheme="minorHAnsi" w:hAnsiTheme="minorHAnsi"/>
        </w:rPr>
        <w:t xml:space="preserve">responsible and responsive </w:t>
      </w:r>
      <w:r w:rsidR="004B3335">
        <w:rPr>
          <w:rFonts w:asciiTheme="minorHAnsi" w:hAnsiTheme="minorHAnsi"/>
        </w:rPr>
        <w:t>Bidder</w:t>
      </w:r>
      <w:r w:rsidR="004B3335" w:rsidRPr="004B3335">
        <w:rPr>
          <w:rFonts w:asciiTheme="minorHAnsi" w:hAnsiTheme="minorHAnsi"/>
        </w:rPr>
        <w:t xml:space="preserve"> who submits the lowest responsive bid</w:t>
      </w:r>
      <w:r w:rsidR="00520A7B" w:rsidRPr="00AC4CB0">
        <w:rPr>
          <w:rFonts w:asciiTheme="minorHAnsi" w:hAnsiTheme="minorHAnsi"/>
        </w:rPr>
        <w:t>.</w:t>
      </w:r>
      <w:r>
        <w:rPr>
          <w:rFonts w:asciiTheme="minorHAnsi" w:hAnsiTheme="minorHAnsi"/>
        </w:rPr>
        <w:t xml:space="preserve"> </w:t>
      </w:r>
    </w:p>
    <w:p w14:paraId="222296B6" w14:textId="2ACEB34A"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“Responsive</w:t>
      </w:r>
      <w:r w:rsidR="004B3335">
        <w:rPr>
          <w:rFonts w:asciiTheme="minorHAnsi" w:eastAsia="Times New Roman" w:hAnsiTheme="minorHAnsi" w:cs="Times New Roman"/>
          <w:b w:val="0"/>
          <w:bCs w:val="0"/>
          <w:i w:val="0"/>
          <w:iCs w:val="0"/>
          <w:color w:val="auto"/>
        </w:rPr>
        <w:t xml:space="preserve"> bid</w:t>
      </w:r>
      <w:r w:rsidRPr="00AC4CB0">
        <w:rPr>
          <w:rFonts w:asciiTheme="minorHAnsi" w:eastAsia="Times New Roman" w:hAnsiTheme="minorHAnsi" w:cs="Times New Roman"/>
          <w:b w:val="0"/>
          <w:bCs w:val="0"/>
          <w:i w:val="0"/>
          <w:iCs w:val="0"/>
          <w:color w:val="auto"/>
        </w:rPr>
        <w:t>” as defined by Section 287.012, Florida Statues, means a bid</w:t>
      </w:r>
      <w:r w:rsidR="004B3335">
        <w:rPr>
          <w:rFonts w:asciiTheme="minorHAnsi" w:eastAsia="Times New Roman" w:hAnsiTheme="minorHAnsi" w:cs="Times New Roman"/>
          <w:b w:val="0"/>
          <w:bCs w:val="0"/>
          <w:i w:val="0"/>
          <w:iCs w:val="0"/>
          <w:color w:val="auto"/>
        </w:rPr>
        <w:t xml:space="preserve"> submitted by a responsive and res</w:t>
      </w:r>
      <w:r w:rsidR="00EF1C73">
        <w:rPr>
          <w:rFonts w:asciiTheme="minorHAnsi" w:eastAsia="Times New Roman" w:hAnsiTheme="minorHAnsi" w:cs="Times New Roman"/>
          <w:b w:val="0"/>
          <w:bCs w:val="0"/>
          <w:i w:val="0"/>
          <w:iCs w:val="0"/>
          <w:color w:val="auto"/>
        </w:rPr>
        <w:t>ponsible bidder</w:t>
      </w:r>
      <w:r w:rsidRPr="00AC4CB0">
        <w:rPr>
          <w:rFonts w:asciiTheme="minorHAnsi" w:eastAsia="Times New Roman" w:hAnsiTheme="minorHAnsi" w:cs="Times New Roman"/>
          <w:b w:val="0"/>
          <w:bCs w:val="0"/>
          <w:i w:val="0"/>
          <w:iCs w:val="0"/>
          <w:color w:val="auto"/>
        </w:rPr>
        <w:t xml:space="preserve"> that conforms in all material respects to the solicitation.  “Responsible Bidder” means a bidder who has the capability in all respects to fully perform the contract requirements and the integrity and reliability that will assure good faith performance.</w:t>
      </w:r>
      <w:r w:rsidR="00EF1C73">
        <w:rPr>
          <w:rFonts w:asciiTheme="minorHAnsi" w:eastAsia="Times New Roman" w:hAnsiTheme="minorHAnsi" w:cs="Times New Roman"/>
          <w:b w:val="0"/>
          <w:bCs w:val="0"/>
          <w:i w:val="0"/>
          <w:iCs w:val="0"/>
          <w:color w:val="auto"/>
        </w:rPr>
        <w:t xml:space="preserve"> “Responsive bidder” means a bidder that has submitted a bid that conforms in all materials respects to the solicitation.</w:t>
      </w:r>
    </w:p>
    <w:p w14:paraId="23FC84B5" w14:textId="3E93E40E" w:rsidR="006A5D21" w:rsidRPr="00AC4CB0" w:rsidRDefault="00EF1C73"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Pr>
          <w:rFonts w:asciiTheme="minorHAnsi" w:eastAsia="Times New Roman" w:hAnsiTheme="minorHAnsi" w:cs="Times New Roman"/>
          <w:b w:val="0"/>
          <w:bCs w:val="0"/>
          <w:i w:val="0"/>
          <w:iCs w:val="0"/>
          <w:color w:val="auto"/>
        </w:rPr>
        <w:t>AGENT</w:t>
      </w:r>
      <w:r w:rsidR="006A5D21" w:rsidRPr="00AC4CB0">
        <w:rPr>
          <w:rFonts w:asciiTheme="minorHAnsi" w:eastAsia="Times New Roman" w:hAnsiTheme="minorHAnsi" w:cs="Times New Roman"/>
          <w:b w:val="0"/>
          <w:bCs w:val="0"/>
          <w:i w:val="0"/>
          <w:iCs w:val="0"/>
          <w:color w:val="auto"/>
        </w:rPr>
        <w:t xml:space="preserve"> shall undertake any investigations necessary to evaluate the lowest Bidder’s responsibility and to verify the information submitted by Bidder on the required Bid form and attachment.  At a minimum, </w:t>
      </w:r>
      <w:r>
        <w:rPr>
          <w:rFonts w:asciiTheme="minorHAnsi" w:eastAsia="Times New Roman" w:hAnsiTheme="minorHAnsi" w:cs="Times New Roman"/>
          <w:b w:val="0"/>
          <w:bCs w:val="0"/>
          <w:i w:val="0"/>
          <w:iCs w:val="0"/>
          <w:color w:val="auto"/>
        </w:rPr>
        <w:t>AGENT</w:t>
      </w:r>
      <w:r w:rsidR="006A5D21" w:rsidRPr="00AC4CB0">
        <w:rPr>
          <w:rFonts w:asciiTheme="minorHAnsi" w:eastAsia="Times New Roman" w:hAnsiTheme="minorHAnsi" w:cs="Times New Roman"/>
          <w:b w:val="0"/>
          <w:bCs w:val="0"/>
          <w:i w:val="0"/>
          <w:iCs w:val="0"/>
          <w:color w:val="auto"/>
        </w:rPr>
        <w:t xml:space="preserve"> </w:t>
      </w:r>
      <w:r w:rsidR="00C97F2B">
        <w:rPr>
          <w:rFonts w:asciiTheme="minorHAnsi" w:eastAsia="Times New Roman" w:hAnsiTheme="minorHAnsi" w:cs="Times New Roman"/>
          <w:b w:val="0"/>
          <w:bCs w:val="0"/>
          <w:i w:val="0"/>
          <w:iCs w:val="0"/>
          <w:color w:val="auto"/>
        </w:rPr>
        <w:t>may</w:t>
      </w:r>
      <w:r w:rsidR="00C97F2B" w:rsidRPr="00AC4CB0">
        <w:rPr>
          <w:rFonts w:asciiTheme="minorHAnsi" w:eastAsia="Times New Roman" w:hAnsiTheme="minorHAnsi" w:cs="Times New Roman"/>
          <w:b w:val="0"/>
          <w:bCs w:val="0"/>
          <w:i w:val="0"/>
          <w:iCs w:val="0"/>
          <w:color w:val="auto"/>
        </w:rPr>
        <w:t xml:space="preserve"> </w:t>
      </w:r>
      <w:r w:rsidR="006A5D21" w:rsidRPr="00AC4CB0">
        <w:rPr>
          <w:rFonts w:asciiTheme="minorHAnsi" w:eastAsia="Times New Roman" w:hAnsiTheme="minorHAnsi" w:cs="Times New Roman"/>
          <w:b w:val="0"/>
          <w:bCs w:val="0"/>
          <w:i w:val="0"/>
          <w:iCs w:val="0"/>
          <w:color w:val="auto"/>
        </w:rPr>
        <w:t xml:space="preserve">contact the references provided by Bidder as prescribed herein and verify the nature of work performed, the contract amount, and quality of performance with respect to cost and timeliness. Information gathered through said interviews </w:t>
      </w:r>
      <w:r w:rsidR="00C97F2B">
        <w:rPr>
          <w:rFonts w:asciiTheme="minorHAnsi" w:eastAsia="Times New Roman" w:hAnsiTheme="minorHAnsi" w:cs="Times New Roman"/>
          <w:b w:val="0"/>
          <w:bCs w:val="0"/>
          <w:i w:val="0"/>
          <w:iCs w:val="0"/>
          <w:color w:val="auto"/>
        </w:rPr>
        <w:t>may</w:t>
      </w:r>
      <w:r w:rsidR="00C97F2B" w:rsidRPr="00AC4CB0">
        <w:rPr>
          <w:rFonts w:asciiTheme="minorHAnsi" w:eastAsia="Times New Roman" w:hAnsiTheme="minorHAnsi" w:cs="Times New Roman"/>
          <w:b w:val="0"/>
          <w:bCs w:val="0"/>
          <w:i w:val="0"/>
          <w:iCs w:val="0"/>
          <w:color w:val="auto"/>
        </w:rPr>
        <w:t xml:space="preserve"> </w:t>
      </w:r>
      <w:r w:rsidR="006A5D21" w:rsidRPr="00AC4CB0">
        <w:rPr>
          <w:rFonts w:asciiTheme="minorHAnsi" w:eastAsia="Times New Roman" w:hAnsiTheme="minorHAnsi" w:cs="Times New Roman"/>
          <w:b w:val="0"/>
          <w:bCs w:val="0"/>
          <w:i w:val="0"/>
          <w:iCs w:val="0"/>
          <w:color w:val="auto"/>
        </w:rPr>
        <w:t xml:space="preserve">be </w:t>
      </w:r>
      <w:r w:rsidR="00C97F2B">
        <w:rPr>
          <w:rFonts w:asciiTheme="minorHAnsi" w:eastAsia="Times New Roman" w:hAnsiTheme="minorHAnsi" w:cs="Times New Roman"/>
          <w:b w:val="0"/>
          <w:bCs w:val="0"/>
          <w:i w:val="0"/>
          <w:iCs w:val="0"/>
          <w:color w:val="auto"/>
        </w:rPr>
        <w:t>considered</w:t>
      </w:r>
      <w:r w:rsidR="006A5D21" w:rsidRPr="00AC4CB0">
        <w:rPr>
          <w:rFonts w:asciiTheme="minorHAnsi" w:eastAsia="Times New Roman" w:hAnsiTheme="minorHAnsi" w:cs="Times New Roman"/>
          <w:b w:val="0"/>
          <w:bCs w:val="0"/>
          <w:i w:val="0"/>
          <w:iCs w:val="0"/>
          <w:color w:val="auto"/>
        </w:rPr>
        <w:t xml:space="preserve"> </w:t>
      </w:r>
      <w:r w:rsidR="00C97F2B">
        <w:rPr>
          <w:rFonts w:asciiTheme="minorHAnsi" w:eastAsia="Times New Roman" w:hAnsiTheme="minorHAnsi" w:cs="Times New Roman"/>
          <w:b w:val="0"/>
          <w:bCs w:val="0"/>
          <w:i w:val="0"/>
          <w:iCs w:val="0"/>
          <w:color w:val="auto"/>
        </w:rPr>
        <w:t>in</w:t>
      </w:r>
      <w:r w:rsidR="00C97F2B" w:rsidRPr="00AC4CB0">
        <w:rPr>
          <w:rFonts w:asciiTheme="minorHAnsi" w:eastAsia="Times New Roman" w:hAnsiTheme="minorHAnsi" w:cs="Times New Roman"/>
          <w:b w:val="0"/>
          <w:bCs w:val="0"/>
          <w:i w:val="0"/>
          <w:iCs w:val="0"/>
          <w:color w:val="auto"/>
        </w:rPr>
        <w:t xml:space="preserve"> </w:t>
      </w:r>
      <w:r w:rsidR="006A5D21" w:rsidRPr="00AC4CB0">
        <w:rPr>
          <w:rFonts w:asciiTheme="minorHAnsi" w:eastAsia="Times New Roman" w:hAnsiTheme="minorHAnsi" w:cs="Times New Roman"/>
          <w:b w:val="0"/>
          <w:bCs w:val="0"/>
          <w:i w:val="0"/>
          <w:iCs w:val="0"/>
          <w:color w:val="auto"/>
        </w:rPr>
        <w:t>evaluat</w:t>
      </w:r>
      <w:r w:rsidR="00C97F2B">
        <w:rPr>
          <w:rFonts w:asciiTheme="minorHAnsi" w:eastAsia="Times New Roman" w:hAnsiTheme="minorHAnsi" w:cs="Times New Roman"/>
          <w:b w:val="0"/>
          <w:bCs w:val="0"/>
          <w:i w:val="0"/>
          <w:iCs w:val="0"/>
          <w:color w:val="auto"/>
        </w:rPr>
        <w:t>ing</w:t>
      </w:r>
      <w:r w:rsidR="006A5D21" w:rsidRPr="00AC4CB0">
        <w:rPr>
          <w:rFonts w:asciiTheme="minorHAnsi" w:eastAsia="Times New Roman" w:hAnsiTheme="minorHAnsi" w:cs="Times New Roman"/>
          <w:b w:val="0"/>
          <w:bCs w:val="0"/>
          <w:i w:val="0"/>
          <w:iCs w:val="0"/>
          <w:color w:val="auto"/>
        </w:rPr>
        <w:t xml:space="preserve"> the adequacy of Bidder’s Preliminary Construction Plan.</w:t>
      </w:r>
    </w:p>
    <w:p w14:paraId="297BDD43" w14:textId="4AA0C0EE" w:rsidR="006A5D21" w:rsidRPr="00AC4CB0" w:rsidRDefault="00EF1C73"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Pr>
          <w:rFonts w:asciiTheme="minorHAnsi" w:eastAsia="Times New Roman" w:hAnsiTheme="minorHAnsi" w:cs="Times New Roman"/>
          <w:b w:val="0"/>
          <w:bCs w:val="0"/>
          <w:i w:val="0"/>
          <w:iCs w:val="0"/>
          <w:color w:val="auto"/>
        </w:rPr>
        <w:t>AGENT</w:t>
      </w:r>
      <w:r w:rsidR="006A5D21" w:rsidRPr="00AC4CB0">
        <w:rPr>
          <w:rFonts w:asciiTheme="minorHAnsi" w:eastAsia="Times New Roman" w:hAnsiTheme="minorHAnsi" w:cs="Times New Roman"/>
          <w:b w:val="0"/>
          <w:bCs w:val="0"/>
          <w:i w:val="0"/>
          <w:iCs w:val="0"/>
          <w:color w:val="auto"/>
        </w:rPr>
        <w:t xml:space="preserve"> reserves the right to reject any Bidder who has previously failed to perform contracts of a similar nature in a timely or proper manner; or who is not </w:t>
      </w:r>
      <w:proofErr w:type="gramStart"/>
      <w:r w:rsidR="006A5D21" w:rsidRPr="00AC4CB0">
        <w:rPr>
          <w:rFonts w:asciiTheme="minorHAnsi" w:eastAsia="Times New Roman" w:hAnsiTheme="minorHAnsi" w:cs="Times New Roman"/>
          <w:b w:val="0"/>
          <w:bCs w:val="0"/>
          <w:i w:val="0"/>
          <w:iCs w:val="0"/>
          <w:color w:val="auto"/>
        </w:rPr>
        <w:t>in a position</w:t>
      </w:r>
      <w:proofErr w:type="gramEnd"/>
      <w:r w:rsidR="006A5D21" w:rsidRPr="00AC4CB0">
        <w:rPr>
          <w:rFonts w:asciiTheme="minorHAnsi" w:eastAsia="Times New Roman" w:hAnsiTheme="minorHAnsi" w:cs="Times New Roman"/>
          <w:b w:val="0"/>
          <w:bCs w:val="0"/>
          <w:i w:val="0"/>
          <w:iCs w:val="0"/>
          <w:color w:val="auto"/>
        </w:rPr>
        <w:t xml:space="preserve"> to satisfactorily perform the Contract.</w:t>
      </w:r>
    </w:p>
    <w:p w14:paraId="0FE40E16" w14:textId="36BF9EB4" w:rsidR="006A5D21" w:rsidRPr="00AC4CB0" w:rsidRDefault="006A5D21" w:rsidP="00520A7B">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If after Bid opening, the lowest Bidder is deemed not to be responsible, </w:t>
      </w:r>
      <w:r w:rsidR="00EF1C73">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 will provide written notice and explanation of this determination to the lowest Bidder.  The Bidder shall have five (5) business days from the date of issuance of this notice to dispute the determination and to provide to </w:t>
      </w:r>
      <w:proofErr w:type="gramStart"/>
      <w:r w:rsidR="00EF1C73">
        <w:rPr>
          <w:rFonts w:asciiTheme="minorHAnsi" w:eastAsia="Times New Roman" w:hAnsiTheme="minorHAnsi" w:cs="Times New Roman"/>
          <w:b w:val="0"/>
          <w:bCs w:val="0"/>
          <w:i w:val="0"/>
          <w:iCs w:val="0"/>
          <w:color w:val="auto"/>
        </w:rPr>
        <w:t>AGENT</w:t>
      </w:r>
      <w:proofErr w:type="gramEnd"/>
      <w:r w:rsidRPr="00AC4CB0">
        <w:rPr>
          <w:rFonts w:asciiTheme="minorHAnsi" w:eastAsia="Times New Roman" w:hAnsiTheme="minorHAnsi" w:cs="Times New Roman"/>
          <w:b w:val="0"/>
          <w:bCs w:val="0"/>
          <w:i w:val="0"/>
          <w:iCs w:val="0"/>
          <w:color w:val="auto"/>
        </w:rPr>
        <w:t xml:space="preserve"> any additional information it deems relevant regarding the Bidder’s responsibility.</w:t>
      </w:r>
    </w:p>
    <w:p w14:paraId="3AFD250E" w14:textId="77777777" w:rsidR="00520A7B" w:rsidRPr="00AC4CB0" w:rsidRDefault="00520A7B" w:rsidP="00520A7B"/>
    <w:p w14:paraId="1C83535E" w14:textId="46A957DA" w:rsidR="00520A7B" w:rsidRPr="00AC4CB0" w:rsidRDefault="00520A7B" w:rsidP="00520A7B">
      <w:pPr>
        <w:rPr>
          <w:rFonts w:asciiTheme="minorHAnsi" w:hAnsiTheme="minorHAnsi"/>
        </w:rPr>
      </w:pPr>
      <w:bookmarkStart w:id="7" w:name="_Toc49577445"/>
      <w:r w:rsidRPr="00AC4CB0">
        <w:rPr>
          <w:rFonts w:asciiTheme="minorHAnsi" w:hAnsiTheme="minorHAnsi"/>
        </w:rPr>
        <w:t xml:space="preserve">If the Total Bid Price of the lowest </w:t>
      </w:r>
      <w:r w:rsidR="00EF1C73">
        <w:rPr>
          <w:rFonts w:asciiTheme="minorHAnsi" w:hAnsiTheme="minorHAnsi"/>
        </w:rPr>
        <w:t>r</w:t>
      </w:r>
      <w:r w:rsidRPr="00AC4CB0">
        <w:rPr>
          <w:rFonts w:asciiTheme="minorHAnsi" w:hAnsiTheme="minorHAnsi"/>
        </w:rPr>
        <w:t xml:space="preserve">esponsive </w:t>
      </w:r>
      <w:r w:rsidR="00EF1C73">
        <w:rPr>
          <w:rFonts w:asciiTheme="minorHAnsi" w:hAnsiTheme="minorHAnsi"/>
        </w:rPr>
        <w:t>b</w:t>
      </w:r>
      <w:r w:rsidRPr="00AC4CB0">
        <w:rPr>
          <w:rFonts w:asciiTheme="minorHAnsi" w:hAnsiTheme="minorHAnsi"/>
        </w:rPr>
        <w:t xml:space="preserve">id from a </w:t>
      </w:r>
      <w:r w:rsidR="00EF1C73">
        <w:rPr>
          <w:rFonts w:asciiTheme="minorHAnsi" w:hAnsiTheme="minorHAnsi"/>
        </w:rPr>
        <w:t>r</w:t>
      </w:r>
      <w:r w:rsidRPr="00AC4CB0">
        <w:rPr>
          <w:rFonts w:asciiTheme="minorHAnsi" w:hAnsiTheme="minorHAnsi"/>
        </w:rPr>
        <w:t>esponsible</w:t>
      </w:r>
      <w:r w:rsidR="00EF1C73">
        <w:rPr>
          <w:rFonts w:asciiTheme="minorHAnsi" w:hAnsiTheme="minorHAnsi"/>
        </w:rPr>
        <w:t xml:space="preserve"> and responsive</w:t>
      </w:r>
      <w:r w:rsidRPr="00AC4CB0">
        <w:rPr>
          <w:rFonts w:asciiTheme="minorHAnsi" w:hAnsiTheme="minorHAnsi"/>
        </w:rPr>
        <w:t xml:space="preserve"> </w:t>
      </w:r>
      <w:r w:rsidR="00EF1C73">
        <w:rPr>
          <w:rFonts w:asciiTheme="minorHAnsi" w:hAnsiTheme="minorHAnsi"/>
        </w:rPr>
        <w:t>b</w:t>
      </w:r>
      <w:r w:rsidRPr="00AC4CB0">
        <w:rPr>
          <w:rFonts w:asciiTheme="minorHAnsi" w:hAnsiTheme="minorHAnsi"/>
        </w:rPr>
        <w:t xml:space="preserve">idder, exceeds the funds then estimated by </w:t>
      </w:r>
      <w:r w:rsidR="00EF1C73">
        <w:rPr>
          <w:rFonts w:asciiTheme="minorHAnsi" w:hAnsiTheme="minorHAnsi"/>
        </w:rPr>
        <w:t>AGENT</w:t>
      </w:r>
      <w:r w:rsidRPr="00AC4CB0">
        <w:rPr>
          <w:rFonts w:asciiTheme="minorHAnsi" w:hAnsiTheme="minorHAnsi"/>
        </w:rPr>
        <w:t xml:space="preserve"> as available, </w:t>
      </w:r>
      <w:r w:rsidR="00EF1C73">
        <w:rPr>
          <w:rFonts w:asciiTheme="minorHAnsi" w:hAnsiTheme="minorHAnsi"/>
        </w:rPr>
        <w:t>AGENT</w:t>
      </w:r>
      <w:r w:rsidRPr="00AC4CB0">
        <w:rPr>
          <w:rFonts w:asciiTheme="minorHAnsi" w:hAnsiTheme="minorHAnsi"/>
        </w:rPr>
        <w:t xml:space="preserve"> may reject all Bids or elect to reduce the scope of the Work.</w:t>
      </w:r>
      <w:bookmarkEnd w:id="7"/>
    </w:p>
    <w:p w14:paraId="75220959" w14:textId="77777777" w:rsidR="00520A7B" w:rsidRPr="00AC4CB0" w:rsidRDefault="00520A7B" w:rsidP="00520A7B">
      <w:pPr>
        <w:rPr>
          <w:rFonts w:asciiTheme="minorHAnsi" w:hAnsiTheme="minorHAnsi"/>
        </w:rPr>
      </w:pPr>
    </w:p>
    <w:p w14:paraId="35CD911F" w14:textId="77777777" w:rsidR="006A5D21" w:rsidRPr="00AC4CB0" w:rsidRDefault="00F27857" w:rsidP="00520A7B">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EXECUTION OF CONTRACT</w:t>
      </w:r>
      <w:r w:rsidR="00420824" w:rsidRPr="00AC4CB0">
        <w:rPr>
          <w:rFonts w:asciiTheme="minorHAnsi" w:hAnsiTheme="minorHAnsi"/>
          <w:b/>
          <w:u w:val="single"/>
        </w:rPr>
        <w:t>:</w:t>
      </w:r>
    </w:p>
    <w:p w14:paraId="2A451A6B" w14:textId="3A7378A8" w:rsidR="006A5D21" w:rsidRPr="00AC4CB0" w:rsidRDefault="006A5D21" w:rsidP="00520A7B">
      <w:pPr>
        <w:tabs>
          <w:tab w:val="left" w:pos="540"/>
          <w:tab w:val="left" w:pos="990"/>
          <w:tab w:val="left" w:pos="7110"/>
          <w:tab w:val="right" w:pos="9270"/>
        </w:tabs>
        <w:jc w:val="both"/>
        <w:rPr>
          <w:rFonts w:asciiTheme="minorHAnsi" w:hAnsiTheme="minorHAnsi"/>
          <w:bCs/>
          <w:iCs/>
        </w:rPr>
      </w:pPr>
      <w:r w:rsidRPr="00AC4CB0">
        <w:rPr>
          <w:rFonts w:asciiTheme="minorHAnsi" w:hAnsiTheme="minorHAnsi"/>
        </w:rPr>
        <w:t>The successful Bidder</w:t>
      </w:r>
      <w:r w:rsidRPr="00AC4CB0">
        <w:rPr>
          <w:rFonts w:asciiTheme="minorHAnsi" w:hAnsiTheme="minorHAnsi"/>
          <w:bCs/>
          <w:iCs/>
        </w:rPr>
        <w:t xml:space="preserve"> shall, </w:t>
      </w:r>
      <w:r w:rsidRPr="002F4068">
        <w:rPr>
          <w:rFonts w:asciiTheme="minorHAnsi" w:hAnsiTheme="minorHAnsi"/>
          <w:bCs/>
          <w:iCs/>
        </w:rPr>
        <w:t>within 10 (ten) business</w:t>
      </w:r>
      <w:r w:rsidRPr="00AC4CB0">
        <w:rPr>
          <w:rFonts w:asciiTheme="minorHAnsi" w:hAnsiTheme="minorHAnsi"/>
          <w:bCs/>
          <w:iCs/>
        </w:rPr>
        <w:t xml:space="preserve"> days after issuance of the Notice of Award, sign and deliver to </w:t>
      </w:r>
      <w:r w:rsidR="00EF1C73">
        <w:rPr>
          <w:rFonts w:asciiTheme="minorHAnsi" w:hAnsiTheme="minorHAnsi"/>
          <w:bCs/>
          <w:iCs/>
        </w:rPr>
        <w:t>AGENT</w:t>
      </w:r>
      <w:r w:rsidRPr="00AC4CB0">
        <w:rPr>
          <w:rFonts w:asciiTheme="minorHAnsi" w:hAnsiTheme="minorHAnsi"/>
          <w:bCs/>
          <w:iCs/>
        </w:rPr>
        <w:t xml:space="preserve"> the executed Contract, together with the following documents:</w:t>
      </w:r>
    </w:p>
    <w:p w14:paraId="381351A4" w14:textId="77777777" w:rsidR="00420824" w:rsidRPr="00AC4CB0" w:rsidRDefault="00420824" w:rsidP="00520A7B">
      <w:pPr>
        <w:tabs>
          <w:tab w:val="left" w:pos="540"/>
          <w:tab w:val="left" w:pos="990"/>
          <w:tab w:val="left" w:pos="7110"/>
          <w:tab w:val="right" w:pos="9270"/>
        </w:tabs>
        <w:jc w:val="both"/>
        <w:rPr>
          <w:rFonts w:asciiTheme="minorHAnsi" w:hAnsiTheme="minorHAnsi"/>
          <w:bCs/>
          <w:iCs/>
        </w:rPr>
      </w:pPr>
    </w:p>
    <w:p w14:paraId="582FC117" w14:textId="77777777" w:rsidR="006A5D21" w:rsidRPr="00AC4CB0" w:rsidRDefault="006A5D21" w:rsidP="00C04348">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Proof of insurance as required by the Contract Documents</w:t>
      </w:r>
    </w:p>
    <w:p w14:paraId="3B0F7841" w14:textId="77777777" w:rsidR="006A5D21" w:rsidRPr="00AC4CB0" w:rsidRDefault="006A5D21" w:rsidP="00C04348">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Florida Performance and Payment Bond</w:t>
      </w:r>
    </w:p>
    <w:p w14:paraId="771FAA95" w14:textId="1F26DBF7" w:rsidR="004A7378" w:rsidRPr="004A7378" w:rsidRDefault="006A5D21" w:rsidP="004A7378">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Required licenses and certificates</w:t>
      </w:r>
    </w:p>
    <w:p w14:paraId="189202EE" w14:textId="7AE8A131" w:rsidR="004A7378" w:rsidRDefault="006A5D21" w:rsidP="004A7378">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Drug Free Workplace Certification (if requested by </w:t>
      </w:r>
      <w:r w:rsidR="00EF1C73">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 to verify bid performance)</w:t>
      </w:r>
    </w:p>
    <w:p w14:paraId="000B6E6F" w14:textId="621CB02E" w:rsidR="004A7378" w:rsidRPr="004A7378" w:rsidRDefault="004A7378" w:rsidP="004A7378">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Pr>
          <w:rFonts w:asciiTheme="minorHAnsi" w:eastAsia="Times New Roman" w:hAnsiTheme="minorHAnsi" w:cs="Times New Roman"/>
          <w:b w:val="0"/>
          <w:bCs w:val="0"/>
          <w:i w:val="0"/>
          <w:iCs w:val="0"/>
          <w:color w:val="auto"/>
        </w:rPr>
        <w:t>Documentation of Participation in E-Verify</w:t>
      </w:r>
    </w:p>
    <w:p w14:paraId="5B67A429" w14:textId="6C35A145" w:rsidR="00EF1C73" w:rsidRPr="004A7378" w:rsidRDefault="00EF1C73" w:rsidP="00EF1C73">
      <w:pPr>
        <w:pStyle w:val="Heading4"/>
        <w:keepNext w:val="0"/>
        <w:keepLines w:val="0"/>
        <w:numPr>
          <w:ilvl w:val="0"/>
          <w:numId w:val="18"/>
        </w:numPr>
        <w:spacing w:before="0"/>
        <w:jc w:val="both"/>
        <w:rPr>
          <w:rFonts w:asciiTheme="minorHAnsi" w:eastAsia="Times New Roman" w:hAnsiTheme="minorHAnsi" w:cs="Times New Roman"/>
          <w:b w:val="0"/>
          <w:bCs w:val="0"/>
          <w:i w:val="0"/>
          <w:iCs w:val="0"/>
          <w:color w:val="auto"/>
        </w:rPr>
      </w:pPr>
      <w:r>
        <w:rPr>
          <w:rFonts w:asciiTheme="minorHAnsi" w:eastAsia="Times New Roman" w:hAnsiTheme="minorHAnsi" w:cs="Times New Roman"/>
          <w:b w:val="0"/>
          <w:bCs w:val="0"/>
          <w:i w:val="0"/>
          <w:iCs w:val="0"/>
          <w:color w:val="auto"/>
        </w:rPr>
        <w:t>Human Trafficking Affidavit</w:t>
      </w:r>
    </w:p>
    <w:p w14:paraId="2ACA5256" w14:textId="7F4A3A15" w:rsidR="006A5D21" w:rsidRPr="00AC4CB0" w:rsidRDefault="006A5D21" w:rsidP="00420824">
      <w:pPr>
        <w:pStyle w:val="Heading4"/>
        <w:keepNext w:val="0"/>
        <w:keepLines w:val="0"/>
        <w:numPr>
          <w:ilvl w:val="3"/>
          <w:numId w:val="0"/>
        </w:numPr>
        <w:tabs>
          <w:tab w:val="num" w:pos="0"/>
        </w:tabs>
        <w:spacing w:before="240" w:after="60"/>
        <w:jc w:val="both"/>
        <w:rPr>
          <w:rFonts w:asciiTheme="minorHAnsi" w:eastAsia="Times New Roman" w:hAnsiTheme="minorHAnsi" w:cs="Times New Roman"/>
          <w:b w:val="0"/>
          <w:bCs w:val="0"/>
          <w:i w:val="0"/>
          <w:iCs w:val="0"/>
          <w:color w:val="auto"/>
        </w:rPr>
      </w:pPr>
      <w:r w:rsidRPr="00AC4CB0">
        <w:rPr>
          <w:rFonts w:asciiTheme="minorHAnsi" w:eastAsia="Times New Roman" w:hAnsiTheme="minorHAnsi" w:cs="Times New Roman"/>
          <w:b w:val="0"/>
          <w:bCs w:val="0"/>
          <w:i w:val="0"/>
          <w:iCs w:val="0"/>
          <w:color w:val="auto"/>
        </w:rPr>
        <w:t xml:space="preserve">Within 15 business days after receiving the signed Contract from the successful Bidder, </w:t>
      </w:r>
      <w:r w:rsidR="00EF1C73">
        <w:rPr>
          <w:rFonts w:asciiTheme="minorHAnsi" w:eastAsia="Times New Roman" w:hAnsiTheme="minorHAnsi" w:cs="Times New Roman"/>
          <w:b w:val="0"/>
          <w:bCs w:val="0"/>
          <w:i w:val="0"/>
          <w:iCs w:val="0"/>
          <w:color w:val="auto"/>
        </w:rPr>
        <w:t>AGENT</w:t>
      </w:r>
      <w:r w:rsidRPr="00AC4CB0">
        <w:rPr>
          <w:rFonts w:asciiTheme="minorHAnsi" w:eastAsia="Times New Roman" w:hAnsiTheme="minorHAnsi" w:cs="Times New Roman"/>
          <w:b w:val="0"/>
          <w:bCs w:val="0"/>
          <w:i w:val="0"/>
          <w:iCs w:val="0"/>
          <w:color w:val="auto"/>
        </w:rPr>
        <w:t xml:space="preserve">’s authorized agent will </w:t>
      </w:r>
      <w:r w:rsidR="002F4068">
        <w:rPr>
          <w:rFonts w:asciiTheme="minorHAnsi" w:eastAsia="Times New Roman" w:hAnsiTheme="minorHAnsi" w:cs="Times New Roman"/>
          <w:b w:val="0"/>
          <w:bCs w:val="0"/>
          <w:i w:val="0"/>
          <w:iCs w:val="0"/>
          <w:color w:val="auto"/>
        </w:rPr>
        <w:t xml:space="preserve">either execute </w:t>
      </w:r>
      <w:r w:rsidRPr="00AC4CB0">
        <w:rPr>
          <w:rFonts w:asciiTheme="minorHAnsi" w:eastAsia="Times New Roman" w:hAnsiTheme="minorHAnsi" w:cs="Times New Roman"/>
          <w:b w:val="0"/>
          <w:bCs w:val="0"/>
          <w:i w:val="0"/>
          <w:iCs w:val="0"/>
          <w:color w:val="auto"/>
        </w:rPr>
        <w:t>the Contract</w:t>
      </w:r>
      <w:r w:rsidR="002F4068">
        <w:rPr>
          <w:rFonts w:asciiTheme="minorHAnsi" w:eastAsia="Times New Roman" w:hAnsiTheme="minorHAnsi" w:cs="Times New Roman"/>
          <w:b w:val="0"/>
          <w:bCs w:val="0"/>
          <w:i w:val="0"/>
          <w:iCs w:val="0"/>
          <w:color w:val="auto"/>
        </w:rPr>
        <w:t>, or schedule processing of the Contract for review by the WCIND Board at their next scheduled meeting, as appropriate</w:t>
      </w:r>
      <w:r w:rsidRPr="00AC4CB0">
        <w:rPr>
          <w:rFonts w:asciiTheme="minorHAnsi" w:eastAsia="Times New Roman" w:hAnsiTheme="minorHAnsi" w:cs="Times New Roman"/>
          <w:b w:val="0"/>
          <w:bCs w:val="0"/>
          <w:i w:val="0"/>
          <w:iCs w:val="0"/>
          <w:color w:val="auto"/>
        </w:rPr>
        <w:t>.  Signature by both parties constitutes execution of the Contract.</w:t>
      </w:r>
    </w:p>
    <w:p w14:paraId="2EC567B0" w14:textId="77777777" w:rsidR="00C04348" w:rsidRPr="00AC4CB0" w:rsidRDefault="00C04348" w:rsidP="00C04348">
      <w:pPr>
        <w:rPr>
          <w:rFonts w:asciiTheme="minorHAnsi" w:hAnsiTheme="minorHAnsi"/>
        </w:rPr>
      </w:pPr>
    </w:p>
    <w:p w14:paraId="6627987C" w14:textId="77777777" w:rsidR="006A5D21" w:rsidRPr="00AC4CB0" w:rsidRDefault="00F27857" w:rsidP="00420824">
      <w:pPr>
        <w:tabs>
          <w:tab w:val="left" w:pos="540"/>
          <w:tab w:val="left" w:pos="990"/>
          <w:tab w:val="left" w:pos="7110"/>
          <w:tab w:val="right" w:pos="9270"/>
        </w:tabs>
        <w:jc w:val="both"/>
        <w:rPr>
          <w:rFonts w:asciiTheme="minorHAnsi" w:hAnsiTheme="minorHAnsi"/>
          <w:b/>
          <w:u w:val="single"/>
        </w:rPr>
      </w:pPr>
      <w:r w:rsidRPr="00AC4CB0">
        <w:rPr>
          <w:rFonts w:asciiTheme="minorHAnsi" w:hAnsiTheme="minorHAnsi"/>
          <w:b/>
          <w:u w:val="single"/>
        </w:rPr>
        <w:t>PERFORMANCE AND PAYMENT BONDS</w:t>
      </w:r>
      <w:r w:rsidR="00420824" w:rsidRPr="00AC4CB0">
        <w:rPr>
          <w:rFonts w:asciiTheme="minorHAnsi" w:hAnsiTheme="minorHAnsi"/>
          <w:b/>
          <w:u w:val="single"/>
        </w:rPr>
        <w:t>:</w:t>
      </w:r>
    </w:p>
    <w:p w14:paraId="1811CD2D" w14:textId="07CB3E58" w:rsidR="006A5D21" w:rsidRPr="00AC4CB0" w:rsidRDefault="006A5D21" w:rsidP="00420824">
      <w:pPr>
        <w:tabs>
          <w:tab w:val="left" w:pos="540"/>
          <w:tab w:val="left" w:pos="990"/>
          <w:tab w:val="left" w:pos="7110"/>
          <w:tab w:val="right" w:pos="9270"/>
        </w:tabs>
        <w:jc w:val="both"/>
        <w:rPr>
          <w:rFonts w:asciiTheme="minorHAnsi" w:hAnsiTheme="minorHAnsi"/>
          <w:bCs/>
          <w:iCs/>
        </w:rPr>
      </w:pPr>
      <w:r w:rsidRPr="00AC4CB0">
        <w:rPr>
          <w:rFonts w:asciiTheme="minorHAnsi" w:hAnsiTheme="minorHAnsi"/>
        </w:rPr>
        <w:lastRenderedPageBreak/>
        <w:t>The successful Bidder</w:t>
      </w:r>
      <w:r w:rsidRPr="00AC4CB0">
        <w:rPr>
          <w:rFonts w:asciiTheme="minorHAnsi" w:hAnsiTheme="minorHAnsi"/>
          <w:bCs/>
          <w:iCs/>
        </w:rPr>
        <w:t xml:space="preserve"> shall file with </w:t>
      </w:r>
      <w:r w:rsidR="001375CA">
        <w:rPr>
          <w:rFonts w:asciiTheme="minorHAnsi" w:hAnsiTheme="minorHAnsi"/>
          <w:bCs/>
          <w:iCs/>
        </w:rPr>
        <w:t>AGENT</w:t>
      </w:r>
      <w:r w:rsidRPr="00AC4CB0">
        <w:rPr>
          <w:rFonts w:asciiTheme="minorHAnsi" w:hAnsiTheme="minorHAnsi"/>
          <w:bCs/>
          <w:iCs/>
        </w:rPr>
        <w:t xml:space="preserve">, at the time of delivery of the signed Contract, a Florida Performance and Payment Bond on the form bound herewith, in the full amount of the Contract Price in accordance with the requirements of Florida Statutes Section 255.05 or 713.23, as applicable, as security for the faithful performance of the Contract and the payment of all persons supplying labor and materials for the construction of </w:t>
      </w:r>
      <w:r w:rsidR="008C2615" w:rsidRPr="00AC4CB0">
        <w:rPr>
          <w:rFonts w:asciiTheme="minorHAnsi" w:hAnsiTheme="minorHAnsi"/>
          <w:bCs/>
          <w:iCs/>
        </w:rPr>
        <w:t>Work</w:t>
      </w:r>
      <w:r w:rsidRPr="00AC4CB0">
        <w:rPr>
          <w:rFonts w:asciiTheme="minorHAnsi" w:hAnsiTheme="minorHAnsi"/>
          <w:bCs/>
          <w:iCs/>
        </w:rPr>
        <w:t xml:space="preserve">, and to cover all guarantees against defective workmanship or materials, or both, during the warranty period following the date of final acceptance of the Work by </w:t>
      </w:r>
      <w:r w:rsidR="001375CA">
        <w:rPr>
          <w:rFonts w:asciiTheme="minorHAnsi" w:hAnsiTheme="minorHAnsi"/>
          <w:bCs/>
          <w:iCs/>
        </w:rPr>
        <w:t>AGENT</w:t>
      </w:r>
      <w:r w:rsidRPr="00AC4CB0">
        <w:rPr>
          <w:rFonts w:asciiTheme="minorHAnsi" w:hAnsiTheme="minorHAnsi"/>
          <w:bCs/>
          <w:iCs/>
        </w:rPr>
        <w:t xml:space="preserve">.  The Surety furnishing this bond shall have a sound financial standing and a record of service satisfactory to </w:t>
      </w:r>
      <w:proofErr w:type="gramStart"/>
      <w:r w:rsidR="001375CA">
        <w:rPr>
          <w:rFonts w:asciiTheme="minorHAnsi" w:hAnsiTheme="minorHAnsi"/>
          <w:bCs/>
          <w:iCs/>
        </w:rPr>
        <w:t>AGENT</w:t>
      </w:r>
      <w:r w:rsidRPr="00AC4CB0">
        <w:rPr>
          <w:rFonts w:asciiTheme="minorHAnsi" w:hAnsiTheme="minorHAnsi"/>
          <w:bCs/>
          <w:iCs/>
        </w:rPr>
        <w:t>, and</w:t>
      </w:r>
      <w:proofErr w:type="gramEnd"/>
      <w:r w:rsidRPr="00AC4CB0">
        <w:rPr>
          <w:rFonts w:asciiTheme="minorHAnsi" w:hAnsiTheme="minorHAnsi"/>
          <w:bCs/>
          <w:iCs/>
        </w:rPr>
        <w:t xml:space="preserve"> shall be authorized to do business in the State of Florida.</w:t>
      </w:r>
    </w:p>
    <w:p w14:paraId="7DF9020C" w14:textId="77777777" w:rsidR="00420824" w:rsidRPr="00AC4CB0" w:rsidRDefault="00420824" w:rsidP="00420824">
      <w:pPr>
        <w:suppressAutoHyphens/>
        <w:jc w:val="both"/>
        <w:rPr>
          <w:rFonts w:asciiTheme="minorHAnsi" w:hAnsiTheme="minorHAnsi"/>
          <w:b/>
        </w:rPr>
      </w:pPr>
    </w:p>
    <w:p w14:paraId="31D0C894" w14:textId="1E9A547B" w:rsidR="00420824" w:rsidRPr="00AC4CB0" w:rsidRDefault="00420824" w:rsidP="005E3B05">
      <w:pPr>
        <w:tabs>
          <w:tab w:val="left" w:pos="540"/>
          <w:tab w:val="left" w:pos="990"/>
          <w:tab w:val="left" w:pos="7110"/>
          <w:tab w:val="right" w:pos="9270"/>
        </w:tabs>
        <w:jc w:val="both"/>
        <w:rPr>
          <w:rFonts w:asciiTheme="minorHAnsi" w:hAnsiTheme="minorHAnsi"/>
        </w:rPr>
      </w:pPr>
      <w:r w:rsidRPr="00AC4CB0">
        <w:rPr>
          <w:rFonts w:asciiTheme="minorHAnsi" w:hAnsiTheme="minorHAnsi"/>
        </w:rPr>
        <w:br w:type="page"/>
      </w:r>
    </w:p>
    <w:p w14:paraId="31ABB659"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r w:rsidRPr="00AC4CB0">
        <w:rPr>
          <w:rFonts w:asciiTheme="minorHAnsi" w:hAnsiTheme="minorHAnsi"/>
          <w:b/>
        </w:rPr>
        <w:lastRenderedPageBreak/>
        <w:t>SUBCONTRACTOR STATEMENT</w:t>
      </w:r>
    </w:p>
    <w:p w14:paraId="237F5358" w14:textId="77777777" w:rsidR="004948F7" w:rsidRPr="00AC4CB0" w:rsidRDefault="004948F7" w:rsidP="004948F7">
      <w:pPr>
        <w:pBdr>
          <w:bottom w:val="single" w:sz="4" w:space="1" w:color="auto"/>
        </w:pBdr>
        <w:tabs>
          <w:tab w:val="left" w:pos="540"/>
          <w:tab w:val="left" w:pos="990"/>
          <w:tab w:val="left" w:pos="7110"/>
          <w:tab w:val="right" w:pos="9270"/>
        </w:tabs>
        <w:jc w:val="center"/>
        <w:rPr>
          <w:rFonts w:asciiTheme="minorHAnsi" w:hAnsiTheme="minorHAnsi"/>
          <w:b/>
        </w:rPr>
      </w:pPr>
    </w:p>
    <w:p w14:paraId="66AD16BB"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p>
    <w:p w14:paraId="194DF3E1" w14:textId="77777777" w:rsidR="004948F7" w:rsidRPr="00AC4CB0" w:rsidRDefault="004948F7" w:rsidP="004948F7">
      <w:pPr>
        <w:pStyle w:val="BodyText"/>
        <w:tabs>
          <w:tab w:val="clear" w:pos="1620"/>
          <w:tab w:val="left" w:pos="1440"/>
          <w:tab w:val="left" w:pos="2340"/>
          <w:tab w:val="left" w:pos="5040"/>
          <w:tab w:val="left" w:pos="7920"/>
        </w:tabs>
        <w:rPr>
          <w:rFonts w:asciiTheme="minorHAnsi" w:hAnsiTheme="minorHAnsi"/>
        </w:rPr>
      </w:pPr>
      <w:r w:rsidRPr="00AC4CB0">
        <w:rPr>
          <w:rFonts w:asciiTheme="minorHAnsi" w:hAnsiTheme="minorHAnsi"/>
        </w:rPr>
        <w:t xml:space="preserve">List below the names and address of all proposed Subcontractors or other persons or organizations, including those who are furnishing materials or equipment.  Describe the work, materials or equipment to be provided by each Subcontractor and indicate what percentage of the total work it represents.  If no Subcontractors are to be used, indicate </w:t>
      </w:r>
      <w:proofErr w:type="gramStart"/>
      <w:r w:rsidRPr="00AC4CB0">
        <w:rPr>
          <w:rFonts w:asciiTheme="minorHAnsi" w:hAnsiTheme="minorHAnsi"/>
        </w:rPr>
        <w:t>no</w:t>
      </w:r>
      <w:proofErr w:type="gramEnd"/>
      <w:r w:rsidRPr="00AC4CB0">
        <w:rPr>
          <w:rFonts w:asciiTheme="minorHAnsi" w:hAnsiTheme="minorHAnsi"/>
        </w:rPr>
        <w:t xml:space="preserve"> below.  </w:t>
      </w:r>
    </w:p>
    <w:p w14:paraId="5E91C073" w14:textId="77777777" w:rsidR="004948F7" w:rsidRPr="00AC4CB0" w:rsidRDefault="004948F7" w:rsidP="004948F7">
      <w:pPr>
        <w:tabs>
          <w:tab w:val="left" w:pos="1440"/>
          <w:tab w:val="left" w:pos="2340"/>
          <w:tab w:val="left" w:pos="5040"/>
          <w:tab w:val="left" w:pos="7920"/>
          <w:tab w:val="right" w:pos="9270"/>
        </w:tabs>
        <w:jc w:val="both"/>
        <w:rPr>
          <w:rFonts w:asciiTheme="minorHAnsi" w:hAnsiTheme="minorHAnsi"/>
        </w:rPr>
      </w:pPr>
    </w:p>
    <w:p w14:paraId="1890E115" w14:textId="77777777" w:rsidR="004948F7" w:rsidRPr="00AC4CB0" w:rsidRDefault="004948F7" w:rsidP="004948F7">
      <w:pPr>
        <w:tabs>
          <w:tab w:val="left" w:pos="1440"/>
          <w:tab w:val="left" w:pos="2340"/>
          <w:tab w:val="left" w:pos="5040"/>
          <w:tab w:val="left" w:pos="7920"/>
          <w:tab w:val="right" w:pos="9270"/>
        </w:tabs>
        <w:jc w:val="both"/>
        <w:rPr>
          <w:rFonts w:asciiTheme="minorHAnsi" w:hAnsiTheme="minorHAnsi"/>
        </w:rPr>
      </w:pPr>
    </w:p>
    <w:p w14:paraId="0917AC49" w14:textId="77777777" w:rsidR="004948F7" w:rsidRPr="00AC4CB0" w:rsidRDefault="004948F7" w:rsidP="004948F7">
      <w:pPr>
        <w:tabs>
          <w:tab w:val="left" w:pos="1440"/>
          <w:tab w:val="left" w:pos="2340"/>
          <w:tab w:val="left" w:pos="5040"/>
          <w:tab w:val="left" w:pos="7920"/>
          <w:tab w:val="right" w:pos="9270"/>
        </w:tabs>
        <w:jc w:val="both"/>
        <w:rPr>
          <w:rFonts w:asciiTheme="minorHAnsi" w:hAnsiTheme="minorHAnsi"/>
        </w:rPr>
      </w:pPr>
      <w:r w:rsidRPr="00AC4CB0">
        <w:rPr>
          <w:rFonts w:asciiTheme="minorHAnsi" w:hAnsiTheme="minorHAnsi"/>
        </w:rPr>
        <w:t>There will be subcontractors for this Work:  Yes [   ]     No [   ]</w:t>
      </w:r>
    </w:p>
    <w:p w14:paraId="6C393533" w14:textId="77777777" w:rsidR="004948F7" w:rsidRPr="00AC4CB0" w:rsidRDefault="004948F7" w:rsidP="004948F7">
      <w:pPr>
        <w:tabs>
          <w:tab w:val="left" w:pos="1440"/>
          <w:tab w:val="left" w:pos="2340"/>
          <w:tab w:val="left" w:pos="5040"/>
          <w:tab w:val="left" w:pos="7920"/>
          <w:tab w:val="right" w:pos="9270"/>
        </w:tabs>
        <w:jc w:val="both"/>
        <w:rPr>
          <w:rFonts w:asciiTheme="minorHAnsi" w:hAnsiTheme="minorHAnsi"/>
        </w:rPr>
      </w:pPr>
      <w:r w:rsidRPr="00AC4CB0">
        <w:rPr>
          <w:rFonts w:asciiTheme="minorHAnsi" w:hAnsiTheme="minorHAnsi"/>
        </w:rPr>
        <w:t>(If ‘Yes’ continue filling out subcontractor information, make additional sheets if required).</w:t>
      </w:r>
    </w:p>
    <w:p w14:paraId="69BAC6B5" w14:textId="77777777" w:rsidR="004948F7" w:rsidRPr="00AC4CB0" w:rsidRDefault="004948F7" w:rsidP="004948F7">
      <w:pPr>
        <w:pBdr>
          <w:bottom w:val="double" w:sz="4" w:space="1" w:color="auto"/>
        </w:pBdr>
        <w:tabs>
          <w:tab w:val="left" w:pos="1440"/>
          <w:tab w:val="left" w:pos="2340"/>
          <w:tab w:val="left" w:pos="5040"/>
          <w:tab w:val="left" w:pos="7920"/>
          <w:tab w:val="right" w:pos="9270"/>
        </w:tabs>
        <w:jc w:val="both"/>
        <w:rPr>
          <w:rFonts w:asciiTheme="minorHAnsi" w:hAnsiTheme="minorHAnsi"/>
        </w:rPr>
      </w:pPr>
    </w:p>
    <w:p w14:paraId="3D65FE39" w14:textId="77777777" w:rsidR="004948F7" w:rsidRPr="00AC4CB0" w:rsidRDefault="004948F7" w:rsidP="004948F7">
      <w:pPr>
        <w:tabs>
          <w:tab w:val="left" w:pos="1440"/>
          <w:tab w:val="left" w:pos="2340"/>
          <w:tab w:val="left" w:pos="5040"/>
          <w:tab w:val="left" w:pos="7920"/>
          <w:tab w:val="right" w:pos="9270"/>
        </w:tabs>
        <w:jc w:val="both"/>
        <w:rPr>
          <w:rFonts w:asciiTheme="minorHAnsi" w:hAnsiTheme="minorHAnsi"/>
        </w:rPr>
      </w:pPr>
    </w:p>
    <w:p w14:paraId="0CD69CD6" w14:textId="77777777" w:rsidR="00E4678C" w:rsidRPr="00AC4CB0" w:rsidRDefault="00E4678C" w:rsidP="004948F7">
      <w:pPr>
        <w:tabs>
          <w:tab w:val="left" w:pos="1440"/>
          <w:tab w:val="left" w:pos="2340"/>
          <w:tab w:val="left" w:pos="5040"/>
          <w:tab w:val="left" w:pos="7920"/>
          <w:tab w:val="right" w:pos="9270"/>
        </w:tabs>
        <w:jc w:val="both"/>
        <w:rPr>
          <w:rFonts w:asciiTheme="minorHAnsi" w:hAnsiTheme="minorHAnsi"/>
        </w:rPr>
      </w:pPr>
    </w:p>
    <w:p w14:paraId="204B8633" w14:textId="77777777" w:rsidR="004948F7" w:rsidRPr="00AC4CB0" w:rsidRDefault="004948F7" w:rsidP="004948F7">
      <w:pPr>
        <w:tabs>
          <w:tab w:val="right" w:pos="9900"/>
        </w:tabs>
        <w:jc w:val="both"/>
        <w:rPr>
          <w:rFonts w:asciiTheme="minorHAnsi" w:hAnsiTheme="minorHAnsi"/>
        </w:rPr>
      </w:pPr>
      <w:r w:rsidRPr="00AC4CB0">
        <w:rPr>
          <w:rFonts w:asciiTheme="minorHAnsi" w:hAnsiTheme="minorHAnsi"/>
        </w:rPr>
        <w:t>Subcontractor:</w:t>
      </w:r>
      <w:r w:rsidRPr="00AC4CB0">
        <w:rPr>
          <w:rFonts w:asciiTheme="minorHAnsi" w:hAnsiTheme="minorHAnsi"/>
          <w:u w:val="single"/>
        </w:rPr>
        <w:tab/>
      </w:r>
    </w:p>
    <w:p w14:paraId="0C681ECF" w14:textId="77777777" w:rsidR="004948F7" w:rsidRPr="00AC4CB0" w:rsidRDefault="004948F7" w:rsidP="004948F7">
      <w:pPr>
        <w:tabs>
          <w:tab w:val="right" w:pos="9900"/>
        </w:tabs>
        <w:jc w:val="both"/>
        <w:rPr>
          <w:rFonts w:asciiTheme="minorHAnsi" w:hAnsiTheme="minorHAnsi"/>
        </w:rPr>
      </w:pPr>
    </w:p>
    <w:p w14:paraId="11729B3B"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Address:</w:t>
      </w:r>
      <w:r w:rsidRPr="00AC4CB0">
        <w:rPr>
          <w:rFonts w:asciiTheme="minorHAnsi" w:hAnsiTheme="minorHAnsi"/>
        </w:rPr>
        <w:tab/>
      </w:r>
      <w:r w:rsidRPr="00AC4CB0">
        <w:rPr>
          <w:rFonts w:asciiTheme="minorHAnsi" w:hAnsiTheme="minorHAnsi"/>
          <w:u w:val="single"/>
        </w:rPr>
        <w:tab/>
      </w:r>
    </w:p>
    <w:p w14:paraId="74B9EA77"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b/>
      </w:r>
      <w:r w:rsidRPr="00AC4CB0">
        <w:rPr>
          <w:rFonts w:asciiTheme="minorHAnsi" w:hAnsiTheme="minorHAnsi"/>
          <w:u w:val="single"/>
        </w:rPr>
        <w:tab/>
      </w:r>
    </w:p>
    <w:p w14:paraId="1B64D4BD"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b/>
      </w:r>
      <w:r w:rsidRPr="00AC4CB0">
        <w:rPr>
          <w:rFonts w:asciiTheme="minorHAnsi" w:hAnsiTheme="minorHAnsi"/>
          <w:u w:val="single"/>
        </w:rPr>
        <w:tab/>
      </w:r>
    </w:p>
    <w:p w14:paraId="064213BB" w14:textId="77777777" w:rsidR="004948F7" w:rsidRPr="00AC4CB0" w:rsidRDefault="004948F7" w:rsidP="004948F7">
      <w:pPr>
        <w:tabs>
          <w:tab w:val="left" w:pos="990"/>
          <w:tab w:val="right" w:pos="9900"/>
        </w:tabs>
        <w:jc w:val="both"/>
        <w:rPr>
          <w:rFonts w:asciiTheme="minorHAnsi" w:hAnsiTheme="minorHAnsi"/>
        </w:rPr>
      </w:pPr>
    </w:p>
    <w:p w14:paraId="2FFBA1D6" w14:textId="77777777" w:rsidR="004948F7" w:rsidRPr="00AC4CB0" w:rsidRDefault="004948F7" w:rsidP="004948F7">
      <w:pPr>
        <w:tabs>
          <w:tab w:val="left" w:pos="990"/>
          <w:tab w:val="left" w:pos="2700"/>
          <w:tab w:val="right" w:pos="9900"/>
        </w:tabs>
        <w:jc w:val="both"/>
        <w:rPr>
          <w:rFonts w:asciiTheme="minorHAnsi" w:hAnsiTheme="minorHAnsi"/>
        </w:rPr>
      </w:pPr>
      <w:r w:rsidRPr="00AC4CB0">
        <w:rPr>
          <w:rFonts w:asciiTheme="minorHAnsi" w:hAnsiTheme="minorHAnsi"/>
        </w:rPr>
        <w:t>Type of Work (Check One):</w:t>
      </w:r>
      <w:r w:rsidRPr="00AC4CB0">
        <w:rPr>
          <w:rFonts w:asciiTheme="minorHAnsi" w:hAnsiTheme="minorHAnsi"/>
        </w:rPr>
        <w:tab/>
        <w:t>Subcontract [   ]       Equipment Rental [   ]</w:t>
      </w:r>
    </w:p>
    <w:p w14:paraId="637C4B5B" w14:textId="77777777" w:rsidR="004948F7" w:rsidRPr="00AC4CB0" w:rsidRDefault="004948F7" w:rsidP="004948F7">
      <w:pPr>
        <w:tabs>
          <w:tab w:val="left" w:pos="990"/>
          <w:tab w:val="left" w:pos="2700"/>
          <w:tab w:val="right" w:pos="9900"/>
        </w:tabs>
        <w:jc w:val="both"/>
        <w:rPr>
          <w:rFonts w:asciiTheme="minorHAnsi" w:hAnsiTheme="minorHAnsi"/>
        </w:rPr>
      </w:pPr>
    </w:p>
    <w:p w14:paraId="3263E03D" w14:textId="77777777" w:rsidR="004948F7" w:rsidRPr="00AC4CB0" w:rsidRDefault="004948F7" w:rsidP="004948F7">
      <w:pPr>
        <w:tabs>
          <w:tab w:val="left" w:pos="990"/>
          <w:tab w:val="left" w:pos="2700"/>
          <w:tab w:val="right" w:pos="9900"/>
        </w:tabs>
        <w:jc w:val="both"/>
        <w:rPr>
          <w:rFonts w:asciiTheme="minorHAnsi" w:hAnsiTheme="minorHAnsi"/>
          <w:u w:val="single"/>
        </w:rPr>
      </w:pPr>
      <w:r w:rsidRPr="00AC4CB0">
        <w:rPr>
          <w:rFonts w:asciiTheme="minorHAnsi" w:hAnsiTheme="minorHAnsi"/>
        </w:rPr>
        <w:t>Specialty or Equipment Supplied:</w:t>
      </w:r>
      <w:r w:rsidRPr="00AC4CB0">
        <w:rPr>
          <w:rFonts w:asciiTheme="minorHAnsi" w:hAnsiTheme="minorHAnsi"/>
          <w:u w:val="single"/>
        </w:rPr>
        <w:tab/>
      </w:r>
    </w:p>
    <w:p w14:paraId="3C9E5981" w14:textId="77777777" w:rsidR="004948F7" w:rsidRPr="00AC4CB0" w:rsidRDefault="004948F7" w:rsidP="004948F7">
      <w:pPr>
        <w:tabs>
          <w:tab w:val="left" w:pos="990"/>
          <w:tab w:val="left" w:pos="2700"/>
          <w:tab w:val="right" w:pos="9900"/>
        </w:tabs>
        <w:jc w:val="both"/>
        <w:rPr>
          <w:rFonts w:asciiTheme="minorHAnsi" w:hAnsiTheme="minorHAnsi"/>
          <w:u w:val="single"/>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21DC7F6F" w14:textId="77777777" w:rsidR="004948F7" w:rsidRPr="00AC4CB0" w:rsidRDefault="004948F7" w:rsidP="004948F7">
      <w:pPr>
        <w:tabs>
          <w:tab w:val="left" w:pos="990"/>
          <w:tab w:val="left" w:pos="2700"/>
          <w:tab w:val="right" w:pos="9900"/>
        </w:tabs>
        <w:jc w:val="both"/>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23118970" w14:textId="77777777" w:rsidR="004948F7" w:rsidRPr="00AC4CB0" w:rsidRDefault="004948F7" w:rsidP="004948F7">
      <w:pPr>
        <w:tabs>
          <w:tab w:val="left" w:pos="990"/>
          <w:tab w:val="left" w:pos="2700"/>
          <w:tab w:val="right" w:pos="9900"/>
        </w:tabs>
        <w:jc w:val="both"/>
        <w:rPr>
          <w:rFonts w:asciiTheme="minorHAnsi" w:hAnsiTheme="minorHAnsi"/>
        </w:rPr>
      </w:pPr>
    </w:p>
    <w:p w14:paraId="72D2456E" w14:textId="77777777" w:rsidR="004948F7" w:rsidRPr="00AC4CB0" w:rsidRDefault="004948F7" w:rsidP="004948F7">
      <w:pPr>
        <w:tabs>
          <w:tab w:val="left" w:pos="990"/>
          <w:tab w:val="left" w:pos="2700"/>
          <w:tab w:val="left" w:pos="7560"/>
          <w:tab w:val="right" w:pos="9900"/>
        </w:tabs>
        <w:jc w:val="both"/>
        <w:rPr>
          <w:rFonts w:asciiTheme="minorHAnsi" w:hAnsiTheme="minorHAnsi"/>
        </w:rPr>
      </w:pPr>
      <w:r w:rsidRPr="00AC4CB0">
        <w:rPr>
          <w:rFonts w:asciiTheme="minorHAnsi" w:hAnsiTheme="minorHAnsi"/>
        </w:rPr>
        <w:t>Dollar Amount/Percent of Work:  $</w:t>
      </w:r>
      <w:r w:rsidRPr="00AC4CB0">
        <w:rPr>
          <w:rFonts w:asciiTheme="minorHAnsi" w:hAnsiTheme="minorHAnsi"/>
          <w:u w:val="single"/>
        </w:rPr>
        <w:tab/>
        <w:t>/</w:t>
      </w:r>
      <w:r w:rsidRPr="00AC4CB0">
        <w:rPr>
          <w:rFonts w:asciiTheme="minorHAnsi" w:hAnsiTheme="minorHAnsi"/>
          <w:u w:val="single"/>
        </w:rPr>
        <w:tab/>
      </w:r>
      <w:r w:rsidRPr="00AC4CB0">
        <w:rPr>
          <w:rFonts w:asciiTheme="minorHAnsi" w:hAnsiTheme="minorHAnsi"/>
        </w:rPr>
        <w:t>percent.</w:t>
      </w:r>
    </w:p>
    <w:p w14:paraId="07BE9290" w14:textId="77777777" w:rsidR="004948F7" w:rsidRPr="00AC4CB0" w:rsidRDefault="004948F7" w:rsidP="004948F7">
      <w:pPr>
        <w:tabs>
          <w:tab w:val="left" w:pos="990"/>
          <w:tab w:val="left" w:pos="2700"/>
          <w:tab w:val="left" w:pos="7560"/>
          <w:tab w:val="right" w:pos="9900"/>
        </w:tabs>
        <w:jc w:val="both"/>
        <w:rPr>
          <w:rFonts w:asciiTheme="minorHAnsi" w:hAnsiTheme="minorHAnsi"/>
        </w:rPr>
      </w:pPr>
      <w:r w:rsidRPr="00AC4CB0">
        <w:rPr>
          <w:rFonts w:asciiTheme="minorHAnsi" w:hAnsiTheme="minorHAnsi"/>
        </w:rPr>
        <w:t>Insurance provided by:</w:t>
      </w:r>
      <w:r w:rsidRPr="00AC4CB0">
        <w:rPr>
          <w:rFonts w:asciiTheme="minorHAnsi" w:hAnsiTheme="minorHAnsi"/>
        </w:rPr>
        <w:tab/>
        <w:t>Subcontractor [   ]      Prime Contractor [   ]</w:t>
      </w:r>
    </w:p>
    <w:p w14:paraId="35094CB2" w14:textId="77777777" w:rsidR="004948F7" w:rsidRPr="00AC4CB0" w:rsidRDefault="004948F7" w:rsidP="004948F7">
      <w:pPr>
        <w:pBdr>
          <w:bottom w:val="double" w:sz="4" w:space="1" w:color="auto"/>
        </w:pBdr>
        <w:tabs>
          <w:tab w:val="left" w:pos="990"/>
          <w:tab w:val="left" w:pos="2700"/>
          <w:tab w:val="left" w:pos="7560"/>
          <w:tab w:val="right" w:pos="9900"/>
        </w:tabs>
        <w:jc w:val="both"/>
        <w:rPr>
          <w:rFonts w:asciiTheme="minorHAnsi" w:hAnsiTheme="minorHAnsi"/>
        </w:rPr>
      </w:pPr>
    </w:p>
    <w:p w14:paraId="40D00CD9" w14:textId="77777777" w:rsidR="004948F7" w:rsidRPr="00AC4CB0" w:rsidRDefault="004948F7" w:rsidP="004948F7">
      <w:pPr>
        <w:tabs>
          <w:tab w:val="left" w:pos="990"/>
          <w:tab w:val="left" w:pos="2700"/>
          <w:tab w:val="left" w:pos="7560"/>
          <w:tab w:val="right" w:pos="9900"/>
        </w:tabs>
        <w:jc w:val="both"/>
        <w:rPr>
          <w:rFonts w:asciiTheme="minorHAnsi" w:hAnsiTheme="minorHAnsi"/>
        </w:rPr>
      </w:pPr>
    </w:p>
    <w:p w14:paraId="0889C5EA" w14:textId="77777777" w:rsidR="00E4678C" w:rsidRPr="00AC4CB0" w:rsidRDefault="00E4678C" w:rsidP="004948F7">
      <w:pPr>
        <w:tabs>
          <w:tab w:val="left" w:pos="990"/>
          <w:tab w:val="left" w:pos="2700"/>
          <w:tab w:val="left" w:pos="7560"/>
          <w:tab w:val="right" w:pos="9900"/>
        </w:tabs>
        <w:jc w:val="both"/>
        <w:rPr>
          <w:rFonts w:asciiTheme="minorHAnsi" w:hAnsiTheme="minorHAnsi"/>
        </w:rPr>
      </w:pPr>
    </w:p>
    <w:p w14:paraId="287A56C2" w14:textId="77777777" w:rsidR="004948F7" w:rsidRPr="00AC4CB0" w:rsidRDefault="004948F7" w:rsidP="004948F7">
      <w:pPr>
        <w:tabs>
          <w:tab w:val="right" w:pos="9900"/>
        </w:tabs>
        <w:jc w:val="both"/>
        <w:rPr>
          <w:rFonts w:asciiTheme="minorHAnsi" w:hAnsiTheme="minorHAnsi"/>
        </w:rPr>
      </w:pPr>
      <w:r w:rsidRPr="00AC4CB0">
        <w:rPr>
          <w:rFonts w:asciiTheme="minorHAnsi" w:hAnsiTheme="minorHAnsi"/>
        </w:rPr>
        <w:t>Subcontractor:</w:t>
      </w:r>
      <w:r w:rsidRPr="00AC4CB0">
        <w:rPr>
          <w:rFonts w:asciiTheme="minorHAnsi" w:hAnsiTheme="minorHAnsi"/>
          <w:u w:val="single"/>
        </w:rPr>
        <w:tab/>
      </w:r>
    </w:p>
    <w:p w14:paraId="785F2584" w14:textId="77777777" w:rsidR="004948F7" w:rsidRPr="00AC4CB0" w:rsidRDefault="004948F7" w:rsidP="004948F7">
      <w:pPr>
        <w:tabs>
          <w:tab w:val="right" w:pos="9900"/>
        </w:tabs>
        <w:jc w:val="both"/>
        <w:rPr>
          <w:rFonts w:asciiTheme="minorHAnsi" w:hAnsiTheme="minorHAnsi"/>
        </w:rPr>
      </w:pPr>
    </w:p>
    <w:p w14:paraId="752F3F5F"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Address:</w:t>
      </w:r>
      <w:r w:rsidRPr="00AC4CB0">
        <w:rPr>
          <w:rFonts w:asciiTheme="minorHAnsi" w:hAnsiTheme="minorHAnsi"/>
        </w:rPr>
        <w:tab/>
      </w:r>
      <w:r w:rsidRPr="00AC4CB0">
        <w:rPr>
          <w:rFonts w:asciiTheme="minorHAnsi" w:hAnsiTheme="minorHAnsi"/>
          <w:u w:val="single"/>
        </w:rPr>
        <w:tab/>
      </w:r>
    </w:p>
    <w:p w14:paraId="309F1A9F"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b/>
      </w:r>
      <w:r w:rsidRPr="00AC4CB0">
        <w:rPr>
          <w:rFonts w:asciiTheme="minorHAnsi" w:hAnsiTheme="minorHAnsi"/>
          <w:u w:val="single"/>
        </w:rPr>
        <w:tab/>
      </w:r>
    </w:p>
    <w:p w14:paraId="62CD0A05" w14:textId="77777777" w:rsidR="004948F7" w:rsidRPr="00AC4CB0" w:rsidRDefault="004948F7" w:rsidP="004948F7">
      <w:pPr>
        <w:tabs>
          <w:tab w:val="left" w:pos="990"/>
          <w:tab w:val="right" w:pos="9900"/>
        </w:tabs>
        <w:jc w:val="both"/>
        <w:rPr>
          <w:rFonts w:asciiTheme="minorHAnsi" w:hAnsiTheme="minorHAnsi"/>
        </w:rPr>
      </w:pPr>
      <w:r w:rsidRPr="00AC4CB0">
        <w:rPr>
          <w:rFonts w:asciiTheme="minorHAnsi" w:hAnsiTheme="minorHAnsi"/>
        </w:rPr>
        <w:tab/>
      </w:r>
      <w:r w:rsidRPr="00AC4CB0">
        <w:rPr>
          <w:rFonts w:asciiTheme="minorHAnsi" w:hAnsiTheme="minorHAnsi"/>
          <w:u w:val="single"/>
        </w:rPr>
        <w:tab/>
      </w:r>
    </w:p>
    <w:p w14:paraId="6F064DDC" w14:textId="77777777" w:rsidR="004948F7" w:rsidRPr="00AC4CB0" w:rsidRDefault="004948F7" w:rsidP="004948F7">
      <w:pPr>
        <w:tabs>
          <w:tab w:val="left" w:pos="990"/>
          <w:tab w:val="right" w:pos="9900"/>
        </w:tabs>
        <w:jc w:val="both"/>
        <w:rPr>
          <w:rFonts w:asciiTheme="minorHAnsi" w:hAnsiTheme="minorHAnsi"/>
        </w:rPr>
      </w:pPr>
    </w:p>
    <w:p w14:paraId="5FE5EE46" w14:textId="77777777" w:rsidR="004948F7" w:rsidRPr="00AC4CB0" w:rsidRDefault="004948F7" w:rsidP="004948F7">
      <w:pPr>
        <w:tabs>
          <w:tab w:val="left" w:pos="990"/>
          <w:tab w:val="left" w:pos="2700"/>
          <w:tab w:val="right" w:pos="9900"/>
        </w:tabs>
        <w:jc w:val="both"/>
        <w:rPr>
          <w:rFonts w:asciiTheme="minorHAnsi" w:hAnsiTheme="minorHAnsi"/>
        </w:rPr>
      </w:pPr>
      <w:r w:rsidRPr="00AC4CB0">
        <w:rPr>
          <w:rFonts w:asciiTheme="minorHAnsi" w:hAnsiTheme="minorHAnsi"/>
        </w:rPr>
        <w:t>Type of Work (Check One):</w:t>
      </w:r>
      <w:r w:rsidRPr="00AC4CB0">
        <w:rPr>
          <w:rFonts w:asciiTheme="minorHAnsi" w:hAnsiTheme="minorHAnsi"/>
        </w:rPr>
        <w:tab/>
        <w:t>Subcontract [   ]       Equipment Rental [   ]</w:t>
      </w:r>
    </w:p>
    <w:p w14:paraId="12F2EF4A" w14:textId="77777777" w:rsidR="004948F7" w:rsidRPr="00AC4CB0" w:rsidRDefault="004948F7" w:rsidP="004948F7">
      <w:pPr>
        <w:tabs>
          <w:tab w:val="left" w:pos="990"/>
          <w:tab w:val="left" w:pos="2700"/>
          <w:tab w:val="right" w:pos="9900"/>
        </w:tabs>
        <w:jc w:val="both"/>
        <w:rPr>
          <w:rFonts w:asciiTheme="minorHAnsi" w:hAnsiTheme="minorHAnsi"/>
        </w:rPr>
      </w:pPr>
    </w:p>
    <w:p w14:paraId="0CD2A707" w14:textId="77777777" w:rsidR="004948F7" w:rsidRPr="00AC4CB0" w:rsidRDefault="004948F7" w:rsidP="004948F7">
      <w:pPr>
        <w:tabs>
          <w:tab w:val="left" w:pos="990"/>
          <w:tab w:val="left" w:pos="2700"/>
          <w:tab w:val="right" w:pos="9900"/>
        </w:tabs>
        <w:jc w:val="both"/>
        <w:rPr>
          <w:rFonts w:asciiTheme="minorHAnsi" w:hAnsiTheme="minorHAnsi"/>
          <w:u w:val="single"/>
        </w:rPr>
      </w:pPr>
      <w:r w:rsidRPr="00AC4CB0">
        <w:rPr>
          <w:rFonts w:asciiTheme="minorHAnsi" w:hAnsiTheme="minorHAnsi"/>
        </w:rPr>
        <w:t>Specialty or Equipment Supplied:</w:t>
      </w:r>
      <w:r w:rsidRPr="00AC4CB0">
        <w:rPr>
          <w:rFonts w:asciiTheme="minorHAnsi" w:hAnsiTheme="minorHAnsi"/>
          <w:u w:val="single"/>
        </w:rPr>
        <w:tab/>
      </w:r>
    </w:p>
    <w:p w14:paraId="085E736A" w14:textId="77777777" w:rsidR="004948F7" w:rsidRPr="00AC4CB0" w:rsidRDefault="004948F7" w:rsidP="004948F7">
      <w:pPr>
        <w:tabs>
          <w:tab w:val="left" w:pos="990"/>
          <w:tab w:val="left" w:pos="2700"/>
          <w:tab w:val="right" w:pos="9900"/>
        </w:tabs>
        <w:jc w:val="both"/>
        <w:rPr>
          <w:rFonts w:asciiTheme="minorHAnsi" w:hAnsiTheme="minorHAnsi"/>
          <w:u w:val="single"/>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2A7E6201" w14:textId="77777777" w:rsidR="004948F7" w:rsidRPr="00AC4CB0" w:rsidRDefault="004948F7" w:rsidP="004948F7">
      <w:pPr>
        <w:tabs>
          <w:tab w:val="left" w:pos="990"/>
          <w:tab w:val="left" w:pos="2700"/>
          <w:tab w:val="right" w:pos="9900"/>
        </w:tabs>
        <w:jc w:val="both"/>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4D82988E" w14:textId="77777777" w:rsidR="004948F7" w:rsidRPr="00AC4CB0" w:rsidRDefault="004948F7" w:rsidP="004948F7">
      <w:pPr>
        <w:tabs>
          <w:tab w:val="left" w:pos="990"/>
          <w:tab w:val="left" w:pos="2700"/>
          <w:tab w:val="right" w:pos="9900"/>
        </w:tabs>
        <w:jc w:val="both"/>
        <w:rPr>
          <w:rFonts w:asciiTheme="minorHAnsi" w:hAnsiTheme="minorHAnsi"/>
        </w:rPr>
      </w:pPr>
    </w:p>
    <w:p w14:paraId="26235169" w14:textId="77777777" w:rsidR="004948F7" w:rsidRPr="00AC4CB0" w:rsidRDefault="004948F7" w:rsidP="004948F7">
      <w:pPr>
        <w:tabs>
          <w:tab w:val="left" w:pos="990"/>
          <w:tab w:val="left" w:pos="2700"/>
          <w:tab w:val="left" w:pos="7560"/>
          <w:tab w:val="right" w:pos="9900"/>
        </w:tabs>
        <w:jc w:val="both"/>
        <w:rPr>
          <w:rFonts w:asciiTheme="minorHAnsi" w:hAnsiTheme="minorHAnsi"/>
        </w:rPr>
      </w:pPr>
      <w:r w:rsidRPr="00AC4CB0">
        <w:rPr>
          <w:rFonts w:asciiTheme="minorHAnsi" w:hAnsiTheme="minorHAnsi"/>
        </w:rPr>
        <w:t>Dollar Amount/Percent of Work:  $</w:t>
      </w:r>
      <w:r w:rsidRPr="00AC4CB0">
        <w:rPr>
          <w:rFonts w:asciiTheme="minorHAnsi" w:hAnsiTheme="minorHAnsi"/>
          <w:u w:val="single"/>
        </w:rPr>
        <w:tab/>
        <w:t>/</w:t>
      </w:r>
      <w:r w:rsidRPr="00AC4CB0">
        <w:rPr>
          <w:rFonts w:asciiTheme="minorHAnsi" w:hAnsiTheme="minorHAnsi"/>
          <w:u w:val="single"/>
        </w:rPr>
        <w:tab/>
      </w:r>
      <w:r w:rsidRPr="00AC4CB0">
        <w:rPr>
          <w:rFonts w:asciiTheme="minorHAnsi" w:hAnsiTheme="minorHAnsi"/>
        </w:rPr>
        <w:t>percent.</w:t>
      </w:r>
    </w:p>
    <w:p w14:paraId="33F6EA1C" w14:textId="77777777" w:rsidR="004948F7" w:rsidRPr="00AC4CB0" w:rsidRDefault="004948F7" w:rsidP="004948F7">
      <w:pPr>
        <w:tabs>
          <w:tab w:val="left" w:pos="990"/>
          <w:tab w:val="left" w:pos="2700"/>
          <w:tab w:val="left" w:pos="7560"/>
          <w:tab w:val="right" w:pos="9900"/>
        </w:tabs>
        <w:jc w:val="both"/>
        <w:rPr>
          <w:rFonts w:asciiTheme="minorHAnsi" w:hAnsiTheme="minorHAnsi"/>
        </w:rPr>
      </w:pPr>
      <w:r w:rsidRPr="00AC4CB0">
        <w:rPr>
          <w:rFonts w:asciiTheme="minorHAnsi" w:hAnsiTheme="minorHAnsi"/>
        </w:rPr>
        <w:t>Insurance provided by:</w:t>
      </w:r>
      <w:r w:rsidRPr="00AC4CB0">
        <w:rPr>
          <w:rFonts w:asciiTheme="minorHAnsi" w:hAnsiTheme="minorHAnsi"/>
        </w:rPr>
        <w:tab/>
        <w:t>Subcontractor [   ]      Prime Contractor [   ]</w:t>
      </w:r>
    </w:p>
    <w:p w14:paraId="227FFA28" w14:textId="77777777" w:rsidR="004948F7" w:rsidRPr="00AC4CB0" w:rsidRDefault="004948F7" w:rsidP="004948F7">
      <w:pPr>
        <w:tabs>
          <w:tab w:val="left" w:pos="990"/>
          <w:tab w:val="left" w:pos="2700"/>
          <w:tab w:val="left" w:pos="7560"/>
          <w:tab w:val="right" w:pos="9900"/>
        </w:tabs>
        <w:jc w:val="both"/>
        <w:rPr>
          <w:rFonts w:asciiTheme="minorHAnsi" w:hAnsiTheme="minorHAnsi"/>
        </w:rPr>
      </w:pPr>
    </w:p>
    <w:p w14:paraId="22AC9D09" w14:textId="77777777" w:rsidR="004948F7" w:rsidRPr="00AC4CB0" w:rsidRDefault="004948F7" w:rsidP="004948F7">
      <w:pPr>
        <w:pBdr>
          <w:bottom w:val="double" w:sz="4" w:space="1" w:color="auto"/>
        </w:pBdr>
        <w:tabs>
          <w:tab w:val="left" w:pos="990"/>
          <w:tab w:val="left" w:pos="2700"/>
          <w:tab w:val="left" w:pos="7560"/>
          <w:tab w:val="right" w:pos="9900"/>
        </w:tabs>
        <w:jc w:val="both"/>
        <w:rPr>
          <w:rFonts w:asciiTheme="minorHAnsi" w:hAnsiTheme="minorHAnsi"/>
        </w:rPr>
      </w:pPr>
    </w:p>
    <w:p w14:paraId="53112734"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p>
    <w:p w14:paraId="5419D3ED" w14:textId="77777777" w:rsidR="00E4678C" w:rsidRPr="00AC4CB0" w:rsidRDefault="00E4678C" w:rsidP="003906EE">
      <w:pPr>
        <w:jc w:val="center"/>
        <w:rPr>
          <w:rFonts w:asciiTheme="minorHAnsi" w:hAnsiTheme="minorHAnsi" w:cs="Arial"/>
          <w:b/>
        </w:rPr>
      </w:pPr>
    </w:p>
    <w:p w14:paraId="7DE4035C" w14:textId="77777777" w:rsidR="00E4678C" w:rsidRPr="00AC4CB0" w:rsidRDefault="00E4678C" w:rsidP="003906EE">
      <w:pPr>
        <w:jc w:val="center"/>
        <w:rPr>
          <w:rFonts w:asciiTheme="minorHAnsi" w:hAnsiTheme="minorHAnsi" w:cs="Arial"/>
          <w:b/>
        </w:rPr>
      </w:pPr>
    </w:p>
    <w:p w14:paraId="2F61DF94" w14:textId="77777777" w:rsidR="00E4678C" w:rsidRPr="00AC4CB0" w:rsidRDefault="00E4678C" w:rsidP="003906EE">
      <w:pPr>
        <w:jc w:val="center"/>
        <w:rPr>
          <w:rFonts w:asciiTheme="minorHAnsi" w:hAnsiTheme="minorHAnsi" w:cs="Arial"/>
          <w:b/>
        </w:rPr>
      </w:pPr>
    </w:p>
    <w:p w14:paraId="58CAEDAE" w14:textId="77777777" w:rsidR="00E4678C" w:rsidRPr="00AC4CB0" w:rsidRDefault="00E4678C" w:rsidP="003906EE">
      <w:pPr>
        <w:jc w:val="center"/>
        <w:rPr>
          <w:rFonts w:asciiTheme="minorHAnsi" w:hAnsiTheme="minorHAnsi" w:cs="Arial"/>
          <w:b/>
        </w:rPr>
      </w:pPr>
    </w:p>
    <w:p w14:paraId="7C0D1FE6" w14:textId="46D40722" w:rsidR="00CE0013" w:rsidRPr="00AC4CB0" w:rsidRDefault="00E4678C" w:rsidP="00E4678C">
      <w:pPr>
        <w:spacing w:after="200" w:line="276" w:lineRule="auto"/>
        <w:jc w:val="center"/>
        <w:rPr>
          <w:rFonts w:asciiTheme="minorHAnsi" w:hAnsiTheme="minorHAnsi" w:cs="Arial"/>
          <w:sz w:val="36"/>
        </w:rPr>
      </w:pPr>
      <w:r w:rsidRPr="00AC4CB0">
        <w:rPr>
          <w:rFonts w:asciiTheme="minorHAnsi" w:hAnsiTheme="minorHAnsi" w:cs="Arial"/>
          <w:b/>
          <w:sz w:val="36"/>
        </w:rPr>
        <w:lastRenderedPageBreak/>
        <w:t>BID Schedule PAGE</w:t>
      </w:r>
    </w:p>
    <w:p w14:paraId="3B1D9A6F" w14:textId="6B1F849E" w:rsidR="00DD6DF9" w:rsidRDefault="00DD6DF9" w:rsidP="009F0C4F">
      <w:pPr>
        <w:jc w:val="center"/>
        <w:rPr>
          <w:rFonts w:asciiTheme="minorHAnsi" w:hAnsiTheme="minorHAnsi"/>
          <w:b/>
        </w:rPr>
      </w:pPr>
    </w:p>
    <w:tbl>
      <w:tblPr>
        <w:tblW w:w="11607" w:type="dxa"/>
        <w:tblInd w:w="-990" w:type="dxa"/>
        <w:tblLook w:val="04A0" w:firstRow="1" w:lastRow="0" w:firstColumn="1" w:lastColumn="0" w:noHBand="0" w:noVBand="1"/>
      </w:tblPr>
      <w:tblGrid>
        <w:gridCol w:w="1120"/>
        <w:gridCol w:w="4730"/>
        <w:gridCol w:w="1440"/>
        <w:gridCol w:w="810"/>
        <w:gridCol w:w="1755"/>
        <w:gridCol w:w="1752"/>
      </w:tblGrid>
      <w:tr w:rsidR="00CA7921" w:rsidRPr="00CA7921" w14:paraId="0EE7EDEB" w14:textId="77777777" w:rsidTr="001F11C7">
        <w:trPr>
          <w:trHeight w:val="255"/>
        </w:trPr>
        <w:tc>
          <w:tcPr>
            <w:tcW w:w="11607" w:type="dxa"/>
            <w:gridSpan w:val="6"/>
            <w:tcBorders>
              <w:top w:val="nil"/>
              <w:left w:val="nil"/>
              <w:bottom w:val="nil"/>
              <w:right w:val="nil"/>
            </w:tcBorders>
            <w:noWrap/>
            <w:vAlign w:val="bottom"/>
            <w:hideMark/>
          </w:tcPr>
          <w:p w14:paraId="1BCC7D19" w14:textId="43D207FC" w:rsidR="00CA7921" w:rsidRPr="00CA7921" w:rsidRDefault="00CA7921" w:rsidP="00CA7921">
            <w:pPr>
              <w:jc w:val="center"/>
              <w:rPr>
                <w:rFonts w:cs="Arial"/>
                <w:b/>
                <w:bCs/>
                <w:color w:val="000000"/>
              </w:rPr>
            </w:pPr>
            <w:r w:rsidRPr="00CA7921">
              <w:rPr>
                <w:rFonts w:cs="Arial"/>
                <w:b/>
                <w:bCs/>
                <w:color w:val="000000"/>
              </w:rPr>
              <w:t>202</w:t>
            </w:r>
            <w:r w:rsidR="00F1562D">
              <w:rPr>
                <w:rFonts w:cs="Arial"/>
                <w:b/>
                <w:bCs/>
                <w:color w:val="000000"/>
              </w:rPr>
              <w:t>5</w:t>
            </w:r>
            <w:r w:rsidRPr="00CA7921">
              <w:rPr>
                <w:rFonts w:cs="Arial"/>
                <w:b/>
                <w:bCs/>
                <w:color w:val="000000"/>
              </w:rPr>
              <w:t xml:space="preserve"> WCIND DREDGE AND EROSION CONTROL PROJECTS</w:t>
            </w:r>
          </w:p>
        </w:tc>
      </w:tr>
      <w:tr w:rsidR="00CA7921" w:rsidRPr="00CA7921" w14:paraId="5B0CDA5D" w14:textId="77777777" w:rsidTr="001F11C7">
        <w:trPr>
          <w:trHeight w:val="255"/>
        </w:trPr>
        <w:tc>
          <w:tcPr>
            <w:tcW w:w="11607" w:type="dxa"/>
            <w:gridSpan w:val="6"/>
            <w:tcBorders>
              <w:top w:val="nil"/>
              <w:left w:val="nil"/>
              <w:bottom w:val="nil"/>
              <w:right w:val="nil"/>
            </w:tcBorders>
            <w:noWrap/>
            <w:vAlign w:val="bottom"/>
            <w:hideMark/>
          </w:tcPr>
          <w:p w14:paraId="729F0EEF" w14:textId="4082EF03" w:rsidR="00CA7921" w:rsidRPr="00CA7921" w:rsidRDefault="00CA097C" w:rsidP="00CA7921">
            <w:pPr>
              <w:jc w:val="center"/>
              <w:rPr>
                <w:rFonts w:cs="Arial"/>
                <w:b/>
                <w:bCs/>
                <w:color w:val="000000"/>
              </w:rPr>
            </w:pPr>
            <w:r>
              <w:rPr>
                <w:rFonts w:cs="Arial"/>
                <w:b/>
                <w:bCs/>
                <w:color w:val="000000"/>
              </w:rPr>
              <w:t>Henley Canal</w:t>
            </w:r>
            <w:r w:rsidR="00FA542B" w:rsidRPr="00FA542B">
              <w:rPr>
                <w:rFonts w:cs="Arial"/>
                <w:b/>
                <w:bCs/>
                <w:color w:val="000000"/>
              </w:rPr>
              <w:t xml:space="preserve"> Dredging</w:t>
            </w:r>
          </w:p>
        </w:tc>
      </w:tr>
      <w:tr w:rsidR="00CA7921" w:rsidRPr="00CA7921" w14:paraId="0E48F498" w14:textId="77777777" w:rsidTr="001F11C7">
        <w:trPr>
          <w:trHeight w:val="255"/>
        </w:trPr>
        <w:tc>
          <w:tcPr>
            <w:tcW w:w="11607" w:type="dxa"/>
            <w:gridSpan w:val="6"/>
            <w:tcBorders>
              <w:top w:val="nil"/>
              <w:left w:val="nil"/>
              <w:bottom w:val="nil"/>
              <w:right w:val="nil"/>
            </w:tcBorders>
            <w:noWrap/>
            <w:vAlign w:val="bottom"/>
            <w:hideMark/>
          </w:tcPr>
          <w:p w14:paraId="1721FF39" w14:textId="77777777" w:rsidR="00CA7921" w:rsidRPr="00CA7921" w:rsidRDefault="00CA7921" w:rsidP="00CA7921">
            <w:pPr>
              <w:jc w:val="center"/>
              <w:rPr>
                <w:rFonts w:cs="Arial"/>
                <w:b/>
                <w:bCs/>
                <w:color w:val="000000"/>
              </w:rPr>
            </w:pPr>
            <w:r w:rsidRPr="00CA7921">
              <w:rPr>
                <w:rFonts w:cs="Arial"/>
                <w:b/>
                <w:bCs/>
                <w:color w:val="000000"/>
              </w:rPr>
              <w:t>BID SCHEDULE SUMMARY</w:t>
            </w:r>
          </w:p>
        </w:tc>
      </w:tr>
      <w:tr w:rsidR="00CA7921" w:rsidRPr="00CA7921" w14:paraId="599B2F75" w14:textId="77777777" w:rsidTr="001F11C7">
        <w:trPr>
          <w:trHeight w:val="255"/>
        </w:trPr>
        <w:tc>
          <w:tcPr>
            <w:tcW w:w="11607" w:type="dxa"/>
            <w:gridSpan w:val="6"/>
            <w:tcBorders>
              <w:top w:val="nil"/>
              <w:left w:val="nil"/>
              <w:bottom w:val="nil"/>
              <w:right w:val="nil"/>
            </w:tcBorders>
            <w:noWrap/>
            <w:vAlign w:val="bottom"/>
            <w:hideMark/>
          </w:tcPr>
          <w:p w14:paraId="1FDC1841" w14:textId="0FA0F941" w:rsidR="00CA7921" w:rsidRPr="00CA7921" w:rsidRDefault="00CA7921" w:rsidP="00CA7921">
            <w:pPr>
              <w:jc w:val="center"/>
              <w:rPr>
                <w:rFonts w:cs="Arial"/>
                <w:b/>
                <w:bCs/>
                <w:color w:val="000000"/>
              </w:rPr>
            </w:pPr>
            <w:r w:rsidRPr="00CA7921">
              <w:rPr>
                <w:rFonts w:cs="Arial"/>
                <w:b/>
                <w:bCs/>
                <w:color w:val="000000"/>
              </w:rPr>
              <w:t xml:space="preserve">WCIND PROJECTS in </w:t>
            </w:r>
            <w:r w:rsidR="00F1562D">
              <w:rPr>
                <w:rFonts w:cs="Arial"/>
                <w:b/>
                <w:bCs/>
                <w:color w:val="000000"/>
              </w:rPr>
              <w:t>LEE</w:t>
            </w:r>
            <w:r w:rsidRPr="00CA7921">
              <w:rPr>
                <w:rFonts w:cs="Arial"/>
                <w:b/>
                <w:bCs/>
                <w:color w:val="000000"/>
              </w:rPr>
              <w:t xml:space="preserve"> COUNTY</w:t>
            </w:r>
          </w:p>
        </w:tc>
      </w:tr>
      <w:tr w:rsidR="00CA7921" w:rsidRPr="00CA7921" w14:paraId="7687F3A3" w14:textId="77777777" w:rsidTr="001F11C7">
        <w:trPr>
          <w:trHeight w:val="255"/>
        </w:trPr>
        <w:tc>
          <w:tcPr>
            <w:tcW w:w="11607" w:type="dxa"/>
            <w:gridSpan w:val="6"/>
            <w:tcBorders>
              <w:top w:val="nil"/>
              <w:left w:val="nil"/>
              <w:bottom w:val="nil"/>
              <w:right w:val="nil"/>
            </w:tcBorders>
            <w:noWrap/>
            <w:vAlign w:val="bottom"/>
            <w:hideMark/>
          </w:tcPr>
          <w:p w14:paraId="31787E09" w14:textId="3CDAB633" w:rsidR="00CA7921" w:rsidRPr="00CA7921" w:rsidRDefault="00CA7921" w:rsidP="00CA7921">
            <w:pPr>
              <w:jc w:val="center"/>
              <w:rPr>
                <w:rFonts w:cs="Arial"/>
                <w:color w:val="000000"/>
              </w:rPr>
            </w:pPr>
            <w:r w:rsidRPr="00CA7921">
              <w:rPr>
                <w:rFonts w:cs="Arial"/>
                <w:color w:val="000000"/>
              </w:rPr>
              <w:t>WCIND Project Number: 202</w:t>
            </w:r>
            <w:r w:rsidR="00F1562D">
              <w:rPr>
                <w:rFonts w:cs="Arial"/>
                <w:color w:val="000000"/>
              </w:rPr>
              <w:t>5</w:t>
            </w:r>
            <w:r w:rsidRPr="00CA7921">
              <w:rPr>
                <w:rFonts w:cs="Arial"/>
                <w:color w:val="000000"/>
              </w:rPr>
              <w:t>-0</w:t>
            </w:r>
            <w:r w:rsidR="00CA097C">
              <w:rPr>
                <w:rFonts w:cs="Arial"/>
                <w:color w:val="000000"/>
              </w:rPr>
              <w:t>3</w:t>
            </w:r>
          </w:p>
        </w:tc>
      </w:tr>
      <w:tr w:rsidR="00CA7921" w:rsidRPr="00CA7921" w14:paraId="3F509DEA" w14:textId="77777777" w:rsidTr="001F11C7">
        <w:trPr>
          <w:trHeight w:val="255"/>
        </w:trPr>
        <w:tc>
          <w:tcPr>
            <w:tcW w:w="11607" w:type="dxa"/>
            <w:gridSpan w:val="6"/>
            <w:tcBorders>
              <w:top w:val="nil"/>
              <w:left w:val="nil"/>
              <w:bottom w:val="nil"/>
              <w:right w:val="nil"/>
            </w:tcBorders>
            <w:noWrap/>
            <w:vAlign w:val="bottom"/>
            <w:hideMark/>
          </w:tcPr>
          <w:p w14:paraId="589AA249" w14:textId="77777777" w:rsidR="00CA7921" w:rsidRPr="00CA7921" w:rsidRDefault="00CA7921" w:rsidP="00CA7921">
            <w:pPr>
              <w:jc w:val="center"/>
              <w:rPr>
                <w:rFonts w:cs="Arial"/>
                <w:color w:val="000000"/>
              </w:rPr>
            </w:pPr>
          </w:p>
        </w:tc>
      </w:tr>
      <w:tr w:rsidR="00CA7921" w:rsidRPr="00CA7921" w14:paraId="279A960C" w14:textId="77777777" w:rsidTr="001F11C7">
        <w:trPr>
          <w:trHeight w:val="255"/>
        </w:trPr>
        <w:tc>
          <w:tcPr>
            <w:tcW w:w="1120" w:type="dxa"/>
            <w:tcBorders>
              <w:top w:val="nil"/>
              <w:left w:val="nil"/>
              <w:bottom w:val="nil"/>
              <w:right w:val="nil"/>
            </w:tcBorders>
            <w:noWrap/>
            <w:vAlign w:val="bottom"/>
            <w:hideMark/>
          </w:tcPr>
          <w:p w14:paraId="12C6FA38" w14:textId="77777777" w:rsidR="00CA7921" w:rsidRPr="00CA7921" w:rsidRDefault="00CA7921" w:rsidP="00CA7921">
            <w:pPr>
              <w:jc w:val="center"/>
              <w:rPr>
                <w:rFonts w:ascii="Times New Roman" w:hAnsi="Times New Roman"/>
              </w:rPr>
            </w:pPr>
          </w:p>
        </w:tc>
        <w:tc>
          <w:tcPr>
            <w:tcW w:w="4730" w:type="dxa"/>
            <w:tcBorders>
              <w:top w:val="nil"/>
              <w:left w:val="nil"/>
              <w:bottom w:val="nil"/>
              <w:right w:val="nil"/>
            </w:tcBorders>
            <w:noWrap/>
            <w:vAlign w:val="bottom"/>
            <w:hideMark/>
          </w:tcPr>
          <w:p w14:paraId="7679F282" w14:textId="77777777" w:rsidR="00CA7921" w:rsidRPr="00CA7921" w:rsidRDefault="00CA7921" w:rsidP="00CA7921">
            <w:pPr>
              <w:ind w:firstLineChars="200" w:firstLine="400"/>
              <w:jc w:val="right"/>
              <w:rPr>
                <w:rFonts w:ascii="Times New Roman" w:hAnsi="Times New Roman"/>
              </w:rPr>
            </w:pPr>
          </w:p>
        </w:tc>
        <w:tc>
          <w:tcPr>
            <w:tcW w:w="1440" w:type="dxa"/>
            <w:tcBorders>
              <w:top w:val="nil"/>
              <w:left w:val="nil"/>
              <w:bottom w:val="nil"/>
              <w:right w:val="nil"/>
            </w:tcBorders>
            <w:noWrap/>
            <w:vAlign w:val="bottom"/>
            <w:hideMark/>
          </w:tcPr>
          <w:p w14:paraId="3F595FF6" w14:textId="77777777" w:rsidR="00CA7921" w:rsidRPr="00CA7921" w:rsidRDefault="00CA7921" w:rsidP="00CA7921">
            <w:pPr>
              <w:rPr>
                <w:rFonts w:ascii="Times New Roman" w:hAnsi="Times New Roman"/>
              </w:rPr>
            </w:pPr>
          </w:p>
        </w:tc>
        <w:tc>
          <w:tcPr>
            <w:tcW w:w="810" w:type="dxa"/>
            <w:tcBorders>
              <w:top w:val="nil"/>
              <w:left w:val="nil"/>
              <w:bottom w:val="nil"/>
              <w:right w:val="nil"/>
            </w:tcBorders>
            <w:noWrap/>
            <w:vAlign w:val="bottom"/>
            <w:hideMark/>
          </w:tcPr>
          <w:p w14:paraId="62C32839" w14:textId="77777777" w:rsidR="00CA7921" w:rsidRPr="00CA7921" w:rsidRDefault="00CA7921" w:rsidP="00CA7921">
            <w:pPr>
              <w:rPr>
                <w:rFonts w:ascii="Times New Roman" w:hAnsi="Times New Roman"/>
              </w:rPr>
            </w:pPr>
          </w:p>
        </w:tc>
        <w:tc>
          <w:tcPr>
            <w:tcW w:w="1755" w:type="dxa"/>
            <w:tcBorders>
              <w:top w:val="nil"/>
              <w:left w:val="nil"/>
              <w:bottom w:val="nil"/>
              <w:right w:val="nil"/>
            </w:tcBorders>
            <w:noWrap/>
            <w:vAlign w:val="bottom"/>
            <w:hideMark/>
          </w:tcPr>
          <w:p w14:paraId="73EAF3F6" w14:textId="77777777" w:rsidR="00CA7921" w:rsidRPr="00CA7921" w:rsidRDefault="00CA7921" w:rsidP="00CA7921">
            <w:pPr>
              <w:rPr>
                <w:rFonts w:ascii="Times New Roman" w:hAnsi="Times New Roman"/>
              </w:rPr>
            </w:pPr>
          </w:p>
        </w:tc>
        <w:tc>
          <w:tcPr>
            <w:tcW w:w="1752" w:type="dxa"/>
            <w:tcBorders>
              <w:top w:val="nil"/>
              <w:left w:val="nil"/>
              <w:bottom w:val="nil"/>
              <w:right w:val="nil"/>
            </w:tcBorders>
            <w:noWrap/>
            <w:vAlign w:val="bottom"/>
            <w:hideMark/>
          </w:tcPr>
          <w:p w14:paraId="179E1BBB" w14:textId="77777777" w:rsidR="00CA7921" w:rsidRPr="00CA7921" w:rsidRDefault="00CA7921" w:rsidP="00CA7921">
            <w:pPr>
              <w:rPr>
                <w:rFonts w:ascii="Times New Roman" w:hAnsi="Times New Roman"/>
              </w:rPr>
            </w:pPr>
          </w:p>
        </w:tc>
      </w:tr>
      <w:tr w:rsidR="00CA7921" w:rsidRPr="00CA7921" w14:paraId="32FE6C44" w14:textId="77777777" w:rsidTr="00A05140">
        <w:trPr>
          <w:trHeight w:val="255"/>
        </w:trPr>
        <w:tc>
          <w:tcPr>
            <w:tcW w:w="1120" w:type="dxa"/>
            <w:tcBorders>
              <w:top w:val="nil"/>
              <w:left w:val="nil"/>
              <w:right w:val="nil"/>
            </w:tcBorders>
            <w:noWrap/>
            <w:vAlign w:val="bottom"/>
            <w:hideMark/>
          </w:tcPr>
          <w:p w14:paraId="707B1E47" w14:textId="77777777" w:rsidR="00CA7921" w:rsidRPr="00CA7921" w:rsidRDefault="00CA7921" w:rsidP="00CA7921">
            <w:pPr>
              <w:ind w:left="75"/>
              <w:jc w:val="center"/>
              <w:rPr>
                <w:rFonts w:cs="Arial"/>
                <w:b/>
                <w:bCs/>
                <w:color w:val="000000"/>
              </w:rPr>
            </w:pPr>
            <w:r w:rsidRPr="00CA7921">
              <w:rPr>
                <w:rFonts w:cs="Arial"/>
                <w:b/>
                <w:bCs/>
                <w:color w:val="000000"/>
              </w:rPr>
              <w:t>Item</w:t>
            </w:r>
          </w:p>
        </w:tc>
        <w:tc>
          <w:tcPr>
            <w:tcW w:w="4730" w:type="dxa"/>
            <w:tcBorders>
              <w:top w:val="nil"/>
              <w:left w:val="nil"/>
              <w:right w:val="nil"/>
            </w:tcBorders>
            <w:noWrap/>
            <w:vAlign w:val="bottom"/>
            <w:hideMark/>
          </w:tcPr>
          <w:p w14:paraId="3E45746B" w14:textId="77777777" w:rsidR="00CA7921" w:rsidRPr="00CA7921" w:rsidRDefault="00CA7921" w:rsidP="00CA7921">
            <w:pPr>
              <w:jc w:val="center"/>
              <w:rPr>
                <w:rFonts w:cs="Arial"/>
                <w:b/>
                <w:bCs/>
                <w:color w:val="000000"/>
              </w:rPr>
            </w:pPr>
            <w:r w:rsidRPr="00CA7921">
              <w:rPr>
                <w:rFonts w:cs="Arial"/>
                <w:b/>
                <w:bCs/>
                <w:color w:val="000000"/>
              </w:rPr>
              <w:t>Item</w:t>
            </w:r>
          </w:p>
        </w:tc>
        <w:tc>
          <w:tcPr>
            <w:tcW w:w="1440" w:type="dxa"/>
            <w:tcBorders>
              <w:top w:val="nil"/>
              <w:left w:val="nil"/>
              <w:right w:val="nil"/>
            </w:tcBorders>
            <w:noWrap/>
            <w:vAlign w:val="bottom"/>
            <w:hideMark/>
          </w:tcPr>
          <w:p w14:paraId="098FF2A2" w14:textId="77777777" w:rsidR="00CA7921" w:rsidRPr="00CA7921" w:rsidRDefault="00CA7921" w:rsidP="00CA7921">
            <w:pPr>
              <w:jc w:val="center"/>
              <w:rPr>
                <w:rFonts w:cs="Arial"/>
                <w:b/>
                <w:bCs/>
                <w:color w:val="000000"/>
              </w:rPr>
            </w:pPr>
            <w:r w:rsidRPr="00CA7921">
              <w:rPr>
                <w:rFonts w:cs="Arial"/>
                <w:b/>
                <w:bCs/>
                <w:color w:val="000000"/>
              </w:rPr>
              <w:t xml:space="preserve">Estimated </w:t>
            </w:r>
          </w:p>
        </w:tc>
        <w:tc>
          <w:tcPr>
            <w:tcW w:w="810" w:type="dxa"/>
            <w:tcBorders>
              <w:top w:val="nil"/>
              <w:left w:val="nil"/>
              <w:right w:val="nil"/>
            </w:tcBorders>
            <w:noWrap/>
            <w:vAlign w:val="bottom"/>
            <w:hideMark/>
          </w:tcPr>
          <w:p w14:paraId="725BE872" w14:textId="77777777" w:rsidR="00CA7921" w:rsidRPr="00CA7921" w:rsidRDefault="00CA7921" w:rsidP="00CA7921">
            <w:pPr>
              <w:jc w:val="center"/>
              <w:rPr>
                <w:rFonts w:cs="Arial"/>
                <w:b/>
                <w:bCs/>
                <w:color w:val="000000"/>
              </w:rPr>
            </w:pPr>
            <w:r w:rsidRPr="00CA7921">
              <w:rPr>
                <w:rFonts w:cs="Arial"/>
                <w:b/>
                <w:bCs/>
                <w:color w:val="000000"/>
              </w:rPr>
              <w:t>Unit</w:t>
            </w:r>
          </w:p>
        </w:tc>
        <w:tc>
          <w:tcPr>
            <w:tcW w:w="1755" w:type="dxa"/>
            <w:tcBorders>
              <w:top w:val="nil"/>
              <w:left w:val="nil"/>
              <w:right w:val="nil"/>
            </w:tcBorders>
            <w:noWrap/>
            <w:vAlign w:val="bottom"/>
            <w:hideMark/>
          </w:tcPr>
          <w:p w14:paraId="4AF15513" w14:textId="77777777" w:rsidR="00CA7921" w:rsidRPr="00CA7921" w:rsidRDefault="00CA7921" w:rsidP="00CA7921">
            <w:pPr>
              <w:jc w:val="center"/>
              <w:rPr>
                <w:rFonts w:cs="Arial"/>
                <w:b/>
                <w:bCs/>
                <w:color w:val="000000"/>
              </w:rPr>
            </w:pPr>
            <w:r w:rsidRPr="00CA7921">
              <w:rPr>
                <w:rFonts w:cs="Arial"/>
                <w:b/>
                <w:bCs/>
                <w:color w:val="000000"/>
              </w:rPr>
              <w:t xml:space="preserve">Unit </w:t>
            </w:r>
          </w:p>
        </w:tc>
        <w:tc>
          <w:tcPr>
            <w:tcW w:w="1752" w:type="dxa"/>
            <w:tcBorders>
              <w:top w:val="nil"/>
              <w:left w:val="nil"/>
              <w:right w:val="nil"/>
            </w:tcBorders>
            <w:noWrap/>
            <w:vAlign w:val="bottom"/>
            <w:hideMark/>
          </w:tcPr>
          <w:p w14:paraId="275996E4" w14:textId="77777777" w:rsidR="00CA7921" w:rsidRPr="00CA7921" w:rsidRDefault="00CA7921" w:rsidP="00CA7921">
            <w:pPr>
              <w:jc w:val="center"/>
              <w:rPr>
                <w:rFonts w:cs="Arial"/>
                <w:b/>
                <w:bCs/>
                <w:color w:val="000000"/>
              </w:rPr>
            </w:pPr>
            <w:r w:rsidRPr="00CA7921">
              <w:rPr>
                <w:rFonts w:cs="Arial"/>
                <w:b/>
                <w:bCs/>
                <w:color w:val="000000"/>
              </w:rPr>
              <w:t xml:space="preserve">Total </w:t>
            </w:r>
          </w:p>
        </w:tc>
      </w:tr>
      <w:tr w:rsidR="00CA7921" w:rsidRPr="00CA7921" w14:paraId="2054B26D" w14:textId="77777777" w:rsidTr="00A05140">
        <w:trPr>
          <w:trHeight w:val="255"/>
        </w:trPr>
        <w:tc>
          <w:tcPr>
            <w:tcW w:w="1120" w:type="dxa"/>
            <w:tcBorders>
              <w:top w:val="nil"/>
              <w:left w:val="nil"/>
              <w:right w:val="nil"/>
            </w:tcBorders>
            <w:noWrap/>
            <w:vAlign w:val="bottom"/>
            <w:hideMark/>
          </w:tcPr>
          <w:p w14:paraId="658C3276" w14:textId="77777777" w:rsidR="00CA7921" w:rsidRPr="00CA7921" w:rsidRDefault="00CA7921" w:rsidP="00CA7921">
            <w:pPr>
              <w:jc w:val="center"/>
              <w:rPr>
                <w:rFonts w:cs="Arial"/>
                <w:b/>
                <w:bCs/>
                <w:color w:val="000000"/>
              </w:rPr>
            </w:pPr>
            <w:r w:rsidRPr="00CA7921">
              <w:rPr>
                <w:rFonts w:cs="Arial"/>
                <w:b/>
                <w:bCs/>
                <w:color w:val="000000"/>
              </w:rPr>
              <w:t> </w:t>
            </w:r>
          </w:p>
        </w:tc>
        <w:tc>
          <w:tcPr>
            <w:tcW w:w="4730" w:type="dxa"/>
            <w:tcBorders>
              <w:top w:val="nil"/>
              <w:left w:val="nil"/>
              <w:right w:val="nil"/>
            </w:tcBorders>
            <w:noWrap/>
            <w:vAlign w:val="bottom"/>
            <w:hideMark/>
          </w:tcPr>
          <w:p w14:paraId="4E78B6D4" w14:textId="77777777" w:rsidR="00CA7921" w:rsidRPr="00CA7921" w:rsidRDefault="00CA7921" w:rsidP="00CA7921">
            <w:pPr>
              <w:jc w:val="center"/>
              <w:rPr>
                <w:rFonts w:cs="Arial"/>
                <w:b/>
                <w:bCs/>
                <w:color w:val="000000"/>
              </w:rPr>
            </w:pPr>
            <w:r w:rsidRPr="00CA7921">
              <w:rPr>
                <w:rFonts w:cs="Arial"/>
                <w:b/>
                <w:bCs/>
                <w:color w:val="000000"/>
              </w:rPr>
              <w:t>Description</w:t>
            </w:r>
          </w:p>
        </w:tc>
        <w:tc>
          <w:tcPr>
            <w:tcW w:w="1440" w:type="dxa"/>
            <w:tcBorders>
              <w:top w:val="nil"/>
              <w:left w:val="nil"/>
              <w:right w:val="nil"/>
            </w:tcBorders>
            <w:noWrap/>
            <w:vAlign w:val="bottom"/>
            <w:hideMark/>
          </w:tcPr>
          <w:p w14:paraId="080AB451" w14:textId="77777777" w:rsidR="00CA7921" w:rsidRPr="00CA7921" w:rsidRDefault="00CA7921" w:rsidP="00CA7921">
            <w:pPr>
              <w:jc w:val="center"/>
              <w:rPr>
                <w:rFonts w:cs="Arial"/>
                <w:b/>
                <w:bCs/>
                <w:color w:val="000000"/>
              </w:rPr>
            </w:pPr>
            <w:r w:rsidRPr="00CA7921">
              <w:rPr>
                <w:rFonts w:cs="Arial"/>
                <w:b/>
                <w:bCs/>
                <w:color w:val="000000"/>
              </w:rPr>
              <w:t>Quantity</w:t>
            </w:r>
          </w:p>
        </w:tc>
        <w:tc>
          <w:tcPr>
            <w:tcW w:w="810" w:type="dxa"/>
            <w:tcBorders>
              <w:top w:val="nil"/>
              <w:left w:val="nil"/>
              <w:right w:val="nil"/>
            </w:tcBorders>
            <w:noWrap/>
            <w:vAlign w:val="bottom"/>
            <w:hideMark/>
          </w:tcPr>
          <w:p w14:paraId="1DB43DFA" w14:textId="77777777" w:rsidR="00CA7921" w:rsidRPr="00CA7921" w:rsidRDefault="00CA7921" w:rsidP="00CA7921">
            <w:pPr>
              <w:jc w:val="center"/>
              <w:rPr>
                <w:rFonts w:cs="Arial"/>
                <w:b/>
                <w:bCs/>
                <w:color w:val="000000"/>
              </w:rPr>
            </w:pPr>
            <w:r w:rsidRPr="00CA7921">
              <w:rPr>
                <w:rFonts w:cs="Arial"/>
                <w:b/>
                <w:bCs/>
                <w:color w:val="000000"/>
              </w:rPr>
              <w:t> </w:t>
            </w:r>
          </w:p>
        </w:tc>
        <w:tc>
          <w:tcPr>
            <w:tcW w:w="1755" w:type="dxa"/>
            <w:tcBorders>
              <w:top w:val="nil"/>
              <w:left w:val="nil"/>
              <w:right w:val="nil"/>
            </w:tcBorders>
            <w:noWrap/>
            <w:vAlign w:val="bottom"/>
            <w:hideMark/>
          </w:tcPr>
          <w:p w14:paraId="26BA5C4A" w14:textId="77777777" w:rsidR="00CA7921" w:rsidRPr="00CA7921" w:rsidRDefault="00CA7921" w:rsidP="00CA7921">
            <w:pPr>
              <w:jc w:val="center"/>
              <w:rPr>
                <w:rFonts w:cs="Arial"/>
                <w:b/>
                <w:bCs/>
                <w:color w:val="000000"/>
              </w:rPr>
            </w:pPr>
            <w:r w:rsidRPr="00CA7921">
              <w:rPr>
                <w:rFonts w:cs="Arial"/>
                <w:b/>
                <w:bCs/>
                <w:color w:val="000000"/>
              </w:rPr>
              <w:t>Cost</w:t>
            </w:r>
          </w:p>
        </w:tc>
        <w:tc>
          <w:tcPr>
            <w:tcW w:w="1752" w:type="dxa"/>
            <w:tcBorders>
              <w:top w:val="nil"/>
              <w:left w:val="nil"/>
              <w:right w:val="nil"/>
            </w:tcBorders>
            <w:noWrap/>
            <w:vAlign w:val="bottom"/>
            <w:hideMark/>
          </w:tcPr>
          <w:p w14:paraId="56734CC3" w14:textId="77777777" w:rsidR="00CA7921" w:rsidRPr="00CA7921" w:rsidRDefault="00CA7921" w:rsidP="00CA7921">
            <w:pPr>
              <w:jc w:val="center"/>
              <w:rPr>
                <w:rFonts w:cs="Arial"/>
                <w:b/>
                <w:bCs/>
                <w:color w:val="000000"/>
              </w:rPr>
            </w:pPr>
            <w:r w:rsidRPr="00CA7921">
              <w:rPr>
                <w:rFonts w:cs="Arial"/>
                <w:b/>
                <w:bCs/>
                <w:color w:val="000000"/>
              </w:rPr>
              <w:t>Cost</w:t>
            </w:r>
          </w:p>
        </w:tc>
      </w:tr>
      <w:tr w:rsidR="00CA7921" w:rsidRPr="00CA7921" w14:paraId="6F901A8C" w14:textId="77777777" w:rsidTr="00A05140">
        <w:trPr>
          <w:trHeight w:val="255"/>
        </w:trPr>
        <w:tc>
          <w:tcPr>
            <w:tcW w:w="1120" w:type="dxa"/>
            <w:noWrap/>
            <w:vAlign w:val="bottom"/>
            <w:hideMark/>
          </w:tcPr>
          <w:p w14:paraId="6C4DD46A" w14:textId="77777777" w:rsidR="00CA7921" w:rsidRPr="00CA7921" w:rsidRDefault="00CA7921" w:rsidP="00F14D82">
            <w:pPr>
              <w:jc w:val="center"/>
              <w:rPr>
                <w:rFonts w:cs="Arial"/>
                <w:b/>
                <w:bCs/>
                <w:color w:val="000000"/>
              </w:rPr>
            </w:pPr>
          </w:p>
        </w:tc>
        <w:tc>
          <w:tcPr>
            <w:tcW w:w="4730" w:type="dxa"/>
            <w:noWrap/>
            <w:vAlign w:val="bottom"/>
            <w:hideMark/>
          </w:tcPr>
          <w:p w14:paraId="00DAD807" w14:textId="77777777" w:rsidR="00CA7921" w:rsidRPr="00CA7921" w:rsidRDefault="00CA7921" w:rsidP="00CA7921">
            <w:pPr>
              <w:ind w:firstLineChars="200" w:firstLine="400"/>
              <w:jc w:val="right"/>
              <w:rPr>
                <w:rFonts w:ascii="Times New Roman" w:hAnsi="Times New Roman"/>
              </w:rPr>
            </w:pPr>
          </w:p>
        </w:tc>
        <w:tc>
          <w:tcPr>
            <w:tcW w:w="1440" w:type="dxa"/>
            <w:noWrap/>
            <w:vAlign w:val="bottom"/>
            <w:hideMark/>
          </w:tcPr>
          <w:p w14:paraId="669E3F36" w14:textId="77777777" w:rsidR="00CA7921" w:rsidRPr="00CA7921" w:rsidRDefault="00CA7921" w:rsidP="00CA7921">
            <w:pPr>
              <w:ind w:firstLineChars="100" w:firstLine="200"/>
              <w:rPr>
                <w:rFonts w:ascii="Times New Roman" w:hAnsi="Times New Roman"/>
              </w:rPr>
            </w:pPr>
          </w:p>
        </w:tc>
        <w:tc>
          <w:tcPr>
            <w:tcW w:w="810" w:type="dxa"/>
            <w:noWrap/>
            <w:vAlign w:val="bottom"/>
            <w:hideMark/>
          </w:tcPr>
          <w:p w14:paraId="5FEBDD13" w14:textId="77777777" w:rsidR="00CA7921" w:rsidRPr="00CA7921" w:rsidRDefault="00CA7921" w:rsidP="00CA7921">
            <w:pPr>
              <w:jc w:val="center"/>
              <w:rPr>
                <w:rFonts w:ascii="Times New Roman" w:hAnsi="Times New Roman"/>
              </w:rPr>
            </w:pPr>
          </w:p>
        </w:tc>
        <w:tc>
          <w:tcPr>
            <w:tcW w:w="1755" w:type="dxa"/>
            <w:noWrap/>
            <w:vAlign w:val="bottom"/>
            <w:hideMark/>
          </w:tcPr>
          <w:p w14:paraId="768CFAC4" w14:textId="77777777" w:rsidR="00CA7921" w:rsidRPr="00CA7921" w:rsidRDefault="00CA7921" w:rsidP="00CA7921">
            <w:pPr>
              <w:jc w:val="center"/>
              <w:rPr>
                <w:rFonts w:ascii="Times New Roman" w:hAnsi="Times New Roman"/>
              </w:rPr>
            </w:pPr>
          </w:p>
        </w:tc>
        <w:tc>
          <w:tcPr>
            <w:tcW w:w="1752" w:type="dxa"/>
            <w:noWrap/>
            <w:vAlign w:val="bottom"/>
            <w:hideMark/>
          </w:tcPr>
          <w:p w14:paraId="197D1B61" w14:textId="77777777" w:rsidR="00CA7921" w:rsidRPr="00CA7921" w:rsidRDefault="00CA7921" w:rsidP="00CA7921">
            <w:pPr>
              <w:jc w:val="center"/>
              <w:rPr>
                <w:rFonts w:ascii="Times New Roman" w:hAnsi="Times New Roman"/>
              </w:rPr>
            </w:pPr>
          </w:p>
        </w:tc>
      </w:tr>
      <w:tr w:rsidR="00CA7921" w:rsidRPr="00CA7921" w14:paraId="2CFE5B32" w14:textId="77777777" w:rsidTr="00A05140">
        <w:trPr>
          <w:trHeight w:val="255"/>
        </w:trPr>
        <w:tc>
          <w:tcPr>
            <w:tcW w:w="1120" w:type="dxa"/>
            <w:noWrap/>
            <w:vAlign w:val="bottom"/>
            <w:hideMark/>
          </w:tcPr>
          <w:p w14:paraId="0657638D" w14:textId="5148B2BA" w:rsidR="00CA7921" w:rsidRPr="002A2B64" w:rsidRDefault="00F14D82" w:rsidP="002A2B64">
            <w:pPr>
              <w:jc w:val="center"/>
              <w:rPr>
                <w:rFonts w:cs="Arial"/>
                <w:color w:val="000000"/>
                <w:sz w:val="16"/>
                <w:szCs w:val="16"/>
              </w:rPr>
            </w:pPr>
            <w:r w:rsidRPr="002A2B64">
              <w:rPr>
                <w:rFonts w:cs="Arial"/>
                <w:color w:val="000000"/>
                <w:sz w:val="16"/>
                <w:szCs w:val="16"/>
              </w:rPr>
              <w:t>1</w:t>
            </w:r>
          </w:p>
        </w:tc>
        <w:tc>
          <w:tcPr>
            <w:tcW w:w="4730" w:type="dxa"/>
            <w:noWrap/>
            <w:vAlign w:val="bottom"/>
            <w:hideMark/>
          </w:tcPr>
          <w:p w14:paraId="6192C0E8" w14:textId="119A1FCA" w:rsidR="00CA7921" w:rsidRPr="002A2B64" w:rsidRDefault="00275770" w:rsidP="00CA7921">
            <w:pPr>
              <w:ind w:firstLineChars="100" w:firstLine="160"/>
              <w:rPr>
                <w:rFonts w:cs="Arial"/>
                <w:color w:val="000000"/>
                <w:sz w:val="16"/>
                <w:szCs w:val="16"/>
              </w:rPr>
            </w:pPr>
            <w:r>
              <w:rPr>
                <w:rFonts w:cs="Arial"/>
                <w:color w:val="000000"/>
                <w:sz w:val="16"/>
                <w:szCs w:val="16"/>
              </w:rPr>
              <w:t xml:space="preserve">   </w:t>
            </w:r>
            <w:r w:rsidR="00CA7921" w:rsidRPr="002A2B64">
              <w:rPr>
                <w:rFonts w:cs="Arial"/>
                <w:color w:val="000000"/>
                <w:sz w:val="16"/>
                <w:szCs w:val="16"/>
              </w:rPr>
              <w:t xml:space="preserve">Mobilization and Demobilization </w:t>
            </w:r>
          </w:p>
        </w:tc>
        <w:tc>
          <w:tcPr>
            <w:tcW w:w="1440" w:type="dxa"/>
            <w:noWrap/>
            <w:vAlign w:val="bottom"/>
            <w:hideMark/>
          </w:tcPr>
          <w:p w14:paraId="55FF7652" w14:textId="77777777" w:rsidR="00CA7921" w:rsidRPr="002A2B64" w:rsidRDefault="00CA7921" w:rsidP="00D01AB4">
            <w:pPr>
              <w:ind w:firstLineChars="100" w:firstLine="160"/>
              <w:jc w:val="center"/>
              <w:rPr>
                <w:rFonts w:cs="Arial"/>
                <w:color w:val="000000"/>
                <w:sz w:val="16"/>
                <w:szCs w:val="16"/>
              </w:rPr>
            </w:pPr>
            <w:r w:rsidRPr="002A2B64">
              <w:rPr>
                <w:rFonts w:cs="Arial"/>
                <w:color w:val="000000"/>
                <w:sz w:val="16"/>
                <w:szCs w:val="16"/>
              </w:rPr>
              <w:t>1</w:t>
            </w:r>
          </w:p>
        </w:tc>
        <w:tc>
          <w:tcPr>
            <w:tcW w:w="810" w:type="dxa"/>
            <w:noWrap/>
            <w:vAlign w:val="bottom"/>
            <w:hideMark/>
          </w:tcPr>
          <w:p w14:paraId="446B1329" w14:textId="77777777" w:rsidR="00CA7921" w:rsidRPr="002A2B64" w:rsidRDefault="00CA7921" w:rsidP="00CA7921">
            <w:pPr>
              <w:ind w:firstLineChars="100" w:firstLine="160"/>
              <w:rPr>
                <w:rFonts w:cs="Arial"/>
                <w:color w:val="000000"/>
                <w:sz w:val="16"/>
                <w:szCs w:val="16"/>
              </w:rPr>
            </w:pPr>
            <w:r w:rsidRPr="002A2B64">
              <w:rPr>
                <w:rFonts w:cs="Arial"/>
                <w:color w:val="000000"/>
                <w:sz w:val="16"/>
                <w:szCs w:val="16"/>
              </w:rPr>
              <w:t>Job</w:t>
            </w:r>
          </w:p>
        </w:tc>
        <w:tc>
          <w:tcPr>
            <w:tcW w:w="1755" w:type="dxa"/>
            <w:noWrap/>
            <w:vAlign w:val="bottom"/>
            <w:hideMark/>
          </w:tcPr>
          <w:p w14:paraId="5ACAF0E6" w14:textId="77777777" w:rsidR="00CA7921" w:rsidRPr="002A2B64" w:rsidRDefault="00CA7921" w:rsidP="00CA7921">
            <w:pPr>
              <w:ind w:firstLineChars="100" w:firstLine="160"/>
              <w:rPr>
                <w:rFonts w:cs="Arial"/>
                <w:color w:val="000000"/>
                <w:sz w:val="16"/>
                <w:szCs w:val="16"/>
              </w:rPr>
            </w:pPr>
            <w:r w:rsidRPr="002A2B64">
              <w:rPr>
                <w:rFonts w:cs="Arial"/>
                <w:color w:val="000000"/>
                <w:sz w:val="16"/>
                <w:szCs w:val="16"/>
              </w:rPr>
              <w:t>Lump Sum</w:t>
            </w:r>
          </w:p>
        </w:tc>
        <w:tc>
          <w:tcPr>
            <w:tcW w:w="1752" w:type="dxa"/>
            <w:noWrap/>
            <w:vAlign w:val="bottom"/>
            <w:hideMark/>
          </w:tcPr>
          <w:p w14:paraId="36887BB3" w14:textId="77777777" w:rsidR="00CA7921" w:rsidRPr="002A2B64" w:rsidRDefault="00CA7921" w:rsidP="00CA7921">
            <w:pPr>
              <w:ind w:firstLineChars="100" w:firstLine="200"/>
              <w:rPr>
                <w:rFonts w:cs="Arial"/>
                <w:color w:val="000000"/>
              </w:rPr>
            </w:pPr>
            <w:r w:rsidRPr="002A2B64">
              <w:rPr>
                <w:rFonts w:cs="Arial"/>
                <w:color w:val="000000"/>
              </w:rPr>
              <w:t>$___________</w:t>
            </w:r>
          </w:p>
        </w:tc>
      </w:tr>
      <w:tr w:rsidR="00CA7921" w:rsidRPr="00CA7921" w14:paraId="542CDE67" w14:textId="77777777" w:rsidTr="00A05140">
        <w:trPr>
          <w:trHeight w:val="255"/>
        </w:trPr>
        <w:tc>
          <w:tcPr>
            <w:tcW w:w="1120" w:type="dxa"/>
            <w:noWrap/>
            <w:vAlign w:val="bottom"/>
            <w:hideMark/>
          </w:tcPr>
          <w:p w14:paraId="34FD467C" w14:textId="77777777" w:rsidR="00CA7921" w:rsidRPr="002A2B64" w:rsidRDefault="00CA7921" w:rsidP="002A2B64">
            <w:pPr>
              <w:ind w:firstLineChars="100" w:firstLine="160"/>
              <w:jc w:val="center"/>
              <w:rPr>
                <w:rFonts w:cs="Arial"/>
                <w:color w:val="000000"/>
                <w:sz w:val="16"/>
                <w:szCs w:val="16"/>
              </w:rPr>
            </w:pPr>
          </w:p>
        </w:tc>
        <w:tc>
          <w:tcPr>
            <w:tcW w:w="4730" w:type="dxa"/>
            <w:noWrap/>
            <w:vAlign w:val="bottom"/>
            <w:hideMark/>
          </w:tcPr>
          <w:p w14:paraId="7385DB29" w14:textId="77777777" w:rsidR="00CA7921" w:rsidRPr="002A2B64" w:rsidRDefault="00CA7921" w:rsidP="00CA7921">
            <w:pPr>
              <w:ind w:firstLineChars="200" w:firstLine="320"/>
              <w:jc w:val="right"/>
              <w:rPr>
                <w:rFonts w:cs="Arial"/>
                <w:sz w:val="16"/>
                <w:szCs w:val="16"/>
              </w:rPr>
            </w:pPr>
          </w:p>
        </w:tc>
        <w:tc>
          <w:tcPr>
            <w:tcW w:w="1440" w:type="dxa"/>
            <w:noWrap/>
            <w:vAlign w:val="bottom"/>
            <w:hideMark/>
          </w:tcPr>
          <w:p w14:paraId="7135A51C" w14:textId="77777777" w:rsidR="00CA7921" w:rsidRPr="002A2B64" w:rsidRDefault="00CA7921" w:rsidP="00D01AB4">
            <w:pPr>
              <w:ind w:firstLineChars="100" w:firstLine="160"/>
              <w:jc w:val="center"/>
              <w:rPr>
                <w:rFonts w:cs="Arial"/>
                <w:sz w:val="16"/>
                <w:szCs w:val="16"/>
              </w:rPr>
            </w:pPr>
          </w:p>
        </w:tc>
        <w:tc>
          <w:tcPr>
            <w:tcW w:w="810" w:type="dxa"/>
            <w:noWrap/>
            <w:vAlign w:val="bottom"/>
            <w:hideMark/>
          </w:tcPr>
          <w:p w14:paraId="320C0EB2" w14:textId="77777777" w:rsidR="00CA7921" w:rsidRPr="002A2B64" w:rsidRDefault="00CA7921" w:rsidP="00CA7921">
            <w:pPr>
              <w:ind w:firstLineChars="100" w:firstLine="160"/>
              <w:jc w:val="right"/>
              <w:rPr>
                <w:rFonts w:cs="Arial"/>
                <w:sz w:val="16"/>
                <w:szCs w:val="16"/>
              </w:rPr>
            </w:pPr>
          </w:p>
        </w:tc>
        <w:tc>
          <w:tcPr>
            <w:tcW w:w="1755" w:type="dxa"/>
            <w:noWrap/>
            <w:vAlign w:val="bottom"/>
            <w:hideMark/>
          </w:tcPr>
          <w:p w14:paraId="139C8F52" w14:textId="77777777" w:rsidR="00CA7921" w:rsidRPr="002A2B64" w:rsidRDefault="00CA7921" w:rsidP="00CA7921">
            <w:pPr>
              <w:ind w:firstLineChars="100" w:firstLine="160"/>
              <w:rPr>
                <w:rFonts w:cs="Arial"/>
                <w:sz w:val="16"/>
                <w:szCs w:val="16"/>
              </w:rPr>
            </w:pPr>
          </w:p>
        </w:tc>
        <w:tc>
          <w:tcPr>
            <w:tcW w:w="1752" w:type="dxa"/>
            <w:noWrap/>
            <w:vAlign w:val="bottom"/>
            <w:hideMark/>
          </w:tcPr>
          <w:p w14:paraId="7832E94B" w14:textId="77777777" w:rsidR="00CA7921" w:rsidRPr="002A2B64" w:rsidRDefault="00CA7921" w:rsidP="00CA7921">
            <w:pPr>
              <w:ind w:firstLineChars="100" w:firstLine="200"/>
              <w:rPr>
                <w:rFonts w:cs="Arial"/>
              </w:rPr>
            </w:pPr>
          </w:p>
        </w:tc>
      </w:tr>
      <w:tr w:rsidR="00CA7921" w:rsidRPr="00CA7921" w14:paraId="1A95EF28" w14:textId="77777777" w:rsidTr="00A05140">
        <w:trPr>
          <w:trHeight w:val="255"/>
        </w:trPr>
        <w:tc>
          <w:tcPr>
            <w:tcW w:w="1120" w:type="dxa"/>
            <w:noWrap/>
            <w:vAlign w:val="bottom"/>
            <w:hideMark/>
          </w:tcPr>
          <w:p w14:paraId="585CEE82" w14:textId="7D5C19D2" w:rsidR="00CA7921" w:rsidRPr="002A2B64" w:rsidRDefault="002A2B64" w:rsidP="002A2B64">
            <w:pPr>
              <w:jc w:val="center"/>
              <w:rPr>
                <w:rFonts w:cs="Arial"/>
                <w:sz w:val="16"/>
                <w:szCs w:val="16"/>
              </w:rPr>
            </w:pPr>
            <w:r w:rsidRPr="002A2B64">
              <w:rPr>
                <w:rFonts w:cs="Arial"/>
                <w:sz w:val="16"/>
                <w:szCs w:val="16"/>
              </w:rPr>
              <w:t>2</w:t>
            </w:r>
          </w:p>
        </w:tc>
        <w:tc>
          <w:tcPr>
            <w:tcW w:w="4730" w:type="dxa"/>
            <w:noWrap/>
            <w:vAlign w:val="bottom"/>
            <w:hideMark/>
          </w:tcPr>
          <w:p w14:paraId="0036C9F2" w14:textId="70BECF07" w:rsidR="00CA7921" w:rsidRPr="002A2B64" w:rsidRDefault="002A2B64" w:rsidP="002A2B64">
            <w:pPr>
              <w:ind w:firstLineChars="200" w:firstLine="320"/>
              <w:rPr>
                <w:rFonts w:cs="Arial"/>
                <w:sz w:val="16"/>
                <w:szCs w:val="16"/>
              </w:rPr>
            </w:pPr>
            <w:r w:rsidRPr="002A2B64">
              <w:rPr>
                <w:rFonts w:cs="Arial"/>
                <w:sz w:val="16"/>
                <w:szCs w:val="16"/>
              </w:rPr>
              <w:t>Bonds &amp; Insurance</w:t>
            </w:r>
          </w:p>
        </w:tc>
        <w:tc>
          <w:tcPr>
            <w:tcW w:w="1440" w:type="dxa"/>
            <w:noWrap/>
            <w:vAlign w:val="bottom"/>
            <w:hideMark/>
          </w:tcPr>
          <w:p w14:paraId="50EDFEC9" w14:textId="00CC709B" w:rsidR="00CA7921" w:rsidRPr="002A2B64" w:rsidRDefault="002A2B64" w:rsidP="00D01AB4">
            <w:pPr>
              <w:ind w:firstLineChars="100" w:firstLine="160"/>
              <w:jc w:val="center"/>
              <w:rPr>
                <w:rFonts w:cs="Arial"/>
                <w:sz w:val="16"/>
                <w:szCs w:val="16"/>
              </w:rPr>
            </w:pPr>
            <w:r w:rsidRPr="002A2B64">
              <w:rPr>
                <w:rFonts w:cs="Arial"/>
                <w:sz w:val="16"/>
                <w:szCs w:val="16"/>
              </w:rPr>
              <w:t>1</w:t>
            </w:r>
          </w:p>
        </w:tc>
        <w:tc>
          <w:tcPr>
            <w:tcW w:w="810" w:type="dxa"/>
            <w:noWrap/>
            <w:vAlign w:val="bottom"/>
            <w:hideMark/>
          </w:tcPr>
          <w:p w14:paraId="555455DD" w14:textId="68556E12" w:rsidR="00CA7921" w:rsidRPr="002A2B64" w:rsidRDefault="002A2B64" w:rsidP="002A2B64">
            <w:pPr>
              <w:ind w:firstLineChars="100" w:firstLine="160"/>
              <w:rPr>
                <w:rFonts w:cs="Arial"/>
                <w:sz w:val="16"/>
                <w:szCs w:val="16"/>
              </w:rPr>
            </w:pPr>
            <w:r>
              <w:rPr>
                <w:rFonts w:cs="Arial"/>
                <w:sz w:val="16"/>
                <w:szCs w:val="16"/>
              </w:rPr>
              <w:t>Job</w:t>
            </w:r>
          </w:p>
        </w:tc>
        <w:tc>
          <w:tcPr>
            <w:tcW w:w="1755" w:type="dxa"/>
            <w:noWrap/>
            <w:vAlign w:val="bottom"/>
            <w:hideMark/>
          </w:tcPr>
          <w:p w14:paraId="1F6ED647" w14:textId="7CD556E5" w:rsidR="00CA7921" w:rsidRPr="002A2B64" w:rsidRDefault="002A2B64" w:rsidP="00CA7921">
            <w:pPr>
              <w:ind w:firstLineChars="100" w:firstLine="160"/>
              <w:rPr>
                <w:rFonts w:cs="Arial"/>
                <w:sz w:val="16"/>
                <w:szCs w:val="16"/>
              </w:rPr>
            </w:pPr>
            <w:r>
              <w:rPr>
                <w:rFonts w:cs="Arial"/>
                <w:sz w:val="16"/>
                <w:szCs w:val="16"/>
              </w:rPr>
              <w:t>Lump Sum</w:t>
            </w:r>
          </w:p>
        </w:tc>
        <w:tc>
          <w:tcPr>
            <w:tcW w:w="1752" w:type="dxa"/>
            <w:noWrap/>
            <w:vAlign w:val="bottom"/>
            <w:hideMark/>
          </w:tcPr>
          <w:p w14:paraId="7A1F3735" w14:textId="23A8F17D" w:rsidR="00CA7921" w:rsidRPr="002A2B64" w:rsidRDefault="002A2B64" w:rsidP="00CA7921">
            <w:pPr>
              <w:ind w:firstLineChars="100" w:firstLine="200"/>
              <w:rPr>
                <w:rFonts w:cs="Arial"/>
              </w:rPr>
            </w:pPr>
            <w:r w:rsidRPr="002A2B64">
              <w:rPr>
                <w:rFonts w:cs="Arial"/>
                <w:color w:val="000000"/>
              </w:rPr>
              <w:t>$___________</w:t>
            </w:r>
          </w:p>
        </w:tc>
      </w:tr>
      <w:tr w:rsidR="001F11C7" w:rsidRPr="00CA7921" w14:paraId="06F345D0" w14:textId="77777777" w:rsidTr="00A05140">
        <w:trPr>
          <w:trHeight w:val="255"/>
        </w:trPr>
        <w:tc>
          <w:tcPr>
            <w:tcW w:w="1120" w:type="dxa"/>
            <w:noWrap/>
            <w:vAlign w:val="bottom"/>
          </w:tcPr>
          <w:p w14:paraId="3A28B480" w14:textId="77777777" w:rsidR="001F11C7" w:rsidRPr="002A2B64" w:rsidRDefault="001F11C7" w:rsidP="002A2B64">
            <w:pPr>
              <w:ind w:firstLineChars="100" w:firstLine="160"/>
              <w:jc w:val="center"/>
              <w:rPr>
                <w:rFonts w:cs="Arial"/>
                <w:sz w:val="16"/>
                <w:szCs w:val="16"/>
              </w:rPr>
            </w:pPr>
          </w:p>
        </w:tc>
        <w:tc>
          <w:tcPr>
            <w:tcW w:w="4730" w:type="dxa"/>
            <w:noWrap/>
            <w:vAlign w:val="bottom"/>
          </w:tcPr>
          <w:p w14:paraId="46A164EC" w14:textId="77777777" w:rsidR="001F11C7" w:rsidRPr="002A2B64" w:rsidRDefault="001F11C7" w:rsidP="00CA7921">
            <w:pPr>
              <w:ind w:firstLineChars="200" w:firstLine="320"/>
              <w:jc w:val="right"/>
              <w:rPr>
                <w:rFonts w:cs="Arial"/>
                <w:sz w:val="16"/>
                <w:szCs w:val="16"/>
              </w:rPr>
            </w:pPr>
          </w:p>
        </w:tc>
        <w:tc>
          <w:tcPr>
            <w:tcW w:w="1440" w:type="dxa"/>
            <w:noWrap/>
            <w:vAlign w:val="bottom"/>
          </w:tcPr>
          <w:p w14:paraId="38A98415" w14:textId="77777777" w:rsidR="001F11C7" w:rsidRPr="002A2B64" w:rsidRDefault="001F11C7" w:rsidP="00D01AB4">
            <w:pPr>
              <w:ind w:firstLineChars="100" w:firstLine="160"/>
              <w:jc w:val="center"/>
              <w:rPr>
                <w:rFonts w:cs="Arial"/>
                <w:sz w:val="16"/>
                <w:szCs w:val="16"/>
              </w:rPr>
            </w:pPr>
          </w:p>
        </w:tc>
        <w:tc>
          <w:tcPr>
            <w:tcW w:w="810" w:type="dxa"/>
            <w:noWrap/>
            <w:vAlign w:val="bottom"/>
          </w:tcPr>
          <w:p w14:paraId="5A3CE501" w14:textId="77777777" w:rsidR="001F11C7" w:rsidRPr="002A2B64" w:rsidRDefault="001F11C7" w:rsidP="00CA7921">
            <w:pPr>
              <w:ind w:firstLineChars="100" w:firstLine="160"/>
              <w:jc w:val="right"/>
              <w:rPr>
                <w:rFonts w:cs="Arial"/>
                <w:sz w:val="16"/>
                <w:szCs w:val="16"/>
              </w:rPr>
            </w:pPr>
          </w:p>
        </w:tc>
        <w:tc>
          <w:tcPr>
            <w:tcW w:w="1755" w:type="dxa"/>
            <w:noWrap/>
            <w:vAlign w:val="bottom"/>
          </w:tcPr>
          <w:p w14:paraId="6D2A4D39" w14:textId="77777777" w:rsidR="001F11C7" w:rsidRPr="002A2B64" w:rsidRDefault="001F11C7" w:rsidP="00CA7921">
            <w:pPr>
              <w:ind w:firstLineChars="100" w:firstLine="160"/>
              <w:rPr>
                <w:rFonts w:cs="Arial"/>
                <w:sz w:val="16"/>
                <w:szCs w:val="16"/>
              </w:rPr>
            </w:pPr>
          </w:p>
        </w:tc>
        <w:tc>
          <w:tcPr>
            <w:tcW w:w="1752" w:type="dxa"/>
            <w:noWrap/>
            <w:vAlign w:val="bottom"/>
          </w:tcPr>
          <w:p w14:paraId="0AE17933" w14:textId="77777777" w:rsidR="001F11C7" w:rsidRPr="002A2B64" w:rsidRDefault="001F11C7" w:rsidP="00CA7921">
            <w:pPr>
              <w:ind w:firstLineChars="100" w:firstLine="200"/>
              <w:rPr>
                <w:rFonts w:cs="Arial"/>
              </w:rPr>
            </w:pPr>
          </w:p>
        </w:tc>
      </w:tr>
      <w:tr w:rsidR="001F11C7" w:rsidRPr="00CA7921" w14:paraId="16881502" w14:textId="77777777" w:rsidTr="00A05140">
        <w:trPr>
          <w:trHeight w:val="255"/>
        </w:trPr>
        <w:tc>
          <w:tcPr>
            <w:tcW w:w="1120" w:type="dxa"/>
            <w:noWrap/>
            <w:vAlign w:val="bottom"/>
          </w:tcPr>
          <w:p w14:paraId="721E2164" w14:textId="51578075" w:rsidR="001F11C7" w:rsidRPr="002A2B64" w:rsidRDefault="002A2B64" w:rsidP="002A2B64">
            <w:pPr>
              <w:jc w:val="center"/>
              <w:rPr>
                <w:rFonts w:cs="Arial"/>
                <w:sz w:val="16"/>
                <w:szCs w:val="16"/>
              </w:rPr>
            </w:pPr>
            <w:r w:rsidRPr="002A2B64">
              <w:rPr>
                <w:rFonts w:cs="Arial"/>
                <w:sz w:val="16"/>
                <w:szCs w:val="16"/>
              </w:rPr>
              <w:t>3</w:t>
            </w:r>
          </w:p>
        </w:tc>
        <w:tc>
          <w:tcPr>
            <w:tcW w:w="4730" w:type="dxa"/>
            <w:noWrap/>
            <w:vAlign w:val="bottom"/>
          </w:tcPr>
          <w:p w14:paraId="08F3FEDB" w14:textId="0DA24782" w:rsidR="001F11C7" w:rsidRPr="002A2B64" w:rsidRDefault="002A2B64" w:rsidP="002A2B64">
            <w:pPr>
              <w:ind w:firstLineChars="200" w:firstLine="320"/>
              <w:rPr>
                <w:rFonts w:cs="Arial"/>
                <w:sz w:val="16"/>
                <w:szCs w:val="16"/>
              </w:rPr>
            </w:pPr>
            <w:r>
              <w:rPr>
                <w:rFonts w:cs="Arial"/>
                <w:sz w:val="16"/>
                <w:szCs w:val="16"/>
              </w:rPr>
              <w:t>Pre &amp; Post Dredge Surveys</w:t>
            </w:r>
          </w:p>
        </w:tc>
        <w:tc>
          <w:tcPr>
            <w:tcW w:w="1440" w:type="dxa"/>
            <w:noWrap/>
            <w:vAlign w:val="bottom"/>
          </w:tcPr>
          <w:p w14:paraId="1384BF0D" w14:textId="56842BF3" w:rsidR="001F11C7" w:rsidRPr="002A2B64" w:rsidRDefault="002A2B64" w:rsidP="00D01AB4">
            <w:pPr>
              <w:ind w:firstLineChars="100" w:firstLine="160"/>
              <w:jc w:val="center"/>
              <w:rPr>
                <w:rFonts w:cs="Arial"/>
                <w:sz w:val="16"/>
                <w:szCs w:val="16"/>
              </w:rPr>
            </w:pPr>
            <w:r>
              <w:rPr>
                <w:rFonts w:cs="Arial"/>
                <w:sz w:val="16"/>
                <w:szCs w:val="16"/>
              </w:rPr>
              <w:t>1</w:t>
            </w:r>
          </w:p>
        </w:tc>
        <w:tc>
          <w:tcPr>
            <w:tcW w:w="810" w:type="dxa"/>
            <w:noWrap/>
            <w:vAlign w:val="bottom"/>
          </w:tcPr>
          <w:p w14:paraId="66A1FEA2" w14:textId="3866E7A8" w:rsidR="001F11C7" w:rsidRPr="002A2B64" w:rsidRDefault="002A2B64" w:rsidP="002A2B64">
            <w:pPr>
              <w:ind w:firstLineChars="100" w:firstLine="160"/>
              <w:rPr>
                <w:rFonts w:cs="Arial"/>
                <w:sz w:val="16"/>
                <w:szCs w:val="16"/>
              </w:rPr>
            </w:pPr>
            <w:r>
              <w:rPr>
                <w:rFonts w:cs="Arial"/>
                <w:sz w:val="16"/>
                <w:szCs w:val="16"/>
              </w:rPr>
              <w:t>Job</w:t>
            </w:r>
          </w:p>
        </w:tc>
        <w:tc>
          <w:tcPr>
            <w:tcW w:w="1755" w:type="dxa"/>
            <w:noWrap/>
            <w:vAlign w:val="bottom"/>
          </w:tcPr>
          <w:p w14:paraId="6FB26D6E" w14:textId="672DAA35" w:rsidR="001F11C7" w:rsidRPr="002A2B64" w:rsidRDefault="002A2B64" w:rsidP="00CA7921">
            <w:pPr>
              <w:ind w:firstLineChars="100" w:firstLine="160"/>
              <w:rPr>
                <w:rFonts w:cs="Arial"/>
                <w:sz w:val="16"/>
                <w:szCs w:val="16"/>
              </w:rPr>
            </w:pPr>
            <w:r>
              <w:rPr>
                <w:rFonts w:cs="Arial"/>
                <w:sz w:val="16"/>
                <w:szCs w:val="16"/>
              </w:rPr>
              <w:t>Lump Sum</w:t>
            </w:r>
          </w:p>
        </w:tc>
        <w:tc>
          <w:tcPr>
            <w:tcW w:w="1752" w:type="dxa"/>
            <w:noWrap/>
            <w:vAlign w:val="bottom"/>
          </w:tcPr>
          <w:p w14:paraId="2B1D1A56" w14:textId="5D94CD47" w:rsidR="001F11C7" w:rsidRPr="002A2B64" w:rsidRDefault="002A2B64" w:rsidP="00CA7921">
            <w:pPr>
              <w:ind w:firstLineChars="100" w:firstLine="200"/>
              <w:rPr>
                <w:rFonts w:cs="Arial"/>
              </w:rPr>
            </w:pPr>
            <w:r w:rsidRPr="002A2B64">
              <w:rPr>
                <w:rFonts w:cs="Arial"/>
                <w:color w:val="000000"/>
              </w:rPr>
              <w:t>$___________</w:t>
            </w:r>
          </w:p>
        </w:tc>
      </w:tr>
      <w:tr w:rsidR="001F11C7" w:rsidRPr="00CA7921" w14:paraId="4E0B7247" w14:textId="77777777" w:rsidTr="00A05140">
        <w:trPr>
          <w:trHeight w:val="255"/>
        </w:trPr>
        <w:tc>
          <w:tcPr>
            <w:tcW w:w="1120" w:type="dxa"/>
            <w:noWrap/>
            <w:vAlign w:val="bottom"/>
          </w:tcPr>
          <w:p w14:paraId="4F7C3BC6" w14:textId="77777777" w:rsidR="001F11C7" w:rsidRPr="002A2B64" w:rsidRDefault="001F11C7" w:rsidP="002A2B64">
            <w:pPr>
              <w:ind w:firstLineChars="100" w:firstLine="160"/>
              <w:jc w:val="center"/>
              <w:rPr>
                <w:rFonts w:cs="Arial"/>
                <w:sz w:val="16"/>
                <w:szCs w:val="16"/>
              </w:rPr>
            </w:pPr>
          </w:p>
        </w:tc>
        <w:tc>
          <w:tcPr>
            <w:tcW w:w="4730" w:type="dxa"/>
            <w:noWrap/>
            <w:vAlign w:val="bottom"/>
          </w:tcPr>
          <w:p w14:paraId="6C0DFCEF" w14:textId="77777777" w:rsidR="001F11C7" w:rsidRPr="002A2B64" w:rsidRDefault="001F11C7" w:rsidP="00CA7921">
            <w:pPr>
              <w:ind w:firstLineChars="200" w:firstLine="320"/>
              <w:jc w:val="right"/>
              <w:rPr>
                <w:rFonts w:cs="Arial"/>
                <w:sz w:val="16"/>
                <w:szCs w:val="16"/>
              </w:rPr>
            </w:pPr>
          </w:p>
        </w:tc>
        <w:tc>
          <w:tcPr>
            <w:tcW w:w="1440" w:type="dxa"/>
            <w:noWrap/>
            <w:vAlign w:val="bottom"/>
          </w:tcPr>
          <w:p w14:paraId="6FAD4D24" w14:textId="77777777" w:rsidR="001F11C7" w:rsidRPr="002A2B64" w:rsidRDefault="001F11C7" w:rsidP="00D01AB4">
            <w:pPr>
              <w:ind w:firstLineChars="100" w:firstLine="160"/>
              <w:jc w:val="center"/>
              <w:rPr>
                <w:rFonts w:cs="Arial"/>
                <w:sz w:val="16"/>
                <w:szCs w:val="16"/>
              </w:rPr>
            </w:pPr>
          </w:p>
        </w:tc>
        <w:tc>
          <w:tcPr>
            <w:tcW w:w="810" w:type="dxa"/>
            <w:noWrap/>
            <w:vAlign w:val="bottom"/>
          </w:tcPr>
          <w:p w14:paraId="667542B4" w14:textId="77777777" w:rsidR="001F11C7" w:rsidRPr="002A2B64" w:rsidRDefault="001F11C7" w:rsidP="00CA7921">
            <w:pPr>
              <w:ind w:firstLineChars="100" w:firstLine="160"/>
              <w:jc w:val="right"/>
              <w:rPr>
                <w:rFonts w:cs="Arial"/>
                <w:sz w:val="16"/>
                <w:szCs w:val="16"/>
              </w:rPr>
            </w:pPr>
          </w:p>
        </w:tc>
        <w:tc>
          <w:tcPr>
            <w:tcW w:w="1755" w:type="dxa"/>
            <w:noWrap/>
            <w:vAlign w:val="bottom"/>
          </w:tcPr>
          <w:p w14:paraId="3B8CF17F" w14:textId="77777777" w:rsidR="001F11C7" w:rsidRPr="002A2B64" w:rsidRDefault="001F11C7" w:rsidP="00CA7921">
            <w:pPr>
              <w:ind w:firstLineChars="100" w:firstLine="160"/>
              <w:rPr>
                <w:rFonts w:cs="Arial"/>
                <w:sz w:val="16"/>
                <w:szCs w:val="16"/>
              </w:rPr>
            </w:pPr>
          </w:p>
        </w:tc>
        <w:tc>
          <w:tcPr>
            <w:tcW w:w="1752" w:type="dxa"/>
            <w:noWrap/>
            <w:vAlign w:val="bottom"/>
          </w:tcPr>
          <w:p w14:paraId="29196383" w14:textId="77777777" w:rsidR="001F11C7" w:rsidRPr="002A2B64" w:rsidRDefault="001F11C7" w:rsidP="00CA7921">
            <w:pPr>
              <w:ind w:firstLineChars="100" w:firstLine="200"/>
              <w:rPr>
                <w:rFonts w:cs="Arial"/>
              </w:rPr>
            </w:pPr>
          </w:p>
        </w:tc>
      </w:tr>
      <w:tr w:rsidR="002A2B64" w:rsidRPr="00CA7921" w14:paraId="69BC9089" w14:textId="77777777" w:rsidTr="00A05140">
        <w:trPr>
          <w:trHeight w:val="255"/>
        </w:trPr>
        <w:tc>
          <w:tcPr>
            <w:tcW w:w="1120" w:type="dxa"/>
            <w:noWrap/>
            <w:vAlign w:val="bottom"/>
          </w:tcPr>
          <w:p w14:paraId="143A849E" w14:textId="0CC094DA" w:rsidR="002A2B64" w:rsidRPr="002A2B64" w:rsidRDefault="002A2B64" w:rsidP="002A2B64">
            <w:pPr>
              <w:jc w:val="center"/>
              <w:rPr>
                <w:rFonts w:cs="Arial"/>
                <w:sz w:val="16"/>
                <w:szCs w:val="16"/>
              </w:rPr>
            </w:pPr>
            <w:r w:rsidRPr="002A2B64">
              <w:rPr>
                <w:rFonts w:cs="Arial"/>
                <w:sz w:val="16"/>
                <w:szCs w:val="16"/>
              </w:rPr>
              <w:t>4</w:t>
            </w:r>
          </w:p>
        </w:tc>
        <w:tc>
          <w:tcPr>
            <w:tcW w:w="4730" w:type="dxa"/>
            <w:noWrap/>
            <w:vAlign w:val="bottom"/>
          </w:tcPr>
          <w:p w14:paraId="23FE619E" w14:textId="4A33C396" w:rsidR="002A2B64" w:rsidRPr="002A2B64" w:rsidRDefault="002A2B64" w:rsidP="002A2B64">
            <w:pPr>
              <w:ind w:firstLineChars="200" w:firstLine="320"/>
              <w:rPr>
                <w:rFonts w:cs="Arial"/>
                <w:sz w:val="16"/>
                <w:szCs w:val="16"/>
              </w:rPr>
            </w:pPr>
            <w:r w:rsidRPr="002A2B64">
              <w:rPr>
                <w:rFonts w:cs="Arial"/>
                <w:color w:val="000000"/>
                <w:sz w:val="16"/>
                <w:szCs w:val="16"/>
              </w:rPr>
              <w:t xml:space="preserve">Dredging </w:t>
            </w:r>
          </w:p>
        </w:tc>
        <w:tc>
          <w:tcPr>
            <w:tcW w:w="1440" w:type="dxa"/>
            <w:noWrap/>
            <w:vAlign w:val="bottom"/>
          </w:tcPr>
          <w:p w14:paraId="70F3A810" w14:textId="659717A4" w:rsidR="002A2B64" w:rsidRPr="002A2B64" w:rsidRDefault="005644CB" w:rsidP="002A2B64">
            <w:pPr>
              <w:ind w:firstLineChars="100" w:firstLine="160"/>
              <w:jc w:val="center"/>
              <w:rPr>
                <w:rFonts w:cs="Arial"/>
                <w:sz w:val="16"/>
                <w:szCs w:val="16"/>
              </w:rPr>
            </w:pPr>
            <w:r>
              <w:rPr>
                <w:rFonts w:cs="Arial"/>
                <w:sz w:val="16"/>
                <w:szCs w:val="16"/>
              </w:rPr>
              <w:t>1850</w:t>
            </w:r>
          </w:p>
        </w:tc>
        <w:tc>
          <w:tcPr>
            <w:tcW w:w="810" w:type="dxa"/>
            <w:noWrap/>
            <w:vAlign w:val="bottom"/>
          </w:tcPr>
          <w:p w14:paraId="4E835A75" w14:textId="32B04BE3" w:rsidR="002A2B64" w:rsidRPr="002A2B64" w:rsidRDefault="002A2B64" w:rsidP="00480526">
            <w:pPr>
              <w:jc w:val="center"/>
              <w:rPr>
                <w:rFonts w:cs="Arial"/>
                <w:sz w:val="16"/>
                <w:szCs w:val="16"/>
              </w:rPr>
            </w:pPr>
            <w:r>
              <w:rPr>
                <w:rFonts w:cs="Arial"/>
                <w:sz w:val="16"/>
                <w:szCs w:val="16"/>
              </w:rPr>
              <w:t>CY</w:t>
            </w:r>
          </w:p>
        </w:tc>
        <w:tc>
          <w:tcPr>
            <w:tcW w:w="1755" w:type="dxa"/>
            <w:noWrap/>
            <w:vAlign w:val="bottom"/>
          </w:tcPr>
          <w:p w14:paraId="20322308" w14:textId="0616CA59" w:rsidR="002A2B64" w:rsidRPr="002A2B64" w:rsidRDefault="002A2B64" w:rsidP="002A2B64">
            <w:pPr>
              <w:ind w:firstLineChars="100" w:firstLine="200"/>
              <w:rPr>
                <w:rFonts w:cs="Arial"/>
                <w:sz w:val="16"/>
                <w:szCs w:val="16"/>
              </w:rPr>
            </w:pPr>
            <w:r w:rsidRPr="002A2B64">
              <w:rPr>
                <w:rFonts w:cs="Arial"/>
                <w:color w:val="000000"/>
              </w:rPr>
              <w:t>$</w:t>
            </w:r>
            <w:r w:rsidR="00480526" w:rsidRPr="00480526">
              <w:rPr>
                <w:rFonts w:cs="Arial"/>
                <w:b/>
                <w:bCs/>
                <w:color w:val="000000"/>
              </w:rPr>
              <w:t>___________</w:t>
            </w:r>
          </w:p>
        </w:tc>
        <w:tc>
          <w:tcPr>
            <w:tcW w:w="1752" w:type="dxa"/>
            <w:noWrap/>
            <w:vAlign w:val="bottom"/>
          </w:tcPr>
          <w:p w14:paraId="3E76AC4B" w14:textId="624D8466" w:rsidR="002A2B64" w:rsidRPr="002A2B64" w:rsidRDefault="002A2B64" w:rsidP="002A2B64">
            <w:pPr>
              <w:ind w:firstLineChars="100" w:firstLine="200"/>
              <w:rPr>
                <w:rFonts w:cs="Arial"/>
              </w:rPr>
            </w:pPr>
            <w:r w:rsidRPr="002A2B64">
              <w:rPr>
                <w:rFonts w:cs="Arial"/>
                <w:color w:val="000000"/>
              </w:rPr>
              <w:t>$</w:t>
            </w:r>
            <w:r w:rsidRPr="00480526">
              <w:rPr>
                <w:rFonts w:cs="Arial"/>
                <w:b/>
                <w:bCs/>
                <w:color w:val="000000"/>
                <w:u w:val="single"/>
              </w:rPr>
              <w:t>___________</w:t>
            </w:r>
          </w:p>
        </w:tc>
      </w:tr>
      <w:tr w:rsidR="002A2B64" w:rsidRPr="00CA7921" w14:paraId="71E5DB69" w14:textId="77777777" w:rsidTr="00A05140">
        <w:trPr>
          <w:trHeight w:val="255"/>
        </w:trPr>
        <w:tc>
          <w:tcPr>
            <w:tcW w:w="1120" w:type="dxa"/>
            <w:noWrap/>
            <w:vAlign w:val="bottom"/>
          </w:tcPr>
          <w:p w14:paraId="7D86AD0A" w14:textId="77777777" w:rsidR="002A2B64" w:rsidRPr="002A2B64" w:rsidRDefault="002A2B64" w:rsidP="002A2B64">
            <w:pPr>
              <w:ind w:firstLineChars="100" w:firstLine="200"/>
              <w:jc w:val="center"/>
              <w:rPr>
                <w:rFonts w:cs="Arial"/>
              </w:rPr>
            </w:pPr>
          </w:p>
        </w:tc>
        <w:tc>
          <w:tcPr>
            <w:tcW w:w="4730" w:type="dxa"/>
            <w:noWrap/>
            <w:vAlign w:val="bottom"/>
          </w:tcPr>
          <w:p w14:paraId="32A9534B" w14:textId="77777777" w:rsidR="002A2B64" w:rsidRPr="002A2B64" w:rsidRDefault="002A2B64" w:rsidP="002A2B64">
            <w:pPr>
              <w:ind w:firstLineChars="200" w:firstLine="320"/>
              <w:jc w:val="right"/>
              <w:rPr>
                <w:rFonts w:cs="Arial"/>
                <w:sz w:val="16"/>
                <w:szCs w:val="16"/>
              </w:rPr>
            </w:pPr>
          </w:p>
        </w:tc>
        <w:tc>
          <w:tcPr>
            <w:tcW w:w="1440" w:type="dxa"/>
            <w:noWrap/>
            <w:vAlign w:val="bottom"/>
          </w:tcPr>
          <w:p w14:paraId="24ED2510" w14:textId="77777777" w:rsidR="002A2B64" w:rsidRPr="002A2B64" w:rsidRDefault="002A2B64" w:rsidP="002A2B64">
            <w:pPr>
              <w:ind w:firstLineChars="100" w:firstLine="160"/>
              <w:jc w:val="center"/>
              <w:rPr>
                <w:rFonts w:cs="Arial"/>
                <w:sz w:val="16"/>
                <w:szCs w:val="16"/>
              </w:rPr>
            </w:pPr>
          </w:p>
        </w:tc>
        <w:tc>
          <w:tcPr>
            <w:tcW w:w="810" w:type="dxa"/>
            <w:noWrap/>
            <w:vAlign w:val="bottom"/>
          </w:tcPr>
          <w:p w14:paraId="38B38EDC" w14:textId="77777777" w:rsidR="002A2B64" w:rsidRPr="002A2B64" w:rsidRDefault="002A2B64" w:rsidP="002A2B64">
            <w:pPr>
              <w:ind w:firstLineChars="100" w:firstLine="160"/>
              <w:jc w:val="right"/>
              <w:rPr>
                <w:rFonts w:cs="Arial"/>
                <w:sz w:val="16"/>
                <w:szCs w:val="16"/>
              </w:rPr>
            </w:pPr>
          </w:p>
        </w:tc>
        <w:tc>
          <w:tcPr>
            <w:tcW w:w="1755" w:type="dxa"/>
            <w:noWrap/>
            <w:vAlign w:val="bottom"/>
          </w:tcPr>
          <w:p w14:paraId="5B7C62AA" w14:textId="77777777" w:rsidR="002A2B64" w:rsidRPr="002A2B64" w:rsidRDefault="002A2B64" w:rsidP="002A2B64">
            <w:pPr>
              <w:ind w:firstLineChars="100" w:firstLine="160"/>
              <w:rPr>
                <w:rFonts w:cs="Arial"/>
                <w:sz w:val="16"/>
                <w:szCs w:val="16"/>
              </w:rPr>
            </w:pPr>
          </w:p>
        </w:tc>
        <w:tc>
          <w:tcPr>
            <w:tcW w:w="1752" w:type="dxa"/>
            <w:noWrap/>
            <w:vAlign w:val="bottom"/>
          </w:tcPr>
          <w:p w14:paraId="4DE1FE4E" w14:textId="77777777" w:rsidR="002A2B64" w:rsidRPr="002A2B64" w:rsidRDefault="002A2B64" w:rsidP="002A2B64">
            <w:pPr>
              <w:ind w:firstLineChars="100" w:firstLine="200"/>
              <w:rPr>
                <w:rFonts w:cs="Arial"/>
              </w:rPr>
            </w:pPr>
          </w:p>
        </w:tc>
      </w:tr>
      <w:tr w:rsidR="002A2B64" w:rsidRPr="00CA7921" w14:paraId="2C77DE60" w14:textId="77777777" w:rsidTr="00A05140">
        <w:trPr>
          <w:trHeight w:val="255"/>
        </w:trPr>
        <w:tc>
          <w:tcPr>
            <w:tcW w:w="1120" w:type="dxa"/>
            <w:noWrap/>
            <w:vAlign w:val="bottom"/>
          </w:tcPr>
          <w:p w14:paraId="44E06DD0" w14:textId="69BB4A96" w:rsidR="002A2B64" w:rsidRPr="00480526" w:rsidRDefault="002A2B64" w:rsidP="00480526">
            <w:pPr>
              <w:jc w:val="center"/>
              <w:rPr>
                <w:rFonts w:cs="Arial"/>
                <w:sz w:val="16"/>
                <w:szCs w:val="16"/>
              </w:rPr>
            </w:pPr>
            <w:r w:rsidRPr="00480526">
              <w:rPr>
                <w:rFonts w:cs="Arial"/>
                <w:sz w:val="16"/>
                <w:szCs w:val="16"/>
              </w:rPr>
              <w:t>5</w:t>
            </w:r>
          </w:p>
        </w:tc>
        <w:tc>
          <w:tcPr>
            <w:tcW w:w="4730" w:type="dxa"/>
            <w:noWrap/>
            <w:vAlign w:val="bottom"/>
          </w:tcPr>
          <w:p w14:paraId="70E1AB96" w14:textId="6F41771E" w:rsidR="002A2B64" w:rsidRPr="002A2B64" w:rsidRDefault="002A2B64" w:rsidP="002A2B64">
            <w:pPr>
              <w:ind w:firstLineChars="200" w:firstLine="320"/>
              <w:rPr>
                <w:rFonts w:cs="Arial"/>
                <w:sz w:val="16"/>
                <w:szCs w:val="16"/>
              </w:rPr>
            </w:pPr>
            <w:r>
              <w:rPr>
                <w:rFonts w:cs="Arial"/>
                <w:sz w:val="16"/>
                <w:szCs w:val="16"/>
              </w:rPr>
              <w:t>Material Transport to designated final spoil site</w:t>
            </w:r>
          </w:p>
        </w:tc>
        <w:tc>
          <w:tcPr>
            <w:tcW w:w="1440" w:type="dxa"/>
            <w:noWrap/>
            <w:vAlign w:val="bottom"/>
          </w:tcPr>
          <w:p w14:paraId="1C809055" w14:textId="082BF782" w:rsidR="002A2B64" w:rsidRPr="002A2B64" w:rsidRDefault="005644CB" w:rsidP="002A2B64">
            <w:pPr>
              <w:ind w:firstLineChars="100" w:firstLine="160"/>
              <w:jc w:val="center"/>
              <w:rPr>
                <w:rFonts w:cs="Arial"/>
                <w:sz w:val="16"/>
                <w:szCs w:val="16"/>
              </w:rPr>
            </w:pPr>
            <w:r>
              <w:rPr>
                <w:rFonts w:cs="Arial"/>
                <w:sz w:val="16"/>
                <w:szCs w:val="16"/>
              </w:rPr>
              <w:t>1850</w:t>
            </w:r>
          </w:p>
        </w:tc>
        <w:tc>
          <w:tcPr>
            <w:tcW w:w="810" w:type="dxa"/>
            <w:noWrap/>
            <w:vAlign w:val="bottom"/>
          </w:tcPr>
          <w:p w14:paraId="0B2DC3A8" w14:textId="2904FF44" w:rsidR="002A2B64" w:rsidRPr="002A2B64" w:rsidRDefault="002A2B64" w:rsidP="00480526">
            <w:pPr>
              <w:jc w:val="center"/>
              <w:rPr>
                <w:rFonts w:cs="Arial"/>
                <w:sz w:val="16"/>
                <w:szCs w:val="16"/>
              </w:rPr>
            </w:pPr>
            <w:r>
              <w:rPr>
                <w:rFonts w:cs="Arial"/>
                <w:sz w:val="16"/>
                <w:szCs w:val="16"/>
              </w:rPr>
              <w:t>CY</w:t>
            </w:r>
          </w:p>
        </w:tc>
        <w:tc>
          <w:tcPr>
            <w:tcW w:w="1755" w:type="dxa"/>
            <w:noWrap/>
            <w:vAlign w:val="bottom"/>
          </w:tcPr>
          <w:p w14:paraId="75B7AF0A" w14:textId="769CC96F" w:rsidR="002A2B64" w:rsidRPr="002A2B64" w:rsidRDefault="002A2B64" w:rsidP="002A2B64">
            <w:pPr>
              <w:ind w:firstLineChars="100" w:firstLine="200"/>
              <w:rPr>
                <w:rFonts w:cs="Arial"/>
                <w:sz w:val="16"/>
                <w:szCs w:val="16"/>
              </w:rPr>
            </w:pPr>
            <w:r w:rsidRPr="002A2B64">
              <w:rPr>
                <w:rFonts w:cs="Arial"/>
                <w:color w:val="000000"/>
              </w:rPr>
              <w:t>$</w:t>
            </w:r>
            <w:r w:rsidR="00480526">
              <w:rPr>
                <w:rFonts w:cs="Arial"/>
                <w:color w:val="000000"/>
              </w:rPr>
              <w:t>___________</w:t>
            </w:r>
          </w:p>
        </w:tc>
        <w:tc>
          <w:tcPr>
            <w:tcW w:w="1752" w:type="dxa"/>
            <w:noWrap/>
            <w:vAlign w:val="bottom"/>
          </w:tcPr>
          <w:p w14:paraId="22C2F684" w14:textId="5876E03E" w:rsidR="002A2B64" w:rsidRPr="002A2B64" w:rsidRDefault="002A2B64" w:rsidP="002A2B64">
            <w:pPr>
              <w:ind w:firstLineChars="100" w:firstLine="200"/>
              <w:rPr>
                <w:rFonts w:cs="Arial"/>
              </w:rPr>
            </w:pPr>
            <w:r w:rsidRPr="002A2B64">
              <w:rPr>
                <w:rFonts w:cs="Arial"/>
              </w:rPr>
              <w:t>$___________</w:t>
            </w:r>
          </w:p>
        </w:tc>
      </w:tr>
      <w:tr w:rsidR="002A2B64" w:rsidRPr="00CA7921" w14:paraId="51E6759C" w14:textId="77777777" w:rsidTr="00A05140">
        <w:trPr>
          <w:trHeight w:val="255"/>
        </w:trPr>
        <w:tc>
          <w:tcPr>
            <w:tcW w:w="1120" w:type="dxa"/>
            <w:noWrap/>
            <w:vAlign w:val="bottom"/>
          </w:tcPr>
          <w:p w14:paraId="4E95D88F" w14:textId="77777777" w:rsidR="002A2B64" w:rsidRPr="002A2B64" w:rsidRDefault="002A2B64" w:rsidP="002A2B64">
            <w:pPr>
              <w:ind w:firstLineChars="100" w:firstLine="200"/>
              <w:jc w:val="center"/>
              <w:rPr>
                <w:rFonts w:cs="Arial"/>
              </w:rPr>
            </w:pPr>
          </w:p>
        </w:tc>
        <w:tc>
          <w:tcPr>
            <w:tcW w:w="4730" w:type="dxa"/>
            <w:noWrap/>
            <w:vAlign w:val="bottom"/>
          </w:tcPr>
          <w:p w14:paraId="65A1B838" w14:textId="77777777" w:rsidR="002A2B64" w:rsidRPr="002A2B64" w:rsidRDefault="002A2B64" w:rsidP="002A2B64">
            <w:pPr>
              <w:ind w:firstLineChars="200" w:firstLine="320"/>
              <w:jc w:val="right"/>
              <w:rPr>
                <w:rFonts w:cs="Arial"/>
                <w:sz w:val="16"/>
                <w:szCs w:val="16"/>
              </w:rPr>
            </w:pPr>
          </w:p>
        </w:tc>
        <w:tc>
          <w:tcPr>
            <w:tcW w:w="1440" w:type="dxa"/>
            <w:noWrap/>
            <w:vAlign w:val="bottom"/>
          </w:tcPr>
          <w:p w14:paraId="0825271F" w14:textId="77777777" w:rsidR="002A2B64" w:rsidRPr="002A2B64" w:rsidRDefault="002A2B64" w:rsidP="002A2B64">
            <w:pPr>
              <w:ind w:firstLineChars="100" w:firstLine="160"/>
              <w:jc w:val="center"/>
              <w:rPr>
                <w:rFonts w:cs="Arial"/>
                <w:sz w:val="16"/>
                <w:szCs w:val="16"/>
              </w:rPr>
            </w:pPr>
          </w:p>
        </w:tc>
        <w:tc>
          <w:tcPr>
            <w:tcW w:w="810" w:type="dxa"/>
            <w:noWrap/>
            <w:vAlign w:val="bottom"/>
          </w:tcPr>
          <w:p w14:paraId="145A7D85" w14:textId="77777777" w:rsidR="002A2B64" w:rsidRPr="002A2B64" w:rsidRDefault="002A2B64" w:rsidP="002A2B64">
            <w:pPr>
              <w:ind w:firstLineChars="100" w:firstLine="160"/>
              <w:jc w:val="right"/>
              <w:rPr>
                <w:rFonts w:cs="Arial"/>
                <w:sz w:val="16"/>
                <w:szCs w:val="16"/>
              </w:rPr>
            </w:pPr>
          </w:p>
        </w:tc>
        <w:tc>
          <w:tcPr>
            <w:tcW w:w="1755" w:type="dxa"/>
            <w:noWrap/>
            <w:vAlign w:val="bottom"/>
          </w:tcPr>
          <w:p w14:paraId="6E8E2610" w14:textId="77777777" w:rsidR="002A2B64" w:rsidRPr="002A2B64" w:rsidRDefault="002A2B64" w:rsidP="002A2B64">
            <w:pPr>
              <w:ind w:firstLineChars="100" w:firstLine="160"/>
              <w:rPr>
                <w:rFonts w:cs="Arial"/>
                <w:sz w:val="16"/>
                <w:szCs w:val="16"/>
              </w:rPr>
            </w:pPr>
          </w:p>
        </w:tc>
        <w:tc>
          <w:tcPr>
            <w:tcW w:w="1752" w:type="dxa"/>
            <w:noWrap/>
            <w:vAlign w:val="bottom"/>
          </w:tcPr>
          <w:p w14:paraId="5E573058" w14:textId="77777777" w:rsidR="002A2B64" w:rsidRPr="002A2B64" w:rsidRDefault="002A2B64" w:rsidP="002A2B64">
            <w:pPr>
              <w:ind w:firstLineChars="100" w:firstLine="200"/>
              <w:rPr>
                <w:rFonts w:cs="Arial"/>
              </w:rPr>
            </w:pPr>
          </w:p>
        </w:tc>
      </w:tr>
      <w:tr w:rsidR="002A2B64" w:rsidRPr="00CA7921" w14:paraId="3501D99B" w14:textId="77777777" w:rsidTr="00A05140">
        <w:trPr>
          <w:trHeight w:val="255"/>
        </w:trPr>
        <w:tc>
          <w:tcPr>
            <w:tcW w:w="1120" w:type="dxa"/>
            <w:noWrap/>
            <w:vAlign w:val="bottom"/>
          </w:tcPr>
          <w:p w14:paraId="6B51C8BD" w14:textId="19D24FE4" w:rsidR="002A2B64" w:rsidRPr="00480526" w:rsidRDefault="00480526" w:rsidP="00480526">
            <w:pPr>
              <w:jc w:val="center"/>
              <w:rPr>
                <w:rFonts w:cs="Arial"/>
                <w:sz w:val="16"/>
                <w:szCs w:val="16"/>
              </w:rPr>
            </w:pPr>
            <w:r w:rsidRPr="00480526">
              <w:rPr>
                <w:rFonts w:cs="Arial"/>
                <w:sz w:val="16"/>
                <w:szCs w:val="16"/>
              </w:rPr>
              <w:t>6</w:t>
            </w:r>
          </w:p>
        </w:tc>
        <w:tc>
          <w:tcPr>
            <w:tcW w:w="4730" w:type="dxa"/>
            <w:noWrap/>
            <w:vAlign w:val="bottom"/>
          </w:tcPr>
          <w:p w14:paraId="3B8EF22C" w14:textId="655D8E98" w:rsidR="002A2B64" w:rsidRPr="002A2B64" w:rsidRDefault="00480526" w:rsidP="00480526">
            <w:pPr>
              <w:ind w:firstLineChars="200" w:firstLine="320"/>
              <w:rPr>
                <w:rFonts w:cs="Arial"/>
                <w:sz w:val="16"/>
                <w:szCs w:val="16"/>
              </w:rPr>
            </w:pPr>
            <w:r w:rsidRPr="002A2B64">
              <w:rPr>
                <w:rFonts w:cs="Arial"/>
                <w:color w:val="000000"/>
                <w:sz w:val="16"/>
                <w:szCs w:val="16"/>
              </w:rPr>
              <w:t>Environmental Control including Turbidity Testing and any</w:t>
            </w:r>
          </w:p>
        </w:tc>
        <w:tc>
          <w:tcPr>
            <w:tcW w:w="1440" w:type="dxa"/>
            <w:noWrap/>
            <w:vAlign w:val="bottom"/>
          </w:tcPr>
          <w:p w14:paraId="75ED5108" w14:textId="1BBD0A2A" w:rsidR="002A2B64" w:rsidRPr="002A2B64" w:rsidRDefault="00480526" w:rsidP="002A2B64">
            <w:pPr>
              <w:ind w:firstLineChars="100" w:firstLine="160"/>
              <w:jc w:val="center"/>
              <w:rPr>
                <w:rFonts w:cs="Arial"/>
                <w:sz w:val="16"/>
                <w:szCs w:val="16"/>
              </w:rPr>
            </w:pPr>
            <w:r>
              <w:rPr>
                <w:rFonts w:cs="Arial"/>
                <w:sz w:val="16"/>
                <w:szCs w:val="16"/>
              </w:rPr>
              <w:t>1</w:t>
            </w:r>
          </w:p>
        </w:tc>
        <w:tc>
          <w:tcPr>
            <w:tcW w:w="810" w:type="dxa"/>
            <w:noWrap/>
            <w:vAlign w:val="bottom"/>
          </w:tcPr>
          <w:p w14:paraId="2C4A91F3" w14:textId="14ADA719" w:rsidR="002A2B64" w:rsidRPr="002A2B64" w:rsidRDefault="005644CB" w:rsidP="00480526">
            <w:pPr>
              <w:jc w:val="center"/>
              <w:rPr>
                <w:rFonts w:cs="Arial"/>
                <w:sz w:val="16"/>
                <w:szCs w:val="16"/>
              </w:rPr>
            </w:pPr>
            <w:r>
              <w:rPr>
                <w:rFonts w:cs="Arial"/>
                <w:sz w:val="16"/>
                <w:szCs w:val="16"/>
              </w:rPr>
              <w:t>Job</w:t>
            </w:r>
          </w:p>
        </w:tc>
        <w:tc>
          <w:tcPr>
            <w:tcW w:w="1755" w:type="dxa"/>
            <w:noWrap/>
            <w:vAlign w:val="bottom"/>
          </w:tcPr>
          <w:p w14:paraId="43CDDC70" w14:textId="27FF7740" w:rsidR="002A2B64" w:rsidRPr="00480526" w:rsidRDefault="00480526" w:rsidP="002A2B64">
            <w:pPr>
              <w:ind w:firstLineChars="100" w:firstLine="200"/>
              <w:rPr>
                <w:rFonts w:cs="Arial"/>
              </w:rPr>
            </w:pPr>
            <w:r w:rsidRPr="00480526">
              <w:rPr>
                <w:rFonts w:cs="Arial"/>
              </w:rPr>
              <w:t>$</w:t>
            </w:r>
            <w:r>
              <w:rPr>
                <w:rFonts w:cs="Arial"/>
              </w:rPr>
              <w:t>___________</w:t>
            </w:r>
          </w:p>
        </w:tc>
        <w:tc>
          <w:tcPr>
            <w:tcW w:w="1752" w:type="dxa"/>
            <w:noWrap/>
            <w:vAlign w:val="bottom"/>
          </w:tcPr>
          <w:p w14:paraId="4B8E8144" w14:textId="41C25C14" w:rsidR="002A2B64" w:rsidRPr="002A2B64" w:rsidRDefault="00480526" w:rsidP="002A2B64">
            <w:pPr>
              <w:ind w:firstLineChars="100" w:firstLine="200"/>
              <w:rPr>
                <w:rFonts w:cs="Arial"/>
              </w:rPr>
            </w:pPr>
            <w:r>
              <w:rPr>
                <w:rFonts w:cs="Arial"/>
              </w:rPr>
              <w:t>$___________</w:t>
            </w:r>
          </w:p>
        </w:tc>
      </w:tr>
      <w:tr w:rsidR="002A2B64" w:rsidRPr="00CA7921" w14:paraId="1E1C4F55" w14:textId="77777777" w:rsidTr="00A05140">
        <w:trPr>
          <w:trHeight w:val="255"/>
        </w:trPr>
        <w:tc>
          <w:tcPr>
            <w:tcW w:w="1120" w:type="dxa"/>
            <w:noWrap/>
            <w:vAlign w:val="bottom"/>
          </w:tcPr>
          <w:p w14:paraId="162261EF" w14:textId="77777777" w:rsidR="002A2B64" w:rsidRPr="002A2B64" w:rsidRDefault="002A2B64" w:rsidP="002A2B64">
            <w:pPr>
              <w:ind w:firstLineChars="100" w:firstLine="200"/>
              <w:jc w:val="center"/>
              <w:rPr>
                <w:rFonts w:cs="Arial"/>
              </w:rPr>
            </w:pPr>
          </w:p>
        </w:tc>
        <w:tc>
          <w:tcPr>
            <w:tcW w:w="4730" w:type="dxa"/>
            <w:noWrap/>
            <w:vAlign w:val="bottom"/>
          </w:tcPr>
          <w:p w14:paraId="4013C545" w14:textId="36FBC4B2" w:rsidR="002A2B64" w:rsidRPr="002A2B64" w:rsidRDefault="00480526" w:rsidP="00480526">
            <w:pPr>
              <w:ind w:firstLineChars="200" w:firstLine="320"/>
              <w:rPr>
                <w:rFonts w:cs="Arial"/>
                <w:sz w:val="16"/>
                <w:szCs w:val="16"/>
              </w:rPr>
            </w:pPr>
            <w:r w:rsidRPr="002A2B64">
              <w:rPr>
                <w:rFonts w:cs="Arial"/>
                <w:color w:val="000000"/>
                <w:sz w:val="16"/>
                <w:szCs w:val="16"/>
              </w:rPr>
              <w:t>other temporary turbidity control measures (see note III)</w:t>
            </w:r>
          </w:p>
        </w:tc>
        <w:tc>
          <w:tcPr>
            <w:tcW w:w="1440" w:type="dxa"/>
            <w:noWrap/>
            <w:vAlign w:val="bottom"/>
          </w:tcPr>
          <w:p w14:paraId="5183D1CA" w14:textId="77777777" w:rsidR="002A2B64" w:rsidRPr="002A2B64" w:rsidRDefault="002A2B64" w:rsidP="002A2B64">
            <w:pPr>
              <w:ind w:firstLineChars="100" w:firstLine="160"/>
              <w:jc w:val="center"/>
              <w:rPr>
                <w:rFonts w:cs="Arial"/>
                <w:sz w:val="16"/>
                <w:szCs w:val="16"/>
              </w:rPr>
            </w:pPr>
          </w:p>
        </w:tc>
        <w:tc>
          <w:tcPr>
            <w:tcW w:w="810" w:type="dxa"/>
            <w:noWrap/>
            <w:vAlign w:val="bottom"/>
          </w:tcPr>
          <w:p w14:paraId="49141789" w14:textId="77777777" w:rsidR="002A2B64" w:rsidRPr="002A2B64" w:rsidRDefault="002A2B64" w:rsidP="002A2B64">
            <w:pPr>
              <w:ind w:firstLineChars="100" w:firstLine="160"/>
              <w:jc w:val="right"/>
              <w:rPr>
                <w:rFonts w:cs="Arial"/>
                <w:sz w:val="16"/>
                <w:szCs w:val="16"/>
              </w:rPr>
            </w:pPr>
          </w:p>
        </w:tc>
        <w:tc>
          <w:tcPr>
            <w:tcW w:w="1755" w:type="dxa"/>
            <w:noWrap/>
            <w:vAlign w:val="bottom"/>
          </w:tcPr>
          <w:p w14:paraId="22D7C4DA" w14:textId="77777777" w:rsidR="002A2B64" w:rsidRPr="002A2B64" w:rsidRDefault="002A2B64" w:rsidP="002A2B64">
            <w:pPr>
              <w:ind w:firstLineChars="100" w:firstLine="160"/>
              <w:rPr>
                <w:rFonts w:cs="Arial"/>
                <w:sz w:val="16"/>
                <w:szCs w:val="16"/>
              </w:rPr>
            </w:pPr>
          </w:p>
        </w:tc>
        <w:tc>
          <w:tcPr>
            <w:tcW w:w="1752" w:type="dxa"/>
            <w:noWrap/>
            <w:vAlign w:val="bottom"/>
          </w:tcPr>
          <w:p w14:paraId="4AA7B01E" w14:textId="77777777" w:rsidR="002A2B64" w:rsidRPr="002A2B64" w:rsidRDefault="002A2B64" w:rsidP="002A2B64">
            <w:pPr>
              <w:ind w:firstLineChars="100" w:firstLine="200"/>
              <w:rPr>
                <w:rFonts w:cs="Arial"/>
              </w:rPr>
            </w:pPr>
          </w:p>
        </w:tc>
      </w:tr>
      <w:tr w:rsidR="002A2B64" w:rsidRPr="00CA7921" w14:paraId="4CFDBF64" w14:textId="77777777" w:rsidTr="00A05140">
        <w:trPr>
          <w:trHeight w:val="255"/>
        </w:trPr>
        <w:tc>
          <w:tcPr>
            <w:tcW w:w="1120" w:type="dxa"/>
            <w:noWrap/>
            <w:vAlign w:val="bottom"/>
          </w:tcPr>
          <w:p w14:paraId="05049199" w14:textId="38CB9DED" w:rsidR="002A2B64" w:rsidRPr="002A2B64" w:rsidRDefault="002A2B64" w:rsidP="002A2B64">
            <w:pPr>
              <w:ind w:firstLineChars="200" w:firstLine="400"/>
              <w:jc w:val="center"/>
              <w:rPr>
                <w:rFonts w:cs="Arial"/>
                <w:color w:val="000000"/>
              </w:rPr>
            </w:pPr>
          </w:p>
        </w:tc>
        <w:tc>
          <w:tcPr>
            <w:tcW w:w="4730" w:type="dxa"/>
            <w:noWrap/>
            <w:vAlign w:val="bottom"/>
          </w:tcPr>
          <w:p w14:paraId="1B5259AD" w14:textId="4B9413B1" w:rsidR="002A2B64" w:rsidRPr="002A2B64" w:rsidRDefault="002A2B64" w:rsidP="002A2B64">
            <w:pPr>
              <w:ind w:firstLineChars="100" w:firstLine="160"/>
              <w:rPr>
                <w:rFonts w:cs="Arial"/>
                <w:color w:val="000000"/>
                <w:sz w:val="16"/>
                <w:szCs w:val="16"/>
              </w:rPr>
            </w:pPr>
          </w:p>
        </w:tc>
        <w:tc>
          <w:tcPr>
            <w:tcW w:w="1440" w:type="dxa"/>
            <w:noWrap/>
            <w:vAlign w:val="bottom"/>
          </w:tcPr>
          <w:p w14:paraId="4146F313" w14:textId="40452C91" w:rsidR="002A2B64" w:rsidRPr="002A2B64" w:rsidRDefault="002A2B64" w:rsidP="002A2B64">
            <w:pPr>
              <w:ind w:firstLineChars="100" w:firstLine="160"/>
              <w:jc w:val="center"/>
              <w:rPr>
                <w:rFonts w:cs="Arial"/>
                <w:color w:val="000000"/>
                <w:sz w:val="16"/>
                <w:szCs w:val="16"/>
              </w:rPr>
            </w:pPr>
          </w:p>
        </w:tc>
        <w:tc>
          <w:tcPr>
            <w:tcW w:w="810" w:type="dxa"/>
            <w:noWrap/>
            <w:vAlign w:val="bottom"/>
          </w:tcPr>
          <w:p w14:paraId="59E806B4" w14:textId="50FACADC" w:rsidR="002A2B64" w:rsidRPr="002A2B64" w:rsidRDefault="002A2B64" w:rsidP="002A2B64">
            <w:pPr>
              <w:ind w:firstLineChars="100" w:firstLine="160"/>
              <w:rPr>
                <w:rFonts w:cs="Arial"/>
                <w:color w:val="000000"/>
                <w:sz w:val="16"/>
                <w:szCs w:val="16"/>
              </w:rPr>
            </w:pPr>
          </w:p>
        </w:tc>
        <w:tc>
          <w:tcPr>
            <w:tcW w:w="1755" w:type="dxa"/>
            <w:noWrap/>
            <w:vAlign w:val="bottom"/>
          </w:tcPr>
          <w:p w14:paraId="35560953" w14:textId="7CFB550D" w:rsidR="002A2B64" w:rsidRPr="002A2B64" w:rsidRDefault="002A2B64" w:rsidP="002A2B64">
            <w:pPr>
              <w:ind w:firstLineChars="100" w:firstLine="160"/>
              <w:rPr>
                <w:rFonts w:cs="Arial"/>
                <w:color w:val="000000"/>
                <w:sz w:val="16"/>
                <w:szCs w:val="16"/>
              </w:rPr>
            </w:pPr>
          </w:p>
        </w:tc>
        <w:tc>
          <w:tcPr>
            <w:tcW w:w="1752" w:type="dxa"/>
            <w:noWrap/>
            <w:vAlign w:val="bottom"/>
          </w:tcPr>
          <w:p w14:paraId="40B07823" w14:textId="13FA1B70" w:rsidR="002A2B64" w:rsidRPr="002A2B64" w:rsidRDefault="002A2B64" w:rsidP="002A2B64">
            <w:pPr>
              <w:ind w:firstLineChars="100" w:firstLine="200"/>
              <w:rPr>
                <w:rFonts w:cs="Arial"/>
                <w:color w:val="000000"/>
              </w:rPr>
            </w:pPr>
          </w:p>
        </w:tc>
      </w:tr>
      <w:tr w:rsidR="002A2B64" w:rsidRPr="00CA7921" w14:paraId="26DB7BD1" w14:textId="77777777" w:rsidTr="00A05140">
        <w:trPr>
          <w:trHeight w:val="255"/>
        </w:trPr>
        <w:tc>
          <w:tcPr>
            <w:tcW w:w="1120" w:type="dxa"/>
            <w:tcBorders>
              <w:left w:val="nil"/>
              <w:bottom w:val="nil"/>
              <w:right w:val="nil"/>
            </w:tcBorders>
            <w:noWrap/>
            <w:vAlign w:val="center"/>
            <w:hideMark/>
          </w:tcPr>
          <w:p w14:paraId="0EDD0192" w14:textId="77777777" w:rsidR="002A2B64" w:rsidRPr="00CA7921" w:rsidRDefault="002A2B64" w:rsidP="002A2B64">
            <w:pPr>
              <w:rPr>
                <w:rFonts w:ascii="Times New Roman" w:hAnsi="Times New Roman"/>
              </w:rPr>
            </w:pPr>
          </w:p>
        </w:tc>
        <w:tc>
          <w:tcPr>
            <w:tcW w:w="4730" w:type="dxa"/>
            <w:tcBorders>
              <w:left w:val="nil"/>
              <w:bottom w:val="nil"/>
              <w:right w:val="nil"/>
            </w:tcBorders>
            <w:noWrap/>
            <w:vAlign w:val="bottom"/>
            <w:hideMark/>
          </w:tcPr>
          <w:p w14:paraId="4F91FEB4" w14:textId="77777777" w:rsidR="002A2B64" w:rsidRPr="00CA7921" w:rsidRDefault="002A2B64" w:rsidP="002A2B64">
            <w:pPr>
              <w:ind w:firstLineChars="200" w:firstLine="400"/>
              <w:jc w:val="right"/>
              <w:rPr>
                <w:rFonts w:ascii="Times New Roman" w:hAnsi="Times New Roman"/>
              </w:rPr>
            </w:pPr>
          </w:p>
        </w:tc>
        <w:tc>
          <w:tcPr>
            <w:tcW w:w="1440" w:type="dxa"/>
            <w:tcBorders>
              <w:left w:val="nil"/>
              <w:bottom w:val="nil"/>
              <w:right w:val="nil"/>
            </w:tcBorders>
            <w:noWrap/>
            <w:vAlign w:val="bottom"/>
            <w:hideMark/>
          </w:tcPr>
          <w:p w14:paraId="2EE50FDD" w14:textId="77777777" w:rsidR="002A2B64" w:rsidRPr="00CA7921" w:rsidRDefault="002A2B64" w:rsidP="002A2B64">
            <w:pPr>
              <w:rPr>
                <w:rFonts w:ascii="Times New Roman" w:hAnsi="Times New Roman"/>
              </w:rPr>
            </w:pPr>
          </w:p>
        </w:tc>
        <w:tc>
          <w:tcPr>
            <w:tcW w:w="810" w:type="dxa"/>
            <w:tcBorders>
              <w:left w:val="nil"/>
              <w:bottom w:val="nil"/>
              <w:right w:val="nil"/>
            </w:tcBorders>
            <w:noWrap/>
            <w:vAlign w:val="bottom"/>
            <w:hideMark/>
          </w:tcPr>
          <w:p w14:paraId="249E6E46" w14:textId="77777777" w:rsidR="002A2B64" w:rsidRPr="00CA7921" w:rsidRDefault="002A2B64" w:rsidP="002A2B64">
            <w:pPr>
              <w:rPr>
                <w:rFonts w:ascii="Times New Roman" w:hAnsi="Times New Roman"/>
              </w:rPr>
            </w:pPr>
          </w:p>
        </w:tc>
        <w:tc>
          <w:tcPr>
            <w:tcW w:w="1755" w:type="dxa"/>
            <w:tcBorders>
              <w:left w:val="nil"/>
              <w:bottom w:val="nil"/>
              <w:right w:val="nil"/>
            </w:tcBorders>
            <w:noWrap/>
            <w:vAlign w:val="bottom"/>
            <w:hideMark/>
          </w:tcPr>
          <w:p w14:paraId="6CF936DD" w14:textId="77777777" w:rsidR="002A2B64" w:rsidRPr="00CA7921" w:rsidRDefault="002A2B64" w:rsidP="002A2B64">
            <w:pPr>
              <w:rPr>
                <w:rFonts w:ascii="Times New Roman" w:hAnsi="Times New Roman"/>
              </w:rPr>
            </w:pPr>
          </w:p>
        </w:tc>
        <w:tc>
          <w:tcPr>
            <w:tcW w:w="1752" w:type="dxa"/>
            <w:tcBorders>
              <w:left w:val="nil"/>
              <w:bottom w:val="nil"/>
              <w:right w:val="nil"/>
            </w:tcBorders>
            <w:noWrap/>
            <w:vAlign w:val="bottom"/>
            <w:hideMark/>
          </w:tcPr>
          <w:p w14:paraId="2FBAA868" w14:textId="77777777" w:rsidR="002A2B64" w:rsidRPr="00CA7921" w:rsidRDefault="002A2B64" w:rsidP="002A2B64">
            <w:pPr>
              <w:rPr>
                <w:rFonts w:ascii="Times New Roman" w:hAnsi="Times New Roman"/>
              </w:rPr>
            </w:pPr>
          </w:p>
        </w:tc>
      </w:tr>
      <w:tr w:rsidR="002A2B64" w:rsidRPr="00CA7921" w14:paraId="75C8E224" w14:textId="77777777" w:rsidTr="001F11C7">
        <w:trPr>
          <w:trHeight w:val="255"/>
        </w:trPr>
        <w:tc>
          <w:tcPr>
            <w:tcW w:w="1120" w:type="dxa"/>
            <w:tcBorders>
              <w:top w:val="nil"/>
              <w:left w:val="nil"/>
              <w:bottom w:val="nil"/>
              <w:right w:val="nil"/>
            </w:tcBorders>
            <w:shd w:val="clear" w:color="000000" w:fill="D9D9D9"/>
            <w:noWrap/>
            <w:vAlign w:val="center"/>
            <w:hideMark/>
          </w:tcPr>
          <w:p w14:paraId="4D29D931" w14:textId="77777777" w:rsidR="002A2B64" w:rsidRPr="00CA7921" w:rsidRDefault="002A2B64" w:rsidP="002A2B64">
            <w:pPr>
              <w:ind w:firstLineChars="200" w:firstLine="402"/>
              <w:jc w:val="right"/>
              <w:rPr>
                <w:rFonts w:cs="Arial"/>
                <w:b/>
                <w:bCs/>
                <w:color w:val="000000"/>
              </w:rPr>
            </w:pPr>
            <w:r w:rsidRPr="00CA7921">
              <w:rPr>
                <w:rFonts w:cs="Arial"/>
                <w:b/>
                <w:bCs/>
                <w:color w:val="000000"/>
              </w:rPr>
              <w:t> </w:t>
            </w:r>
          </w:p>
        </w:tc>
        <w:tc>
          <w:tcPr>
            <w:tcW w:w="4730" w:type="dxa"/>
            <w:tcBorders>
              <w:top w:val="nil"/>
              <w:left w:val="nil"/>
              <w:bottom w:val="nil"/>
              <w:right w:val="nil"/>
            </w:tcBorders>
            <w:shd w:val="clear" w:color="000000" w:fill="D9D9D9"/>
            <w:noWrap/>
            <w:vAlign w:val="bottom"/>
            <w:hideMark/>
          </w:tcPr>
          <w:p w14:paraId="597E0597" w14:textId="77777777" w:rsidR="002A2B64" w:rsidRPr="00CA7921" w:rsidRDefault="002A2B64" w:rsidP="002A2B64">
            <w:pPr>
              <w:ind w:firstLineChars="100" w:firstLine="201"/>
              <w:rPr>
                <w:rFonts w:cs="Arial"/>
                <w:b/>
                <w:bCs/>
                <w:color w:val="000000"/>
              </w:rPr>
            </w:pPr>
            <w:r w:rsidRPr="00CA7921">
              <w:rPr>
                <w:rFonts w:cs="Arial"/>
                <w:b/>
                <w:bCs/>
                <w:color w:val="000000"/>
              </w:rPr>
              <w:t>Project Total</w:t>
            </w:r>
          </w:p>
        </w:tc>
        <w:tc>
          <w:tcPr>
            <w:tcW w:w="1440" w:type="dxa"/>
            <w:tcBorders>
              <w:top w:val="nil"/>
              <w:left w:val="nil"/>
              <w:bottom w:val="nil"/>
              <w:right w:val="nil"/>
            </w:tcBorders>
            <w:shd w:val="clear" w:color="000000" w:fill="D9D9D9"/>
            <w:noWrap/>
            <w:vAlign w:val="bottom"/>
            <w:hideMark/>
          </w:tcPr>
          <w:p w14:paraId="52A9550F" w14:textId="77777777" w:rsidR="002A2B64" w:rsidRPr="00CA7921" w:rsidRDefault="002A2B64" w:rsidP="002A2B64">
            <w:pPr>
              <w:rPr>
                <w:rFonts w:cs="Arial"/>
                <w:b/>
                <w:bCs/>
                <w:color w:val="000000"/>
              </w:rPr>
            </w:pPr>
            <w:r w:rsidRPr="00CA7921">
              <w:rPr>
                <w:rFonts w:cs="Arial"/>
                <w:b/>
                <w:bCs/>
                <w:color w:val="000000"/>
              </w:rPr>
              <w:t> </w:t>
            </w:r>
          </w:p>
        </w:tc>
        <w:tc>
          <w:tcPr>
            <w:tcW w:w="810" w:type="dxa"/>
            <w:tcBorders>
              <w:top w:val="nil"/>
              <w:left w:val="nil"/>
              <w:bottom w:val="nil"/>
              <w:right w:val="nil"/>
            </w:tcBorders>
            <w:shd w:val="clear" w:color="000000" w:fill="D9D9D9"/>
            <w:noWrap/>
            <w:vAlign w:val="bottom"/>
            <w:hideMark/>
          </w:tcPr>
          <w:p w14:paraId="45310D2C" w14:textId="77777777" w:rsidR="002A2B64" w:rsidRPr="00CA7921" w:rsidRDefault="002A2B64" w:rsidP="002A2B64">
            <w:pPr>
              <w:rPr>
                <w:rFonts w:cs="Arial"/>
                <w:b/>
                <w:bCs/>
                <w:color w:val="000000"/>
              </w:rPr>
            </w:pPr>
            <w:r w:rsidRPr="00CA7921">
              <w:rPr>
                <w:rFonts w:cs="Arial"/>
                <w:b/>
                <w:bCs/>
                <w:color w:val="000000"/>
              </w:rPr>
              <w:t> </w:t>
            </w:r>
          </w:p>
        </w:tc>
        <w:tc>
          <w:tcPr>
            <w:tcW w:w="1755" w:type="dxa"/>
            <w:tcBorders>
              <w:top w:val="nil"/>
              <w:left w:val="nil"/>
              <w:bottom w:val="nil"/>
              <w:right w:val="nil"/>
            </w:tcBorders>
            <w:shd w:val="clear" w:color="000000" w:fill="D9D9D9"/>
            <w:noWrap/>
            <w:vAlign w:val="bottom"/>
            <w:hideMark/>
          </w:tcPr>
          <w:p w14:paraId="05D319F8" w14:textId="77777777" w:rsidR="002A2B64" w:rsidRPr="00CA7921" w:rsidRDefault="002A2B64" w:rsidP="002A2B64">
            <w:pPr>
              <w:rPr>
                <w:rFonts w:cs="Arial"/>
                <w:b/>
                <w:bCs/>
                <w:color w:val="000000"/>
              </w:rPr>
            </w:pPr>
            <w:r w:rsidRPr="00CA7921">
              <w:rPr>
                <w:rFonts w:cs="Arial"/>
                <w:b/>
                <w:bCs/>
                <w:color w:val="000000"/>
              </w:rPr>
              <w:t> </w:t>
            </w:r>
          </w:p>
        </w:tc>
        <w:tc>
          <w:tcPr>
            <w:tcW w:w="1752" w:type="dxa"/>
            <w:tcBorders>
              <w:top w:val="nil"/>
              <w:left w:val="nil"/>
              <w:bottom w:val="nil"/>
              <w:right w:val="nil"/>
            </w:tcBorders>
            <w:shd w:val="clear" w:color="000000" w:fill="D9D9D9"/>
            <w:noWrap/>
            <w:vAlign w:val="bottom"/>
            <w:hideMark/>
          </w:tcPr>
          <w:p w14:paraId="0E97EF6D" w14:textId="77777777" w:rsidR="002A2B64" w:rsidRPr="00CA7921" w:rsidRDefault="002A2B64" w:rsidP="002A2B64">
            <w:pPr>
              <w:ind w:firstLineChars="100" w:firstLine="201"/>
              <w:rPr>
                <w:rFonts w:cs="Arial"/>
                <w:b/>
                <w:bCs/>
                <w:color w:val="000000"/>
              </w:rPr>
            </w:pPr>
            <w:r w:rsidRPr="00CA7921">
              <w:rPr>
                <w:rFonts w:cs="Arial"/>
                <w:b/>
                <w:bCs/>
                <w:color w:val="000000"/>
              </w:rPr>
              <w:t>$___________</w:t>
            </w:r>
          </w:p>
        </w:tc>
      </w:tr>
      <w:tr w:rsidR="002A2B64" w:rsidRPr="00CA7921" w14:paraId="1C3011A5" w14:textId="77777777" w:rsidTr="001F11C7">
        <w:trPr>
          <w:trHeight w:val="255"/>
        </w:trPr>
        <w:tc>
          <w:tcPr>
            <w:tcW w:w="1120" w:type="dxa"/>
            <w:tcBorders>
              <w:top w:val="nil"/>
              <w:left w:val="nil"/>
              <w:bottom w:val="nil"/>
              <w:right w:val="nil"/>
            </w:tcBorders>
            <w:noWrap/>
            <w:vAlign w:val="bottom"/>
            <w:hideMark/>
          </w:tcPr>
          <w:p w14:paraId="36986C1A" w14:textId="77777777" w:rsidR="002A2B64" w:rsidRPr="00CA7921" w:rsidRDefault="002A2B64" w:rsidP="002A2B64">
            <w:pPr>
              <w:ind w:firstLineChars="100" w:firstLine="201"/>
              <w:rPr>
                <w:rFonts w:cs="Arial"/>
                <w:b/>
                <w:bCs/>
                <w:color w:val="000000"/>
              </w:rPr>
            </w:pPr>
          </w:p>
        </w:tc>
        <w:tc>
          <w:tcPr>
            <w:tcW w:w="4730" w:type="dxa"/>
            <w:tcBorders>
              <w:top w:val="nil"/>
              <w:left w:val="nil"/>
              <w:bottom w:val="nil"/>
              <w:right w:val="nil"/>
            </w:tcBorders>
            <w:noWrap/>
            <w:vAlign w:val="bottom"/>
            <w:hideMark/>
          </w:tcPr>
          <w:p w14:paraId="1077E003" w14:textId="77777777" w:rsidR="002A2B64" w:rsidRPr="00CA7921" w:rsidRDefault="002A2B64" w:rsidP="002A2B64">
            <w:pPr>
              <w:rPr>
                <w:rFonts w:ascii="Times New Roman" w:hAnsi="Times New Roman"/>
              </w:rPr>
            </w:pPr>
          </w:p>
        </w:tc>
        <w:tc>
          <w:tcPr>
            <w:tcW w:w="1440" w:type="dxa"/>
            <w:tcBorders>
              <w:top w:val="nil"/>
              <w:left w:val="nil"/>
              <w:bottom w:val="nil"/>
              <w:right w:val="nil"/>
            </w:tcBorders>
            <w:noWrap/>
            <w:vAlign w:val="bottom"/>
            <w:hideMark/>
          </w:tcPr>
          <w:p w14:paraId="61D9A044" w14:textId="77777777" w:rsidR="002A2B64" w:rsidRPr="00CA7921" w:rsidRDefault="002A2B64" w:rsidP="002A2B64">
            <w:pPr>
              <w:rPr>
                <w:rFonts w:ascii="Times New Roman" w:hAnsi="Times New Roman"/>
              </w:rPr>
            </w:pPr>
          </w:p>
        </w:tc>
        <w:tc>
          <w:tcPr>
            <w:tcW w:w="810" w:type="dxa"/>
            <w:tcBorders>
              <w:top w:val="nil"/>
              <w:left w:val="nil"/>
              <w:bottom w:val="nil"/>
              <w:right w:val="nil"/>
            </w:tcBorders>
            <w:noWrap/>
            <w:vAlign w:val="bottom"/>
            <w:hideMark/>
          </w:tcPr>
          <w:p w14:paraId="74E62DFC" w14:textId="77777777" w:rsidR="002A2B64" w:rsidRPr="00CA7921" w:rsidRDefault="002A2B64" w:rsidP="002A2B64">
            <w:pPr>
              <w:rPr>
                <w:rFonts w:ascii="Times New Roman" w:hAnsi="Times New Roman"/>
              </w:rPr>
            </w:pPr>
          </w:p>
        </w:tc>
        <w:tc>
          <w:tcPr>
            <w:tcW w:w="1755" w:type="dxa"/>
            <w:tcBorders>
              <w:top w:val="nil"/>
              <w:left w:val="nil"/>
              <w:bottom w:val="nil"/>
              <w:right w:val="nil"/>
            </w:tcBorders>
            <w:noWrap/>
            <w:vAlign w:val="bottom"/>
            <w:hideMark/>
          </w:tcPr>
          <w:p w14:paraId="3D7F2238" w14:textId="77777777" w:rsidR="002A2B64" w:rsidRPr="00CA7921" w:rsidRDefault="002A2B64" w:rsidP="002A2B64">
            <w:pPr>
              <w:rPr>
                <w:rFonts w:ascii="Times New Roman" w:hAnsi="Times New Roman"/>
              </w:rPr>
            </w:pPr>
          </w:p>
        </w:tc>
        <w:tc>
          <w:tcPr>
            <w:tcW w:w="1752" w:type="dxa"/>
            <w:tcBorders>
              <w:top w:val="nil"/>
              <w:left w:val="nil"/>
              <w:bottom w:val="nil"/>
              <w:right w:val="nil"/>
            </w:tcBorders>
            <w:noWrap/>
            <w:vAlign w:val="bottom"/>
            <w:hideMark/>
          </w:tcPr>
          <w:p w14:paraId="515099FB" w14:textId="77777777" w:rsidR="002A2B64" w:rsidRPr="00CA7921" w:rsidRDefault="002A2B64" w:rsidP="002A2B64">
            <w:pPr>
              <w:rPr>
                <w:rFonts w:ascii="Times New Roman" w:hAnsi="Times New Roman"/>
              </w:rPr>
            </w:pPr>
          </w:p>
        </w:tc>
      </w:tr>
      <w:tr w:rsidR="002A2B64" w:rsidRPr="00CA7921" w14:paraId="74318D00" w14:textId="77777777" w:rsidTr="001F11C7">
        <w:trPr>
          <w:trHeight w:val="255"/>
        </w:trPr>
        <w:tc>
          <w:tcPr>
            <w:tcW w:w="1120" w:type="dxa"/>
            <w:tcBorders>
              <w:top w:val="nil"/>
              <w:left w:val="nil"/>
              <w:bottom w:val="nil"/>
              <w:right w:val="nil"/>
            </w:tcBorders>
            <w:noWrap/>
            <w:vAlign w:val="bottom"/>
            <w:hideMark/>
          </w:tcPr>
          <w:p w14:paraId="7B21AA26" w14:textId="77777777" w:rsidR="002A2B64" w:rsidRPr="00CA7921" w:rsidRDefault="002A2B64" w:rsidP="002A2B64">
            <w:pPr>
              <w:rPr>
                <w:rFonts w:ascii="Times New Roman" w:hAnsi="Times New Roman"/>
              </w:rPr>
            </w:pPr>
          </w:p>
        </w:tc>
        <w:tc>
          <w:tcPr>
            <w:tcW w:w="4730" w:type="dxa"/>
            <w:tcBorders>
              <w:top w:val="nil"/>
              <w:left w:val="nil"/>
              <w:bottom w:val="nil"/>
              <w:right w:val="nil"/>
            </w:tcBorders>
            <w:noWrap/>
            <w:vAlign w:val="bottom"/>
            <w:hideMark/>
          </w:tcPr>
          <w:p w14:paraId="55897162" w14:textId="77777777" w:rsidR="002A2B64" w:rsidRPr="00CA7921" w:rsidRDefault="002A2B64" w:rsidP="002A2B64">
            <w:pPr>
              <w:ind w:firstLineChars="200" w:firstLine="400"/>
              <w:jc w:val="right"/>
              <w:rPr>
                <w:rFonts w:ascii="Times New Roman" w:hAnsi="Times New Roman"/>
              </w:rPr>
            </w:pPr>
          </w:p>
        </w:tc>
        <w:tc>
          <w:tcPr>
            <w:tcW w:w="1440" w:type="dxa"/>
            <w:tcBorders>
              <w:top w:val="nil"/>
              <w:left w:val="nil"/>
              <w:bottom w:val="nil"/>
              <w:right w:val="nil"/>
            </w:tcBorders>
            <w:noWrap/>
            <w:vAlign w:val="bottom"/>
            <w:hideMark/>
          </w:tcPr>
          <w:p w14:paraId="14CFA6EE" w14:textId="77777777" w:rsidR="002A2B64" w:rsidRPr="00CA7921" w:rsidRDefault="002A2B64" w:rsidP="002A2B64">
            <w:pPr>
              <w:ind w:firstLineChars="100" w:firstLine="200"/>
              <w:rPr>
                <w:rFonts w:ascii="Times New Roman" w:hAnsi="Times New Roman"/>
              </w:rPr>
            </w:pPr>
          </w:p>
        </w:tc>
        <w:tc>
          <w:tcPr>
            <w:tcW w:w="810" w:type="dxa"/>
            <w:tcBorders>
              <w:top w:val="nil"/>
              <w:left w:val="nil"/>
              <w:bottom w:val="nil"/>
              <w:right w:val="nil"/>
            </w:tcBorders>
            <w:noWrap/>
            <w:vAlign w:val="bottom"/>
            <w:hideMark/>
          </w:tcPr>
          <w:p w14:paraId="7D43A244" w14:textId="77777777" w:rsidR="002A2B64" w:rsidRPr="00CA7921" w:rsidRDefault="002A2B64" w:rsidP="002A2B64">
            <w:pPr>
              <w:ind w:firstLineChars="100" w:firstLine="200"/>
              <w:jc w:val="right"/>
              <w:rPr>
                <w:rFonts w:ascii="Times New Roman" w:hAnsi="Times New Roman"/>
              </w:rPr>
            </w:pPr>
          </w:p>
        </w:tc>
        <w:tc>
          <w:tcPr>
            <w:tcW w:w="1755" w:type="dxa"/>
            <w:tcBorders>
              <w:top w:val="nil"/>
              <w:left w:val="nil"/>
              <w:bottom w:val="nil"/>
              <w:right w:val="nil"/>
            </w:tcBorders>
            <w:noWrap/>
            <w:vAlign w:val="bottom"/>
            <w:hideMark/>
          </w:tcPr>
          <w:p w14:paraId="26B5188B" w14:textId="77777777" w:rsidR="002A2B64" w:rsidRPr="00CA7921" w:rsidRDefault="002A2B64" w:rsidP="002A2B64">
            <w:pPr>
              <w:ind w:firstLineChars="100" w:firstLine="200"/>
              <w:rPr>
                <w:rFonts w:ascii="Times New Roman" w:hAnsi="Times New Roman"/>
              </w:rPr>
            </w:pPr>
          </w:p>
        </w:tc>
        <w:tc>
          <w:tcPr>
            <w:tcW w:w="1752" w:type="dxa"/>
            <w:tcBorders>
              <w:top w:val="nil"/>
              <w:left w:val="nil"/>
              <w:bottom w:val="nil"/>
              <w:right w:val="nil"/>
            </w:tcBorders>
            <w:noWrap/>
            <w:vAlign w:val="bottom"/>
            <w:hideMark/>
          </w:tcPr>
          <w:p w14:paraId="0C7B607F" w14:textId="77777777" w:rsidR="002A2B64" w:rsidRPr="00CA7921" w:rsidRDefault="002A2B64" w:rsidP="002A2B64">
            <w:pPr>
              <w:ind w:firstLineChars="100" w:firstLine="200"/>
              <w:rPr>
                <w:rFonts w:ascii="Times New Roman" w:hAnsi="Times New Roman"/>
              </w:rPr>
            </w:pPr>
          </w:p>
        </w:tc>
      </w:tr>
      <w:tr w:rsidR="002A2B64" w:rsidRPr="00CA7921" w14:paraId="0D8123B4" w14:textId="77777777" w:rsidTr="001F11C7">
        <w:trPr>
          <w:trHeight w:val="255"/>
        </w:trPr>
        <w:tc>
          <w:tcPr>
            <w:tcW w:w="5850" w:type="dxa"/>
            <w:gridSpan w:val="2"/>
            <w:tcBorders>
              <w:top w:val="nil"/>
              <w:left w:val="nil"/>
              <w:bottom w:val="nil"/>
              <w:right w:val="nil"/>
            </w:tcBorders>
            <w:noWrap/>
            <w:vAlign w:val="center"/>
            <w:hideMark/>
          </w:tcPr>
          <w:p w14:paraId="2BFB20ED" w14:textId="77777777" w:rsidR="002A2B64" w:rsidRPr="00CA7921" w:rsidRDefault="002A2B64" w:rsidP="002A2B64">
            <w:pPr>
              <w:ind w:left="345"/>
              <w:rPr>
                <w:rFonts w:cs="Arial"/>
                <w:b/>
                <w:bCs/>
                <w:color w:val="000000"/>
              </w:rPr>
            </w:pPr>
            <w:r w:rsidRPr="00CA7921">
              <w:rPr>
                <w:rFonts w:cs="Arial"/>
                <w:b/>
                <w:bCs/>
                <w:color w:val="000000"/>
              </w:rPr>
              <w:t>Bid Schedule Summary Notes:</w:t>
            </w:r>
          </w:p>
        </w:tc>
        <w:tc>
          <w:tcPr>
            <w:tcW w:w="1440" w:type="dxa"/>
            <w:tcBorders>
              <w:top w:val="nil"/>
              <w:left w:val="nil"/>
              <w:bottom w:val="nil"/>
              <w:right w:val="nil"/>
            </w:tcBorders>
            <w:noWrap/>
            <w:vAlign w:val="bottom"/>
            <w:hideMark/>
          </w:tcPr>
          <w:p w14:paraId="5C2AFB8A" w14:textId="77777777" w:rsidR="002A2B64" w:rsidRPr="00CA7921" w:rsidRDefault="002A2B64" w:rsidP="002A2B64">
            <w:pPr>
              <w:ind w:firstLineChars="100" w:firstLine="201"/>
              <w:rPr>
                <w:rFonts w:cs="Arial"/>
                <w:b/>
                <w:bCs/>
                <w:color w:val="000000"/>
              </w:rPr>
            </w:pPr>
          </w:p>
        </w:tc>
        <w:tc>
          <w:tcPr>
            <w:tcW w:w="810" w:type="dxa"/>
            <w:tcBorders>
              <w:top w:val="nil"/>
              <w:left w:val="nil"/>
              <w:bottom w:val="nil"/>
              <w:right w:val="nil"/>
            </w:tcBorders>
            <w:noWrap/>
            <w:vAlign w:val="bottom"/>
            <w:hideMark/>
          </w:tcPr>
          <w:p w14:paraId="7800B5FF" w14:textId="77777777" w:rsidR="002A2B64" w:rsidRPr="00CA7921" w:rsidRDefault="002A2B64" w:rsidP="002A2B64">
            <w:pPr>
              <w:ind w:firstLineChars="100" w:firstLine="200"/>
              <w:rPr>
                <w:rFonts w:ascii="Times New Roman" w:hAnsi="Times New Roman"/>
              </w:rPr>
            </w:pPr>
          </w:p>
        </w:tc>
        <w:tc>
          <w:tcPr>
            <w:tcW w:w="1755" w:type="dxa"/>
            <w:tcBorders>
              <w:top w:val="nil"/>
              <w:left w:val="nil"/>
              <w:bottom w:val="nil"/>
              <w:right w:val="nil"/>
            </w:tcBorders>
            <w:noWrap/>
            <w:vAlign w:val="bottom"/>
            <w:hideMark/>
          </w:tcPr>
          <w:p w14:paraId="4E52E1CF" w14:textId="77777777" w:rsidR="002A2B64" w:rsidRPr="00CA7921" w:rsidRDefault="002A2B64" w:rsidP="002A2B64">
            <w:pPr>
              <w:ind w:firstLineChars="100" w:firstLine="200"/>
              <w:rPr>
                <w:rFonts w:ascii="Times New Roman" w:hAnsi="Times New Roman"/>
              </w:rPr>
            </w:pPr>
          </w:p>
        </w:tc>
        <w:tc>
          <w:tcPr>
            <w:tcW w:w="1752" w:type="dxa"/>
            <w:tcBorders>
              <w:top w:val="nil"/>
              <w:left w:val="nil"/>
              <w:bottom w:val="nil"/>
              <w:right w:val="nil"/>
            </w:tcBorders>
            <w:noWrap/>
            <w:vAlign w:val="bottom"/>
            <w:hideMark/>
          </w:tcPr>
          <w:p w14:paraId="5CADAADF" w14:textId="77777777" w:rsidR="002A2B64" w:rsidRPr="00CA7921" w:rsidRDefault="002A2B64" w:rsidP="002A2B64">
            <w:pPr>
              <w:ind w:firstLineChars="100" w:firstLine="200"/>
              <w:rPr>
                <w:rFonts w:ascii="Times New Roman" w:hAnsi="Times New Roman"/>
              </w:rPr>
            </w:pPr>
          </w:p>
        </w:tc>
      </w:tr>
      <w:tr w:rsidR="002A2B64" w:rsidRPr="00CA7921" w14:paraId="68BD1FF1" w14:textId="77777777" w:rsidTr="001F11C7">
        <w:trPr>
          <w:trHeight w:val="255"/>
        </w:trPr>
        <w:tc>
          <w:tcPr>
            <w:tcW w:w="11607" w:type="dxa"/>
            <w:gridSpan w:val="6"/>
            <w:tcBorders>
              <w:top w:val="nil"/>
              <w:left w:val="nil"/>
              <w:bottom w:val="nil"/>
              <w:right w:val="nil"/>
            </w:tcBorders>
            <w:noWrap/>
            <w:vAlign w:val="center"/>
            <w:hideMark/>
          </w:tcPr>
          <w:p w14:paraId="2E435914" w14:textId="1E3217B6" w:rsidR="002A2B64" w:rsidRPr="00CA7921" w:rsidRDefault="002A2B64" w:rsidP="002A2B64">
            <w:pPr>
              <w:ind w:left="345"/>
              <w:rPr>
                <w:rFonts w:cs="Arial"/>
                <w:color w:val="000000"/>
              </w:rPr>
            </w:pPr>
            <w:r w:rsidRPr="00CA7921">
              <w:rPr>
                <w:rFonts w:cs="Arial"/>
                <w:color w:val="000000"/>
              </w:rPr>
              <w:t xml:space="preserve">I.  Quantity is estimated; final quantity based on </w:t>
            </w:r>
            <w:r>
              <w:rPr>
                <w:rFonts w:cs="Arial"/>
                <w:color w:val="000000"/>
              </w:rPr>
              <w:t>truck haul quantities</w:t>
            </w:r>
            <w:r w:rsidRPr="00CA7921">
              <w:rPr>
                <w:rFonts w:cs="Arial"/>
                <w:color w:val="000000"/>
              </w:rPr>
              <w:t xml:space="preserve"> </w:t>
            </w:r>
            <w:r w:rsidR="00480526">
              <w:rPr>
                <w:rFonts w:cs="Arial"/>
                <w:color w:val="000000"/>
              </w:rPr>
              <w:t>and pre / post dredge surveys.</w:t>
            </w:r>
            <w:r w:rsidRPr="00CA7921">
              <w:rPr>
                <w:rFonts w:cs="Arial"/>
                <w:color w:val="000000"/>
              </w:rPr>
              <w:t xml:space="preserve"> </w:t>
            </w:r>
          </w:p>
        </w:tc>
      </w:tr>
      <w:tr w:rsidR="002A2B64" w:rsidRPr="00CA7921" w14:paraId="409081BD" w14:textId="77777777" w:rsidTr="001F11C7">
        <w:trPr>
          <w:trHeight w:val="255"/>
        </w:trPr>
        <w:tc>
          <w:tcPr>
            <w:tcW w:w="11607" w:type="dxa"/>
            <w:gridSpan w:val="6"/>
            <w:tcBorders>
              <w:top w:val="nil"/>
              <w:left w:val="nil"/>
              <w:bottom w:val="nil"/>
              <w:right w:val="nil"/>
            </w:tcBorders>
            <w:noWrap/>
            <w:vAlign w:val="bottom"/>
            <w:hideMark/>
          </w:tcPr>
          <w:p w14:paraId="3A7F4BEC" w14:textId="1C81881F" w:rsidR="002A2B64" w:rsidRPr="00CA7921" w:rsidRDefault="002A2B64" w:rsidP="002A2B64">
            <w:pPr>
              <w:ind w:left="345"/>
              <w:rPr>
                <w:rFonts w:cs="Arial"/>
                <w:color w:val="000000"/>
              </w:rPr>
            </w:pPr>
            <w:r w:rsidRPr="00CA7921">
              <w:rPr>
                <w:rFonts w:cs="Arial"/>
                <w:color w:val="000000"/>
              </w:rPr>
              <w:t>II.  Includes the installation of turbidity curtains and monitoring as described in the plans and specifications and permit conditions</w:t>
            </w:r>
          </w:p>
        </w:tc>
      </w:tr>
      <w:tr w:rsidR="002A2B64" w:rsidRPr="00CA7921" w14:paraId="3474CF00" w14:textId="77777777" w:rsidTr="001F11C7">
        <w:trPr>
          <w:trHeight w:val="255"/>
        </w:trPr>
        <w:tc>
          <w:tcPr>
            <w:tcW w:w="11607" w:type="dxa"/>
            <w:gridSpan w:val="6"/>
            <w:tcBorders>
              <w:top w:val="nil"/>
              <w:left w:val="nil"/>
              <w:bottom w:val="nil"/>
              <w:right w:val="nil"/>
            </w:tcBorders>
            <w:noWrap/>
            <w:vAlign w:val="bottom"/>
            <w:hideMark/>
          </w:tcPr>
          <w:p w14:paraId="02CE03CF" w14:textId="014FDA66" w:rsidR="002A2B64" w:rsidRPr="00CA7921" w:rsidRDefault="002A2B64" w:rsidP="002A2B64">
            <w:pPr>
              <w:ind w:left="345"/>
              <w:rPr>
                <w:rFonts w:cs="Arial"/>
                <w:color w:val="000000"/>
              </w:rPr>
            </w:pPr>
            <w:r w:rsidRPr="00CA7921">
              <w:rPr>
                <w:rFonts w:cs="Arial"/>
                <w:color w:val="000000"/>
              </w:rPr>
              <w:t xml:space="preserve">III. To comply with permit conditions in regards with no return water, </w:t>
            </w:r>
            <w:proofErr w:type="gramStart"/>
            <w:r w:rsidRPr="00CA7921">
              <w:rPr>
                <w:rFonts w:cs="Arial"/>
                <w:color w:val="000000"/>
              </w:rPr>
              <w:t>full</w:t>
            </w:r>
            <w:proofErr w:type="gramEnd"/>
            <w:r w:rsidRPr="00CA7921">
              <w:rPr>
                <w:rFonts w:cs="Arial"/>
                <w:color w:val="000000"/>
              </w:rPr>
              <w:t xml:space="preserve"> containment cell is not required if any discharge is contained within </w:t>
            </w:r>
            <w:r w:rsidR="005644CB">
              <w:rPr>
                <w:rFonts w:cs="Arial"/>
                <w:color w:val="000000"/>
              </w:rPr>
              <w:t>upland access and staging</w:t>
            </w:r>
            <w:r w:rsidR="005644CB" w:rsidRPr="00CA7921">
              <w:rPr>
                <w:rFonts w:cs="Arial"/>
                <w:color w:val="000000"/>
              </w:rPr>
              <w:t xml:space="preserve"> </w:t>
            </w:r>
            <w:r w:rsidRPr="00CA7921">
              <w:rPr>
                <w:rFonts w:cs="Arial"/>
                <w:color w:val="000000"/>
              </w:rPr>
              <w:t>property</w:t>
            </w:r>
          </w:p>
        </w:tc>
      </w:tr>
      <w:tr w:rsidR="002A2B64" w:rsidRPr="00CA7921" w14:paraId="3577B2B2" w14:textId="77777777" w:rsidTr="001F11C7">
        <w:trPr>
          <w:trHeight w:val="255"/>
        </w:trPr>
        <w:tc>
          <w:tcPr>
            <w:tcW w:w="11607" w:type="dxa"/>
            <w:gridSpan w:val="6"/>
            <w:tcBorders>
              <w:top w:val="nil"/>
              <w:left w:val="nil"/>
              <w:bottom w:val="nil"/>
              <w:right w:val="nil"/>
            </w:tcBorders>
            <w:noWrap/>
            <w:vAlign w:val="bottom"/>
          </w:tcPr>
          <w:p w14:paraId="003612B1" w14:textId="1E66ADBC" w:rsidR="002A2B64" w:rsidRPr="00CA7921" w:rsidRDefault="002A2B64" w:rsidP="002A2B64">
            <w:pPr>
              <w:ind w:left="345"/>
              <w:rPr>
                <w:rFonts w:cs="Arial"/>
                <w:color w:val="000000"/>
              </w:rPr>
            </w:pPr>
          </w:p>
        </w:tc>
      </w:tr>
      <w:tr w:rsidR="002A2B64" w:rsidRPr="00CA7921" w14:paraId="7A29EE6F" w14:textId="77777777" w:rsidTr="001F11C7">
        <w:trPr>
          <w:trHeight w:val="255"/>
        </w:trPr>
        <w:tc>
          <w:tcPr>
            <w:tcW w:w="11607" w:type="dxa"/>
            <w:gridSpan w:val="6"/>
            <w:tcBorders>
              <w:top w:val="nil"/>
              <w:left w:val="nil"/>
              <w:bottom w:val="nil"/>
              <w:right w:val="nil"/>
            </w:tcBorders>
            <w:noWrap/>
            <w:vAlign w:val="bottom"/>
            <w:hideMark/>
          </w:tcPr>
          <w:p w14:paraId="4C0F1874" w14:textId="77777777" w:rsidR="002A2B64" w:rsidRPr="00CA7921" w:rsidRDefault="002A2B64" w:rsidP="002A2B64">
            <w:pPr>
              <w:ind w:firstLineChars="100" w:firstLine="200"/>
              <w:rPr>
                <w:rFonts w:cs="Arial"/>
                <w:color w:val="000000"/>
              </w:rPr>
            </w:pPr>
          </w:p>
        </w:tc>
      </w:tr>
      <w:tr w:rsidR="002A2B64" w:rsidRPr="00CA7921" w14:paraId="48CFD00A" w14:textId="77777777" w:rsidTr="001F11C7">
        <w:trPr>
          <w:trHeight w:val="255"/>
        </w:trPr>
        <w:tc>
          <w:tcPr>
            <w:tcW w:w="11607" w:type="dxa"/>
            <w:gridSpan w:val="6"/>
            <w:tcBorders>
              <w:top w:val="nil"/>
              <w:left w:val="nil"/>
              <w:bottom w:val="nil"/>
              <w:right w:val="nil"/>
            </w:tcBorders>
            <w:noWrap/>
            <w:vAlign w:val="bottom"/>
            <w:hideMark/>
          </w:tcPr>
          <w:p w14:paraId="35ACFF6D" w14:textId="77777777" w:rsidR="002A2B64" w:rsidRPr="00CA7921" w:rsidRDefault="002A2B64" w:rsidP="002A2B64">
            <w:pPr>
              <w:ind w:firstLineChars="100" w:firstLine="200"/>
              <w:rPr>
                <w:rFonts w:ascii="Times New Roman" w:hAnsi="Times New Roman"/>
              </w:rPr>
            </w:pPr>
          </w:p>
        </w:tc>
      </w:tr>
    </w:tbl>
    <w:p w14:paraId="445EDC0B" w14:textId="425DA50A" w:rsidR="00E4678C" w:rsidRPr="006F1B6C" w:rsidRDefault="00E4678C" w:rsidP="00E4678C">
      <w:pPr>
        <w:jc w:val="center"/>
        <w:rPr>
          <w:rFonts w:asciiTheme="minorHAnsi" w:hAnsiTheme="minorHAnsi"/>
          <w:b/>
          <w:sz w:val="24"/>
          <w:szCs w:val="24"/>
        </w:rPr>
      </w:pPr>
      <w:r w:rsidRPr="006F1B6C">
        <w:rPr>
          <w:rFonts w:asciiTheme="minorHAnsi" w:hAnsiTheme="minorHAnsi"/>
          <w:b/>
          <w:sz w:val="24"/>
          <w:szCs w:val="24"/>
        </w:rPr>
        <w:br w:type="page"/>
      </w:r>
    </w:p>
    <w:p w14:paraId="062C7235" w14:textId="77777777" w:rsidR="004948F7" w:rsidRPr="00AC4CB0" w:rsidRDefault="004948F7" w:rsidP="003A2504">
      <w:pPr>
        <w:pStyle w:val="ListParagraph"/>
        <w:ind w:left="360"/>
        <w:jc w:val="center"/>
        <w:rPr>
          <w:rFonts w:asciiTheme="minorHAnsi" w:hAnsiTheme="minorHAnsi"/>
          <w:sz w:val="18"/>
          <w:szCs w:val="18"/>
        </w:rPr>
      </w:pPr>
      <w:r w:rsidRPr="00AC4CB0">
        <w:rPr>
          <w:rFonts w:asciiTheme="minorHAnsi" w:hAnsiTheme="minorHAnsi"/>
          <w:b/>
        </w:rPr>
        <w:lastRenderedPageBreak/>
        <w:t>BIDDER’S STATEMENT OF QUALIFICATION</w:t>
      </w:r>
    </w:p>
    <w:p w14:paraId="7226176B" w14:textId="77777777" w:rsidR="004948F7" w:rsidRPr="00AC4CB0" w:rsidRDefault="004948F7" w:rsidP="004948F7">
      <w:pPr>
        <w:pBdr>
          <w:bottom w:val="single" w:sz="4" w:space="1" w:color="auto"/>
        </w:pBdr>
        <w:tabs>
          <w:tab w:val="left" w:pos="540"/>
          <w:tab w:val="left" w:pos="990"/>
          <w:tab w:val="left" w:pos="7110"/>
          <w:tab w:val="right" w:pos="9270"/>
        </w:tabs>
        <w:jc w:val="center"/>
        <w:rPr>
          <w:rFonts w:asciiTheme="minorHAnsi" w:hAnsiTheme="minorHAnsi"/>
          <w:b/>
        </w:rPr>
      </w:pPr>
    </w:p>
    <w:p w14:paraId="3A5D5E9B"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p>
    <w:p w14:paraId="2B03282B" w14:textId="77777777" w:rsidR="004948F7" w:rsidRPr="00AC4CB0" w:rsidRDefault="004948F7" w:rsidP="004948F7">
      <w:pPr>
        <w:pStyle w:val="Heading1"/>
        <w:tabs>
          <w:tab w:val="left" w:pos="990"/>
          <w:tab w:val="left" w:pos="2700"/>
          <w:tab w:val="left" w:pos="7560"/>
          <w:tab w:val="right" w:pos="9900"/>
        </w:tabs>
        <w:jc w:val="both"/>
        <w:rPr>
          <w:rFonts w:asciiTheme="minorHAnsi" w:hAnsiTheme="minorHAnsi"/>
          <w:b w:val="0"/>
        </w:rPr>
      </w:pPr>
      <w:r w:rsidRPr="00AC4CB0">
        <w:rPr>
          <w:rFonts w:asciiTheme="minorHAnsi" w:hAnsiTheme="minorHAnsi"/>
        </w:rPr>
        <w:t>GENERAL DATA:</w:t>
      </w:r>
    </w:p>
    <w:p w14:paraId="3328B484" w14:textId="77777777" w:rsidR="004948F7" w:rsidRPr="00AC4CB0" w:rsidRDefault="004948F7" w:rsidP="004948F7">
      <w:pPr>
        <w:rPr>
          <w:rFonts w:asciiTheme="minorHAnsi" w:hAnsiTheme="minorHAnsi"/>
        </w:rPr>
      </w:pPr>
    </w:p>
    <w:p w14:paraId="3BA1FCF4" w14:textId="77777777" w:rsidR="004948F7" w:rsidRPr="00AC4CB0" w:rsidRDefault="004948F7" w:rsidP="004948F7">
      <w:pPr>
        <w:rPr>
          <w:rFonts w:asciiTheme="minorHAnsi" w:hAnsiTheme="minorHAnsi"/>
        </w:rPr>
      </w:pPr>
      <w:r w:rsidRPr="00AC4CB0">
        <w:rPr>
          <w:rFonts w:asciiTheme="minorHAnsi" w:hAnsiTheme="minorHAnsi"/>
        </w:rPr>
        <w:t>Name of Bidder:</w:t>
      </w:r>
    </w:p>
    <w:p w14:paraId="5071DDAD" w14:textId="77777777" w:rsidR="004948F7" w:rsidRPr="00AC4CB0" w:rsidRDefault="004948F7" w:rsidP="004948F7">
      <w:pPr>
        <w:pStyle w:val="FootnoteText"/>
        <w:rPr>
          <w:rFonts w:asciiTheme="minorHAnsi" w:hAnsiTheme="minorHAnsi"/>
        </w:rPr>
      </w:pPr>
    </w:p>
    <w:p w14:paraId="3B52292A" w14:textId="77777777" w:rsidR="004948F7" w:rsidRPr="00AC4CB0" w:rsidRDefault="004948F7" w:rsidP="004948F7">
      <w:pPr>
        <w:rPr>
          <w:rFonts w:asciiTheme="minorHAnsi" w:hAnsiTheme="minorHAnsi"/>
        </w:rPr>
      </w:pPr>
      <w:r w:rsidRPr="00AC4CB0">
        <w:rPr>
          <w:rFonts w:asciiTheme="minorHAnsi" w:hAnsiTheme="minorHAnsi"/>
        </w:rPr>
        <w:t>Address of Office Responsible for Supervision of this Bid:</w:t>
      </w:r>
    </w:p>
    <w:p w14:paraId="5A01F8A3" w14:textId="77777777" w:rsidR="004948F7" w:rsidRPr="00AC4CB0" w:rsidRDefault="004948F7" w:rsidP="004948F7">
      <w:pPr>
        <w:rPr>
          <w:rFonts w:asciiTheme="minorHAnsi" w:hAnsiTheme="minorHAnsi"/>
        </w:rPr>
      </w:pPr>
    </w:p>
    <w:p w14:paraId="18AC70E4" w14:textId="77777777" w:rsidR="004948F7" w:rsidRPr="00AC4CB0" w:rsidRDefault="004948F7" w:rsidP="004948F7">
      <w:pPr>
        <w:rPr>
          <w:rFonts w:asciiTheme="minorHAnsi" w:hAnsiTheme="minorHAnsi"/>
        </w:rPr>
      </w:pPr>
    </w:p>
    <w:p w14:paraId="2A738EFB" w14:textId="77777777" w:rsidR="004948F7" w:rsidRPr="00AC4CB0" w:rsidRDefault="004948F7" w:rsidP="004948F7">
      <w:pPr>
        <w:rPr>
          <w:rFonts w:asciiTheme="minorHAnsi" w:hAnsiTheme="minorHAnsi"/>
        </w:rPr>
      </w:pPr>
    </w:p>
    <w:p w14:paraId="2E40F6D8" w14:textId="77777777" w:rsidR="004948F7" w:rsidRPr="00AC4CB0" w:rsidRDefault="004948F7" w:rsidP="004948F7">
      <w:pPr>
        <w:tabs>
          <w:tab w:val="left" w:pos="4320"/>
        </w:tabs>
        <w:rPr>
          <w:rFonts w:asciiTheme="minorHAnsi" w:hAnsiTheme="minorHAnsi"/>
        </w:rPr>
      </w:pPr>
      <w:r w:rsidRPr="00AC4CB0">
        <w:rPr>
          <w:rFonts w:asciiTheme="minorHAnsi" w:hAnsiTheme="minorHAnsi"/>
        </w:rPr>
        <w:t xml:space="preserve">Telephone No.:  </w:t>
      </w:r>
      <w:r w:rsidRPr="00AC4CB0">
        <w:rPr>
          <w:rFonts w:asciiTheme="minorHAnsi" w:hAnsiTheme="minorHAnsi"/>
        </w:rPr>
        <w:tab/>
        <w:t>Principal:</w:t>
      </w:r>
    </w:p>
    <w:p w14:paraId="0D4A9723" w14:textId="77777777" w:rsidR="004948F7" w:rsidRPr="00AC4CB0" w:rsidRDefault="004948F7" w:rsidP="004948F7">
      <w:pPr>
        <w:tabs>
          <w:tab w:val="left" w:pos="4320"/>
        </w:tabs>
        <w:rPr>
          <w:rFonts w:asciiTheme="minorHAnsi" w:hAnsiTheme="minorHAnsi"/>
        </w:rPr>
      </w:pPr>
    </w:p>
    <w:p w14:paraId="0194C4F4" w14:textId="77777777" w:rsidR="004948F7" w:rsidRPr="00AC4CB0" w:rsidRDefault="004948F7" w:rsidP="004948F7">
      <w:pPr>
        <w:tabs>
          <w:tab w:val="left" w:pos="4320"/>
        </w:tabs>
        <w:rPr>
          <w:rFonts w:asciiTheme="minorHAnsi" w:hAnsiTheme="minorHAnsi"/>
        </w:rPr>
      </w:pPr>
      <w:r w:rsidRPr="00AC4CB0">
        <w:rPr>
          <w:rFonts w:asciiTheme="minorHAnsi" w:hAnsiTheme="minorHAnsi"/>
        </w:rPr>
        <w:t xml:space="preserve">Person to Whom Questions should be </w:t>
      </w:r>
      <w:r w:rsidR="00E4678C" w:rsidRPr="00AC4CB0">
        <w:rPr>
          <w:rFonts w:asciiTheme="minorHAnsi" w:hAnsiTheme="minorHAnsi"/>
        </w:rPr>
        <w:t>addressed</w:t>
      </w:r>
      <w:r w:rsidRPr="00AC4CB0">
        <w:rPr>
          <w:rFonts w:asciiTheme="minorHAnsi" w:hAnsiTheme="minorHAnsi"/>
        </w:rPr>
        <w:t>:</w:t>
      </w:r>
    </w:p>
    <w:p w14:paraId="435470B3" w14:textId="77777777" w:rsidR="004948F7" w:rsidRPr="00AC4CB0" w:rsidRDefault="004948F7" w:rsidP="004948F7">
      <w:pPr>
        <w:tabs>
          <w:tab w:val="left" w:pos="4320"/>
        </w:tabs>
        <w:rPr>
          <w:rFonts w:asciiTheme="minorHAnsi" w:hAnsiTheme="minorHAnsi"/>
        </w:rPr>
      </w:pPr>
    </w:p>
    <w:p w14:paraId="19745561" w14:textId="77777777" w:rsidR="004948F7" w:rsidRPr="00AC4CB0" w:rsidRDefault="004948F7" w:rsidP="004948F7">
      <w:pPr>
        <w:tabs>
          <w:tab w:val="left" w:pos="4320"/>
        </w:tabs>
        <w:rPr>
          <w:rFonts w:asciiTheme="minorHAnsi" w:hAnsiTheme="minorHAnsi"/>
        </w:rPr>
      </w:pPr>
      <w:r w:rsidRPr="00AC4CB0">
        <w:rPr>
          <w:rFonts w:asciiTheme="minorHAnsi" w:hAnsiTheme="minorHAnsi"/>
        </w:rPr>
        <w:t>Licenses Held by Bidder:</w:t>
      </w:r>
    </w:p>
    <w:p w14:paraId="1EFC1AB8" w14:textId="77777777" w:rsidR="004948F7" w:rsidRPr="00AC4CB0" w:rsidRDefault="004948F7" w:rsidP="004948F7">
      <w:pPr>
        <w:tabs>
          <w:tab w:val="left" w:pos="4320"/>
        </w:tabs>
        <w:rPr>
          <w:rFonts w:asciiTheme="minorHAnsi" w:hAnsiTheme="minorHAnsi"/>
        </w:rPr>
      </w:pPr>
    </w:p>
    <w:p w14:paraId="4899CC53" w14:textId="77777777" w:rsidR="004948F7" w:rsidRPr="00AC4CB0" w:rsidRDefault="004948F7" w:rsidP="004948F7">
      <w:pPr>
        <w:tabs>
          <w:tab w:val="left" w:pos="4320"/>
        </w:tabs>
        <w:rPr>
          <w:rFonts w:asciiTheme="minorHAnsi" w:hAnsiTheme="minorHAnsi"/>
        </w:rPr>
      </w:pPr>
    </w:p>
    <w:p w14:paraId="4F4070EE" w14:textId="77777777" w:rsidR="004948F7" w:rsidRPr="00AC4CB0" w:rsidRDefault="004948F7" w:rsidP="004948F7">
      <w:pPr>
        <w:tabs>
          <w:tab w:val="left" w:pos="720"/>
          <w:tab w:val="left" w:pos="2160"/>
          <w:tab w:val="left" w:pos="6660"/>
        </w:tabs>
        <w:rPr>
          <w:rFonts w:asciiTheme="minorHAnsi" w:hAnsiTheme="minorHAnsi"/>
        </w:rPr>
      </w:pPr>
      <w:proofErr w:type="gramStart"/>
      <w:r w:rsidRPr="00AC4CB0">
        <w:rPr>
          <w:rFonts w:asciiTheme="minorHAnsi" w:hAnsiTheme="minorHAnsi"/>
          <w:b/>
        </w:rPr>
        <w:t>REFERENCES</w:t>
      </w:r>
      <w:proofErr w:type="gramEnd"/>
      <w:r w:rsidRPr="00AC4CB0">
        <w:rPr>
          <w:rFonts w:asciiTheme="minorHAnsi" w:hAnsiTheme="minorHAnsi"/>
          <w:b/>
        </w:rPr>
        <w:t>:</w:t>
      </w:r>
    </w:p>
    <w:p w14:paraId="76394010" w14:textId="77777777" w:rsidR="004948F7" w:rsidRPr="00AC4CB0" w:rsidRDefault="004948F7" w:rsidP="004948F7">
      <w:pPr>
        <w:tabs>
          <w:tab w:val="left" w:pos="720"/>
          <w:tab w:val="left" w:pos="2160"/>
          <w:tab w:val="left" w:pos="6660"/>
        </w:tabs>
        <w:rPr>
          <w:rFonts w:asciiTheme="minorHAnsi" w:hAnsiTheme="minorHAnsi"/>
        </w:rPr>
      </w:pPr>
    </w:p>
    <w:p w14:paraId="0D5B8B58" w14:textId="77777777" w:rsidR="004948F7" w:rsidRPr="00AC4CB0" w:rsidRDefault="004948F7" w:rsidP="004948F7">
      <w:pPr>
        <w:pStyle w:val="BodyText"/>
        <w:tabs>
          <w:tab w:val="clear" w:pos="1620"/>
          <w:tab w:val="clear" w:pos="9270"/>
          <w:tab w:val="left" w:pos="720"/>
          <w:tab w:val="left" w:pos="2160"/>
          <w:tab w:val="left" w:pos="6660"/>
        </w:tabs>
        <w:rPr>
          <w:rFonts w:asciiTheme="minorHAnsi" w:hAnsiTheme="minorHAnsi"/>
        </w:rPr>
      </w:pPr>
      <w:r w:rsidRPr="00AC4CB0">
        <w:rPr>
          <w:rFonts w:asciiTheme="minorHAnsi" w:hAnsiTheme="minorHAnsi"/>
        </w:rPr>
        <w:t>List at least three projects of a similar nature and scope in the last three years that have been successfully completed by Bidder.</w:t>
      </w:r>
    </w:p>
    <w:p w14:paraId="0BFD673E" w14:textId="77777777" w:rsidR="004948F7" w:rsidRPr="00AC4CB0" w:rsidRDefault="004948F7" w:rsidP="00371E76">
      <w:pPr>
        <w:pBdr>
          <w:bottom w:val="double" w:sz="4" w:space="0" w:color="auto"/>
        </w:pBdr>
        <w:tabs>
          <w:tab w:val="left" w:pos="720"/>
          <w:tab w:val="left" w:pos="2160"/>
          <w:tab w:val="left" w:pos="6660"/>
        </w:tabs>
        <w:jc w:val="both"/>
        <w:rPr>
          <w:rFonts w:asciiTheme="minorHAnsi" w:hAnsiTheme="minorHAnsi"/>
        </w:rPr>
      </w:pPr>
    </w:p>
    <w:p w14:paraId="136E78D0" w14:textId="77777777" w:rsidR="004948F7" w:rsidRPr="00AC4CB0" w:rsidRDefault="004948F7" w:rsidP="004948F7">
      <w:pPr>
        <w:tabs>
          <w:tab w:val="left" w:pos="720"/>
          <w:tab w:val="left" w:pos="2160"/>
          <w:tab w:val="left" w:pos="6660"/>
        </w:tabs>
        <w:jc w:val="both"/>
        <w:rPr>
          <w:rFonts w:asciiTheme="minorHAnsi" w:hAnsiTheme="minorHAnsi"/>
        </w:rPr>
      </w:pPr>
    </w:p>
    <w:p w14:paraId="101D7B63"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Project</w:t>
      </w:r>
      <w:r w:rsidR="0006100A" w:rsidRPr="00AC4CB0">
        <w:rPr>
          <w:rFonts w:asciiTheme="minorHAnsi" w:hAnsiTheme="minorHAnsi"/>
        </w:rPr>
        <w:t xml:space="preserve">  #1</w:t>
      </w:r>
      <w:r w:rsidRPr="00AC4CB0">
        <w:rPr>
          <w:rFonts w:asciiTheme="minorHAnsi" w:hAnsiTheme="minorHAnsi"/>
        </w:rPr>
        <w:t>:</w:t>
      </w:r>
      <w:r w:rsidRPr="00AC4CB0">
        <w:rPr>
          <w:rFonts w:asciiTheme="minorHAnsi" w:hAnsiTheme="minorHAnsi"/>
        </w:rPr>
        <w:tab/>
        <w:t>Total Dollar Amount:</w:t>
      </w:r>
      <w:r w:rsidRPr="00AC4CB0">
        <w:rPr>
          <w:rFonts w:asciiTheme="minorHAnsi" w:hAnsiTheme="minorHAnsi"/>
        </w:rPr>
        <w:tab/>
        <w:t>$</w:t>
      </w:r>
    </w:p>
    <w:p w14:paraId="561344CD" w14:textId="77777777" w:rsidR="004948F7" w:rsidRPr="00AC4CB0" w:rsidRDefault="004948F7" w:rsidP="004948F7">
      <w:pPr>
        <w:tabs>
          <w:tab w:val="left" w:pos="5040"/>
          <w:tab w:val="left" w:pos="7110"/>
        </w:tabs>
        <w:jc w:val="both"/>
        <w:rPr>
          <w:rFonts w:asciiTheme="minorHAnsi" w:hAnsiTheme="minorHAnsi"/>
        </w:rPr>
      </w:pPr>
    </w:p>
    <w:p w14:paraId="3C436362" w14:textId="77777777" w:rsidR="0006100A" w:rsidRPr="00AC4CB0" w:rsidRDefault="0006100A" w:rsidP="0006100A">
      <w:pPr>
        <w:tabs>
          <w:tab w:val="left" w:pos="5040"/>
          <w:tab w:val="left" w:pos="7110"/>
        </w:tabs>
        <w:jc w:val="both"/>
        <w:rPr>
          <w:rFonts w:asciiTheme="minorHAnsi" w:hAnsiTheme="minorHAnsi"/>
        </w:rPr>
      </w:pPr>
      <w:r w:rsidRPr="00AC4CB0">
        <w:rPr>
          <w:rFonts w:asciiTheme="minorHAnsi" w:hAnsiTheme="minorHAnsi"/>
        </w:rPr>
        <w:t>Location:</w:t>
      </w:r>
    </w:p>
    <w:p w14:paraId="00488A8F" w14:textId="77777777" w:rsidR="0006100A" w:rsidRPr="00AC4CB0" w:rsidRDefault="0006100A" w:rsidP="0006100A">
      <w:pPr>
        <w:tabs>
          <w:tab w:val="left" w:pos="5040"/>
          <w:tab w:val="left" w:pos="7110"/>
        </w:tabs>
        <w:jc w:val="both"/>
        <w:rPr>
          <w:rFonts w:asciiTheme="minorHAnsi" w:hAnsiTheme="minorHAnsi"/>
        </w:rPr>
      </w:pPr>
    </w:p>
    <w:p w14:paraId="79F84F43" w14:textId="77777777" w:rsidR="0006100A" w:rsidRPr="00AC4CB0" w:rsidRDefault="0006100A" w:rsidP="0006100A">
      <w:pPr>
        <w:tabs>
          <w:tab w:val="left" w:pos="5040"/>
          <w:tab w:val="left" w:pos="7110"/>
        </w:tabs>
        <w:jc w:val="both"/>
        <w:rPr>
          <w:rFonts w:asciiTheme="minorHAnsi" w:hAnsiTheme="minorHAnsi"/>
        </w:rPr>
      </w:pPr>
      <w:r w:rsidRPr="00AC4CB0">
        <w:rPr>
          <w:rFonts w:asciiTheme="minorHAnsi" w:hAnsiTheme="minorHAnsi"/>
        </w:rPr>
        <w:t>Owner:</w:t>
      </w:r>
      <w:r w:rsidRPr="00AC4CB0">
        <w:rPr>
          <w:rFonts w:asciiTheme="minorHAnsi" w:hAnsiTheme="minorHAnsi"/>
        </w:rPr>
        <w:tab/>
      </w:r>
    </w:p>
    <w:p w14:paraId="4605A9D6" w14:textId="77777777" w:rsidR="0006100A" w:rsidRPr="00AC4CB0" w:rsidRDefault="0006100A" w:rsidP="0006100A">
      <w:pPr>
        <w:tabs>
          <w:tab w:val="left" w:pos="5040"/>
          <w:tab w:val="left" w:pos="7110"/>
        </w:tabs>
        <w:jc w:val="both"/>
        <w:rPr>
          <w:rFonts w:asciiTheme="minorHAnsi" w:hAnsiTheme="minorHAnsi"/>
        </w:rPr>
      </w:pPr>
    </w:p>
    <w:p w14:paraId="62515F91"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Contact Person:</w:t>
      </w:r>
      <w:r w:rsidRPr="00AC4CB0">
        <w:rPr>
          <w:rFonts w:asciiTheme="minorHAnsi" w:hAnsiTheme="minorHAnsi"/>
        </w:rPr>
        <w:tab/>
        <w:t>Telephone Number:</w:t>
      </w:r>
    </w:p>
    <w:p w14:paraId="66CC1BEF" w14:textId="77777777" w:rsidR="004948F7" w:rsidRPr="00AC4CB0" w:rsidRDefault="004948F7" w:rsidP="004948F7">
      <w:pPr>
        <w:tabs>
          <w:tab w:val="left" w:pos="5040"/>
          <w:tab w:val="left" w:pos="7110"/>
        </w:tabs>
        <w:jc w:val="both"/>
        <w:rPr>
          <w:rFonts w:asciiTheme="minorHAnsi" w:hAnsiTheme="minorHAnsi"/>
        </w:rPr>
      </w:pPr>
    </w:p>
    <w:p w14:paraId="3F588CFF"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Is Project Complete:  Yes [   ]     No [   ]</w:t>
      </w:r>
    </w:p>
    <w:p w14:paraId="4325DF10" w14:textId="77777777" w:rsidR="004948F7" w:rsidRPr="00AC4CB0" w:rsidRDefault="004948F7" w:rsidP="004948F7">
      <w:pPr>
        <w:tabs>
          <w:tab w:val="left" w:pos="5040"/>
          <w:tab w:val="left" w:pos="7110"/>
        </w:tabs>
        <w:jc w:val="both"/>
        <w:rPr>
          <w:rFonts w:asciiTheme="minorHAnsi" w:hAnsiTheme="minorHAnsi"/>
        </w:rPr>
      </w:pPr>
    </w:p>
    <w:p w14:paraId="1EEB4D25"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Surety:</w:t>
      </w:r>
      <w:r w:rsidRPr="00AC4CB0">
        <w:rPr>
          <w:rFonts w:asciiTheme="minorHAnsi" w:hAnsiTheme="minorHAnsi"/>
        </w:rPr>
        <w:tab/>
        <w:t>Bond Amount:   $</w:t>
      </w:r>
    </w:p>
    <w:p w14:paraId="43FB403C" w14:textId="77777777" w:rsidR="004948F7" w:rsidRPr="00AC4CB0" w:rsidRDefault="004948F7" w:rsidP="004948F7">
      <w:pPr>
        <w:tabs>
          <w:tab w:val="left" w:pos="5040"/>
          <w:tab w:val="left" w:pos="7110"/>
        </w:tabs>
        <w:jc w:val="both"/>
        <w:rPr>
          <w:rFonts w:asciiTheme="minorHAnsi" w:hAnsiTheme="minorHAnsi"/>
        </w:rPr>
      </w:pPr>
    </w:p>
    <w:p w14:paraId="18DC15B1"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Address of Surety:</w:t>
      </w:r>
    </w:p>
    <w:p w14:paraId="4E38DD40" w14:textId="77777777" w:rsidR="004948F7" w:rsidRPr="00AC4CB0" w:rsidRDefault="004948F7" w:rsidP="004948F7">
      <w:pPr>
        <w:tabs>
          <w:tab w:val="left" w:pos="5040"/>
          <w:tab w:val="left" w:pos="7110"/>
        </w:tabs>
        <w:jc w:val="both"/>
        <w:rPr>
          <w:rFonts w:asciiTheme="minorHAnsi" w:hAnsiTheme="minorHAnsi"/>
        </w:rPr>
      </w:pPr>
    </w:p>
    <w:p w14:paraId="768CB1B2" w14:textId="1AF0DF10" w:rsidR="004948F7" w:rsidRPr="00AC4CB0" w:rsidRDefault="0035063E" w:rsidP="004948F7">
      <w:pPr>
        <w:tabs>
          <w:tab w:val="left" w:pos="5040"/>
          <w:tab w:val="left" w:pos="7110"/>
        </w:tabs>
        <w:jc w:val="both"/>
        <w:rPr>
          <w:rFonts w:asciiTheme="minorHAnsi" w:hAnsiTheme="minorHAnsi"/>
        </w:rPr>
      </w:pPr>
      <w:r>
        <w:rPr>
          <w:rFonts w:asciiTheme="minorHAnsi" w:hAnsiTheme="minorHAnsi"/>
        </w:rPr>
        <w:t>A</w:t>
      </w:r>
      <w:r w:rsidR="0089183D">
        <w:rPr>
          <w:rFonts w:asciiTheme="minorHAnsi" w:hAnsiTheme="minorHAnsi"/>
        </w:rPr>
        <w:t>gent</w:t>
      </w:r>
      <w:r w:rsidR="004948F7" w:rsidRPr="00AC4CB0">
        <w:rPr>
          <w:rFonts w:asciiTheme="minorHAnsi" w:hAnsiTheme="minorHAnsi"/>
        </w:rPr>
        <w:t>/Architect:</w:t>
      </w:r>
    </w:p>
    <w:p w14:paraId="0E89E484" w14:textId="77777777" w:rsidR="004948F7" w:rsidRPr="00AC4CB0" w:rsidRDefault="004948F7" w:rsidP="004948F7">
      <w:pPr>
        <w:tabs>
          <w:tab w:val="left" w:pos="5040"/>
          <w:tab w:val="left" w:pos="7110"/>
        </w:tabs>
        <w:jc w:val="both"/>
        <w:rPr>
          <w:rFonts w:asciiTheme="minorHAnsi" w:hAnsiTheme="minorHAnsi"/>
        </w:rPr>
      </w:pPr>
    </w:p>
    <w:p w14:paraId="5B105054" w14:textId="686EA738"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 xml:space="preserve">Address of </w:t>
      </w:r>
      <w:r w:rsidR="0035063E">
        <w:rPr>
          <w:rFonts w:asciiTheme="minorHAnsi" w:hAnsiTheme="minorHAnsi"/>
        </w:rPr>
        <w:t>A</w:t>
      </w:r>
      <w:r w:rsidR="0089183D">
        <w:rPr>
          <w:rFonts w:asciiTheme="minorHAnsi" w:hAnsiTheme="minorHAnsi"/>
        </w:rPr>
        <w:t>gent</w:t>
      </w:r>
      <w:r w:rsidRPr="00AC4CB0">
        <w:rPr>
          <w:rFonts w:asciiTheme="minorHAnsi" w:hAnsiTheme="minorHAnsi"/>
        </w:rPr>
        <w:t>/Architect:</w:t>
      </w:r>
    </w:p>
    <w:p w14:paraId="1BE67F15" w14:textId="77777777" w:rsidR="004948F7" w:rsidRPr="00AC4CB0" w:rsidRDefault="004948F7" w:rsidP="004948F7">
      <w:pPr>
        <w:tabs>
          <w:tab w:val="left" w:pos="5040"/>
          <w:tab w:val="left" w:pos="7110"/>
        </w:tabs>
        <w:jc w:val="both"/>
        <w:rPr>
          <w:rFonts w:asciiTheme="minorHAnsi" w:hAnsiTheme="minorHAnsi"/>
        </w:rPr>
      </w:pPr>
    </w:p>
    <w:p w14:paraId="74A616ED" w14:textId="77777777" w:rsidR="004948F7" w:rsidRPr="00AC4CB0" w:rsidRDefault="004948F7" w:rsidP="004948F7">
      <w:pPr>
        <w:tabs>
          <w:tab w:val="left" w:pos="5040"/>
          <w:tab w:val="left" w:pos="7110"/>
        </w:tabs>
        <w:jc w:val="both"/>
        <w:rPr>
          <w:rFonts w:asciiTheme="minorHAnsi" w:hAnsiTheme="minorHAnsi"/>
        </w:rPr>
      </w:pPr>
    </w:p>
    <w:p w14:paraId="22CA7B2F" w14:textId="78120B59"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 xml:space="preserve">Contact Person for </w:t>
      </w:r>
      <w:r w:rsidR="001375CA">
        <w:rPr>
          <w:rFonts w:asciiTheme="minorHAnsi" w:hAnsiTheme="minorHAnsi"/>
        </w:rPr>
        <w:t>A</w:t>
      </w:r>
      <w:r w:rsidR="0089183D">
        <w:rPr>
          <w:rFonts w:asciiTheme="minorHAnsi" w:hAnsiTheme="minorHAnsi"/>
        </w:rPr>
        <w:t>gent</w:t>
      </w:r>
      <w:r w:rsidRPr="00AC4CB0">
        <w:rPr>
          <w:rFonts w:asciiTheme="minorHAnsi" w:hAnsiTheme="minorHAnsi"/>
        </w:rPr>
        <w:t>/A</w:t>
      </w:r>
      <w:r w:rsidR="001375CA">
        <w:rPr>
          <w:rFonts w:asciiTheme="minorHAnsi" w:hAnsiTheme="minorHAnsi"/>
        </w:rPr>
        <w:t>rchitect</w:t>
      </w:r>
      <w:r w:rsidRPr="00AC4CB0">
        <w:rPr>
          <w:rFonts w:asciiTheme="minorHAnsi" w:hAnsiTheme="minorHAnsi"/>
        </w:rPr>
        <w:t>:</w:t>
      </w:r>
      <w:r w:rsidRPr="00AC4CB0">
        <w:rPr>
          <w:rFonts w:asciiTheme="minorHAnsi" w:hAnsiTheme="minorHAnsi"/>
        </w:rPr>
        <w:tab/>
        <w:t>Telephone No.</w:t>
      </w:r>
    </w:p>
    <w:p w14:paraId="4CE481EE" w14:textId="77777777" w:rsidR="0006100A" w:rsidRPr="00AC4CB0" w:rsidRDefault="0006100A" w:rsidP="0006100A">
      <w:pPr>
        <w:pBdr>
          <w:bottom w:val="double" w:sz="4" w:space="1" w:color="auto"/>
        </w:pBdr>
        <w:tabs>
          <w:tab w:val="left" w:pos="5040"/>
          <w:tab w:val="left" w:pos="7110"/>
        </w:tabs>
        <w:jc w:val="both"/>
        <w:rPr>
          <w:rFonts w:asciiTheme="minorHAnsi" w:hAnsiTheme="minorHAnsi"/>
        </w:rPr>
      </w:pPr>
    </w:p>
    <w:p w14:paraId="755968B7" w14:textId="77777777" w:rsidR="000B07A3" w:rsidRPr="00AC4CB0" w:rsidRDefault="000B07A3" w:rsidP="0006100A">
      <w:pPr>
        <w:pBdr>
          <w:bottom w:val="double" w:sz="4" w:space="1" w:color="auto"/>
        </w:pBdr>
        <w:tabs>
          <w:tab w:val="left" w:pos="5040"/>
          <w:tab w:val="left" w:pos="7110"/>
        </w:tabs>
        <w:jc w:val="both"/>
        <w:rPr>
          <w:rFonts w:asciiTheme="minorHAnsi" w:hAnsiTheme="minorHAnsi"/>
        </w:rPr>
      </w:pPr>
    </w:p>
    <w:p w14:paraId="02132BD8" w14:textId="77777777" w:rsidR="008C2615" w:rsidRPr="00AC4CB0" w:rsidRDefault="008C2615">
      <w:pPr>
        <w:spacing w:after="200" w:line="276" w:lineRule="auto"/>
        <w:rPr>
          <w:rFonts w:asciiTheme="minorHAnsi" w:hAnsiTheme="minorHAnsi"/>
        </w:rPr>
      </w:pPr>
      <w:r w:rsidRPr="00AC4CB0">
        <w:rPr>
          <w:rFonts w:asciiTheme="minorHAnsi" w:hAnsiTheme="minorHAnsi"/>
        </w:rPr>
        <w:br w:type="page"/>
      </w:r>
    </w:p>
    <w:p w14:paraId="3485BE95" w14:textId="77777777" w:rsidR="000B07A3" w:rsidRPr="00AC4CB0" w:rsidRDefault="000B07A3" w:rsidP="0006100A">
      <w:pPr>
        <w:pBdr>
          <w:bottom w:val="double" w:sz="4" w:space="1" w:color="auto"/>
        </w:pBdr>
        <w:tabs>
          <w:tab w:val="left" w:pos="5040"/>
          <w:tab w:val="left" w:pos="7110"/>
        </w:tabs>
        <w:jc w:val="both"/>
        <w:rPr>
          <w:rFonts w:asciiTheme="minorHAnsi" w:hAnsiTheme="minorHAnsi"/>
        </w:rPr>
      </w:pPr>
    </w:p>
    <w:p w14:paraId="09ED2E0E" w14:textId="77777777" w:rsidR="0006100A" w:rsidRPr="00AC4CB0" w:rsidRDefault="0006100A" w:rsidP="0006100A">
      <w:pPr>
        <w:tabs>
          <w:tab w:val="left" w:pos="5040"/>
          <w:tab w:val="left" w:pos="7110"/>
        </w:tabs>
        <w:jc w:val="both"/>
        <w:rPr>
          <w:rFonts w:asciiTheme="minorHAnsi" w:hAnsiTheme="minorHAnsi"/>
        </w:rPr>
      </w:pPr>
    </w:p>
    <w:p w14:paraId="6B0C83FC" w14:textId="77777777" w:rsidR="004948F7" w:rsidRPr="00AC4CB0" w:rsidRDefault="004948F7" w:rsidP="0006100A">
      <w:pPr>
        <w:spacing w:after="200" w:line="276" w:lineRule="auto"/>
        <w:rPr>
          <w:rFonts w:asciiTheme="minorHAnsi" w:hAnsiTheme="minorHAnsi"/>
        </w:rPr>
      </w:pPr>
      <w:r w:rsidRPr="00AC4CB0">
        <w:rPr>
          <w:rFonts w:asciiTheme="minorHAnsi" w:hAnsiTheme="minorHAnsi"/>
        </w:rPr>
        <w:t>Project</w:t>
      </w:r>
      <w:r w:rsidR="0006100A" w:rsidRPr="00AC4CB0">
        <w:rPr>
          <w:rFonts w:asciiTheme="minorHAnsi" w:hAnsiTheme="minorHAnsi"/>
        </w:rPr>
        <w:t xml:space="preserve"> #2</w:t>
      </w:r>
      <w:r w:rsidRPr="00AC4CB0">
        <w:rPr>
          <w:rFonts w:asciiTheme="minorHAnsi" w:hAnsiTheme="minorHAnsi"/>
        </w:rPr>
        <w:t>:</w:t>
      </w:r>
      <w:r w:rsidRPr="00AC4CB0">
        <w:rPr>
          <w:rFonts w:asciiTheme="minorHAnsi" w:hAnsiTheme="minorHAnsi"/>
        </w:rPr>
        <w:tab/>
      </w:r>
      <w:r w:rsidR="0006100A" w:rsidRPr="00AC4CB0">
        <w:rPr>
          <w:rFonts w:asciiTheme="minorHAnsi" w:hAnsiTheme="minorHAnsi"/>
        </w:rPr>
        <w:tab/>
      </w:r>
      <w:r w:rsidR="0006100A" w:rsidRPr="00AC4CB0">
        <w:rPr>
          <w:rFonts w:asciiTheme="minorHAnsi" w:hAnsiTheme="minorHAnsi"/>
        </w:rPr>
        <w:tab/>
      </w:r>
      <w:r w:rsidR="0006100A" w:rsidRPr="00AC4CB0">
        <w:rPr>
          <w:rFonts w:asciiTheme="minorHAnsi" w:hAnsiTheme="minorHAnsi"/>
        </w:rPr>
        <w:tab/>
      </w:r>
      <w:r w:rsidR="0006100A" w:rsidRPr="00AC4CB0">
        <w:rPr>
          <w:rFonts w:asciiTheme="minorHAnsi" w:hAnsiTheme="minorHAnsi"/>
        </w:rPr>
        <w:tab/>
      </w:r>
      <w:r w:rsidR="0006100A" w:rsidRPr="00AC4CB0">
        <w:rPr>
          <w:rFonts w:asciiTheme="minorHAnsi" w:hAnsiTheme="minorHAnsi"/>
        </w:rPr>
        <w:tab/>
      </w:r>
      <w:r w:rsidRPr="00AC4CB0">
        <w:rPr>
          <w:rFonts w:asciiTheme="minorHAnsi" w:hAnsiTheme="minorHAnsi"/>
        </w:rPr>
        <w:t>Total Dollar Amount:</w:t>
      </w:r>
      <w:r w:rsidRPr="00AC4CB0">
        <w:rPr>
          <w:rFonts w:asciiTheme="minorHAnsi" w:hAnsiTheme="minorHAnsi"/>
        </w:rPr>
        <w:tab/>
        <w:t>$</w:t>
      </w:r>
    </w:p>
    <w:p w14:paraId="5A303D87" w14:textId="77777777" w:rsidR="0006100A" w:rsidRPr="00AC4CB0" w:rsidRDefault="0006100A" w:rsidP="0006100A">
      <w:pPr>
        <w:tabs>
          <w:tab w:val="left" w:pos="5040"/>
          <w:tab w:val="left" w:pos="7110"/>
        </w:tabs>
        <w:jc w:val="both"/>
        <w:rPr>
          <w:rFonts w:asciiTheme="minorHAnsi" w:hAnsiTheme="minorHAnsi"/>
        </w:rPr>
      </w:pPr>
      <w:r w:rsidRPr="00AC4CB0">
        <w:rPr>
          <w:rFonts w:asciiTheme="minorHAnsi" w:hAnsiTheme="minorHAnsi"/>
        </w:rPr>
        <w:t>Location:</w:t>
      </w:r>
    </w:p>
    <w:p w14:paraId="07B53BF0" w14:textId="77777777" w:rsidR="0006100A" w:rsidRPr="00AC4CB0" w:rsidRDefault="0006100A" w:rsidP="0006100A">
      <w:pPr>
        <w:tabs>
          <w:tab w:val="left" w:pos="5040"/>
          <w:tab w:val="left" w:pos="7110"/>
        </w:tabs>
        <w:jc w:val="both"/>
        <w:rPr>
          <w:rFonts w:asciiTheme="minorHAnsi" w:hAnsiTheme="minorHAnsi"/>
        </w:rPr>
      </w:pPr>
    </w:p>
    <w:p w14:paraId="4EC91C23" w14:textId="77777777" w:rsidR="0006100A" w:rsidRPr="00AC4CB0" w:rsidRDefault="0006100A" w:rsidP="0006100A">
      <w:pPr>
        <w:tabs>
          <w:tab w:val="left" w:pos="5040"/>
          <w:tab w:val="left" w:pos="7110"/>
        </w:tabs>
        <w:jc w:val="both"/>
        <w:rPr>
          <w:rFonts w:asciiTheme="minorHAnsi" w:hAnsiTheme="minorHAnsi"/>
        </w:rPr>
      </w:pPr>
      <w:r w:rsidRPr="00AC4CB0">
        <w:rPr>
          <w:rFonts w:asciiTheme="minorHAnsi" w:hAnsiTheme="minorHAnsi"/>
        </w:rPr>
        <w:t>Owner:</w:t>
      </w:r>
      <w:r w:rsidRPr="00AC4CB0">
        <w:rPr>
          <w:rFonts w:asciiTheme="minorHAnsi" w:hAnsiTheme="minorHAnsi"/>
        </w:rPr>
        <w:tab/>
      </w:r>
    </w:p>
    <w:p w14:paraId="14493C2A" w14:textId="77777777" w:rsidR="0006100A" w:rsidRPr="00AC4CB0" w:rsidRDefault="0006100A" w:rsidP="0006100A">
      <w:pPr>
        <w:tabs>
          <w:tab w:val="left" w:pos="5040"/>
          <w:tab w:val="left" w:pos="7110"/>
        </w:tabs>
        <w:jc w:val="both"/>
        <w:rPr>
          <w:rFonts w:asciiTheme="minorHAnsi" w:hAnsiTheme="minorHAnsi"/>
        </w:rPr>
      </w:pPr>
    </w:p>
    <w:p w14:paraId="5895DBBE" w14:textId="77777777" w:rsidR="0006100A" w:rsidRPr="00AC4CB0" w:rsidRDefault="0006100A" w:rsidP="0006100A">
      <w:pPr>
        <w:tabs>
          <w:tab w:val="left" w:pos="5040"/>
          <w:tab w:val="left" w:pos="7110"/>
        </w:tabs>
        <w:jc w:val="both"/>
        <w:rPr>
          <w:rFonts w:asciiTheme="minorHAnsi" w:hAnsiTheme="minorHAnsi"/>
        </w:rPr>
      </w:pPr>
    </w:p>
    <w:p w14:paraId="081BE29E"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Contact Person:</w:t>
      </w:r>
      <w:r w:rsidRPr="00AC4CB0">
        <w:rPr>
          <w:rFonts w:asciiTheme="minorHAnsi" w:hAnsiTheme="minorHAnsi"/>
        </w:rPr>
        <w:tab/>
        <w:t>Telephone Number:</w:t>
      </w:r>
    </w:p>
    <w:p w14:paraId="30D16BAA" w14:textId="77777777" w:rsidR="004948F7" w:rsidRPr="00AC4CB0" w:rsidRDefault="004948F7" w:rsidP="004948F7">
      <w:pPr>
        <w:tabs>
          <w:tab w:val="left" w:pos="5040"/>
          <w:tab w:val="left" w:pos="7110"/>
        </w:tabs>
        <w:jc w:val="both"/>
        <w:rPr>
          <w:rFonts w:asciiTheme="minorHAnsi" w:hAnsiTheme="minorHAnsi"/>
        </w:rPr>
      </w:pPr>
    </w:p>
    <w:p w14:paraId="6D1C2F4C"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Is Project Complete:  Yes [   ]     No [   ]</w:t>
      </w:r>
    </w:p>
    <w:p w14:paraId="6D4F6EF1" w14:textId="77777777" w:rsidR="004948F7" w:rsidRPr="00AC4CB0" w:rsidRDefault="004948F7" w:rsidP="004948F7">
      <w:pPr>
        <w:tabs>
          <w:tab w:val="left" w:pos="5040"/>
          <w:tab w:val="left" w:pos="7110"/>
        </w:tabs>
        <w:jc w:val="both"/>
        <w:rPr>
          <w:rFonts w:asciiTheme="minorHAnsi" w:hAnsiTheme="minorHAnsi"/>
        </w:rPr>
      </w:pPr>
    </w:p>
    <w:p w14:paraId="1B6008F7"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Surety:</w:t>
      </w:r>
      <w:r w:rsidRPr="00AC4CB0">
        <w:rPr>
          <w:rFonts w:asciiTheme="minorHAnsi" w:hAnsiTheme="minorHAnsi"/>
        </w:rPr>
        <w:tab/>
        <w:t>Bond Amount:   $</w:t>
      </w:r>
    </w:p>
    <w:p w14:paraId="4E44B77C" w14:textId="77777777" w:rsidR="004948F7" w:rsidRPr="00AC4CB0" w:rsidRDefault="004948F7" w:rsidP="004948F7">
      <w:pPr>
        <w:tabs>
          <w:tab w:val="left" w:pos="5040"/>
          <w:tab w:val="left" w:pos="7110"/>
        </w:tabs>
        <w:jc w:val="both"/>
        <w:rPr>
          <w:rFonts w:asciiTheme="minorHAnsi" w:hAnsiTheme="minorHAnsi"/>
        </w:rPr>
      </w:pPr>
    </w:p>
    <w:p w14:paraId="3D3FDC06" w14:textId="7777777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Address of Surety:</w:t>
      </w:r>
    </w:p>
    <w:p w14:paraId="55E8B310" w14:textId="77777777" w:rsidR="004948F7" w:rsidRPr="00AC4CB0" w:rsidRDefault="004948F7" w:rsidP="004948F7">
      <w:pPr>
        <w:tabs>
          <w:tab w:val="left" w:pos="5040"/>
          <w:tab w:val="left" w:pos="7110"/>
        </w:tabs>
        <w:jc w:val="both"/>
        <w:rPr>
          <w:rFonts w:asciiTheme="minorHAnsi" w:hAnsiTheme="minorHAnsi"/>
        </w:rPr>
      </w:pPr>
    </w:p>
    <w:p w14:paraId="5B2A4155" w14:textId="72651DB8" w:rsidR="004948F7" w:rsidRPr="00AC4CB0" w:rsidRDefault="0035063E" w:rsidP="004948F7">
      <w:pPr>
        <w:tabs>
          <w:tab w:val="left" w:pos="5040"/>
          <w:tab w:val="left" w:pos="7110"/>
        </w:tabs>
        <w:jc w:val="both"/>
        <w:rPr>
          <w:rFonts w:asciiTheme="minorHAnsi" w:hAnsiTheme="minorHAnsi"/>
        </w:rPr>
      </w:pPr>
      <w:r>
        <w:rPr>
          <w:rFonts w:asciiTheme="minorHAnsi" w:hAnsiTheme="minorHAnsi"/>
        </w:rPr>
        <w:t>A</w:t>
      </w:r>
      <w:r w:rsidR="0089183D">
        <w:rPr>
          <w:rFonts w:asciiTheme="minorHAnsi" w:hAnsiTheme="minorHAnsi"/>
        </w:rPr>
        <w:t>gent</w:t>
      </w:r>
      <w:r w:rsidR="004948F7" w:rsidRPr="00AC4CB0">
        <w:rPr>
          <w:rFonts w:asciiTheme="minorHAnsi" w:hAnsiTheme="minorHAnsi"/>
        </w:rPr>
        <w:t>/Architect:</w:t>
      </w:r>
    </w:p>
    <w:p w14:paraId="7F192F85" w14:textId="77777777" w:rsidR="004948F7" w:rsidRPr="00AC4CB0" w:rsidRDefault="004948F7" w:rsidP="004948F7">
      <w:pPr>
        <w:tabs>
          <w:tab w:val="left" w:pos="5040"/>
          <w:tab w:val="left" w:pos="7110"/>
        </w:tabs>
        <w:jc w:val="both"/>
        <w:rPr>
          <w:rFonts w:asciiTheme="minorHAnsi" w:hAnsiTheme="minorHAnsi"/>
        </w:rPr>
      </w:pPr>
    </w:p>
    <w:p w14:paraId="0440F2C3" w14:textId="56AED2E0"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 xml:space="preserve">Address of </w:t>
      </w:r>
      <w:r w:rsidR="0035063E">
        <w:rPr>
          <w:rFonts w:asciiTheme="minorHAnsi" w:hAnsiTheme="minorHAnsi"/>
        </w:rPr>
        <w:t>A</w:t>
      </w:r>
      <w:r w:rsidR="0089183D">
        <w:rPr>
          <w:rFonts w:asciiTheme="minorHAnsi" w:hAnsiTheme="minorHAnsi"/>
        </w:rPr>
        <w:t>gent</w:t>
      </w:r>
      <w:r w:rsidRPr="00AC4CB0">
        <w:rPr>
          <w:rFonts w:asciiTheme="minorHAnsi" w:hAnsiTheme="minorHAnsi"/>
        </w:rPr>
        <w:t>/Architect:</w:t>
      </w:r>
    </w:p>
    <w:p w14:paraId="4AADD69D" w14:textId="77777777" w:rsidR="004948F7" w:rsidRPr="00AC4CB0" w:rsidRDefault="004948F7" w:rsidP="004948F7">
      <w:pPr>
        <w:tabs>
          <w:tab w:val="left" w:pos="5040"/>
          <w:tab w:val="left" w:pos="7110"/>
        </w:tabs>
        <w:jc w:val="both"/>
        <w:rPr>
          <w:rFonts w:asciiTheme="minorHAnsi" w:hAnsiTheme="minorHAnsi"/>
        </w:rPr>
      </w:pPr>
    </w:p>
    <w:p w14:paraId="0A0F3295" w14:textId="77777777" w:rsidR="004948F7" w:rsidRPr="00AC4CB0" w:rsidRDefault="004948F7" w:rsidP="004948F7">
      <w:pPr>
        <w:tabs>
          <w:tab w:val="left" w:pos="5040"/>
          <w:tab w:val="left" w:pos="7110"/>
        </w:tabs>
        <w:jc w:val="both"/>
        <w:rPr>
          <w:rFonts w:asciiTheme="minorHAnsi" w:hAnsiTheme="minorHAnsi"/>
        </w:rPr>
      </w:pPr>
    </w:p>
    <w:p w14:paraId="0414470A" w14:textId="0BDCC3E7" w:rsidR="004948F7" w:rsidRPr="00AC4CB0" w:rsidRDefault="004948F7" w:rsidP="004948F7">
      <w:pPr>
        <w:tabs>
          <w:tab w:val="left" w:pos="5040"/>
          <w:tab w:val="left" w:pos="7110"/>
        </w:tabs>
        <w:jc w:val="both"/>
        <w:rPr>
          <w:rFonts w:asciiTheme="minorHAnsi" w:hAnsiTheme="minorHAnsi"/>
        </w:rPr>
      </w:pPr>
      <w:r w:rsidRPr="00AC4CB0">
        <w:rPr>
          <w:rFonts w:asciiTheme="minorHAnsi" w:hAnsiTheme="minorHAnsi"/>
        </w:rPr>
        <w:t xml:space="preserve">Contact Person for </w:t>
      </w:r>
      <w:r w:rsidR="001375CA">
        <w:rPr>
          <w:rFonts w:asciiTheme="minorHAnsi" w:hAnsiTheme="minorHAnsi"/>
        </w:rPr>
        <w:t>A</w:t>
      </w:r>
      <w:r w:rsidR="0089183D">
        <w:rPr>
          <w:rFonts w:asciiTheme="minorHAnsi" w:hAnsiTheme="minorHAnsi"/>
        </w:rPr>
        <w:t>gent</w:t>
      </w:r>
      <w:r w:rsidRPr="00AC4CB0">
        <w:rPr>
          <w:rFonts w:asciiTheme="minorHAnsi" w:hAnsiTheme="minorHAnsi"/>
        </w:rPr>
        <w:t>/A</w:t>
      </w:r>
      <w:r w:rsidR="001375CA">
        <w:rPr>
          <w:rFonts w:asciiTheme="minorHAnsi" w:hAnsiTheme="minorHAnsi"/>
        </w:rPr>
        <w:t>rchitect</w:t>
      </w:r>
      <w:r w:rsidRPr="00AC4CB0">
        <w:rPr>
          <w:rFonts w:asciiTheme="minorHAnsi" w:hAnsiTheme="minorHAnsi"/>
        </w:rPr>
        <w:t>:</w:t>
      </w:r>
      <w:r w:rsidRPr="00AC4CB0">
        <w:rPr>
          <w:rFonts w:asciiTheme="minorHAnsi" w:hAnsiTheme="minorHAnsi"/>
        </w:rPr>
        <w:tab/>
        <w:t>Telephone No.</w:t>
      </w:r>
    </w:p>
    <w:p w14:paraId="18F5F3FF" w14:textId="77777777" w:rsidR="004948F7" w:rsidRPr="00AC4CB0" w:rsidRDefault="004948F7" w:rsidP="004948F7">
      <w:pPr>
        <w:pBdr>
          <w:bottom w:val="double" w:sz="4" w:space="1" w:color="auto"/>
        </w:pBdr>
        <w:tabs>
          <w:tab w:val="left" w:pos="5040"/>
          <w:tab w:val="left" w:pos="7110"/>
        </w:tabs>
        <w:jc w:val="both"/>
        <w:rPr>
          <w:rFonts w:asciiTheme="minorHAnsi" w:hAnsiTheme="minorHAnsi"/>
        </w:rPr>
      </w:pPr>
    </w:p>
    <w:p w14:paraId="2E9E3B4E" w14:textId="77777777" w:rsidR="004948F7" w:rsidRPr="00AC4CB0" w:rsidRDefault="004948F7" w:rsidP="004948F7">
      <w:pPr>
        <w:tabs>
          <w:tab w:val="left" w:pos="5040"/>
          <w:tab w:val="left" w:pos="7110"/>
        </w:tabs>
        <w:jc w:val="both"/>
        <w:rPr>
          <w:rFonts w:asciiTheme="minorHAnsi" w:hAnsiTheme="minorHAnsi"/>
        </w:rPr>
      </w:pPr>
    </w:p>
    <w:p w14:paraId="0755E59F" w14:textId="77777777" w:rsidR="00F43A2E" w:rsidRPr="00AC4CB0" w:rsidRDefault="00F43A2E" w:rsidP="00F43A2E">
      <w:pPr>
        <w:tabs>
          <w:tab w:val="left" w:pos="720"/>
          <w:tab w:val="left" w:pos="2160"/>
          <w:tab w:val="left" w:pos="6660"/>
        </w:tabs>
        <w:jc w:val="both"/>
        <w:rPr>
          <w:rFonts w:asciiTheme="minorHAnsi" w:hAnsiTheme="minorHAnsi"/>
        </w:rPr>
      </w:pPr>
    </w:p>
    <w:p w14:paraId="0556C6C7" w14:textId="77777777"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Project</w:t>
      </w:r>
      <w:r w:rsidR="0006100A" w:rsidRPr="00AC4CB0">
        <w:rPr>
          <w:rFonts w:asciiTheme="minorHAnsi" w:hAnsiTheme="minorHAnsi"/>
        </w:rPr>
        <w:t xml:space="preserve"> #3</w:t>
      </w:r>
      <w:r w:rsidRPr="00AC4CB0">
        <w:rPr>
          <w:rFonts w:asciiTheme="minorHAnsi" w:hAnsiTheme="minorHAnsi"/>
        </w:rPr>
        <w:t>:</w:t>
      </w:r>
      <w:r w:rsidRPr="00AC4CB0">
        <w:rPr>
          <w:rFonts w:asciiTheme="minorHAnsi" w:hAnsiTheme="minorHAnsi"/>
        </w:rPr>
        <w:tab/>
        <w:t>Total Dollar Amount:</w:t>
      </w:r>
      <w:r w:rsidRPr="00AC4CB0">
        <w:rPr>
          <w:rFonts w:asciiTheme="minorHAnsi" w:hAnsiTheme="minorHAnsi"/>
        </w:rPr>
        <w:tab/>
        <w:t>$</w:t>
      </w:r>
    </w:p>
    <w:p w14:paraId="6D1474BE" w14:textId="77777777" w:rsidR="00F43A2E" w:rsidRPr="00AC4CB0" w:rsidRDefault="00F43A2E" w:rsidP="00F43A2E">
      <w:pPr>
        <w:tabs>
          <w:tab w:val="left" w:pos="5040"/>
          <w:tab w:val="left" w:pos="7110"/>
        </w:tabs>
        <w:jc w:val="both"/>
        <w:rPr>
          <w:rFonts w:asciiTheme="minorHAnsi" w:hAnsiTheme="minorHAnsi"/>
        </w:rPr>
      </w:pPr>
    </w:p>
    <w:p w14:paraId="44CF7C8F" w14:textId="77777777" w:rsidR="0006100A" w:rsidRPr="00AC4CB0" w:rsidRDefault="0006100A" w:rsidP="00F43A2E">
      <w:pPr>
        <w:tabs>
          <w:tab w:val="left" w:pos="5040"/>
          <w:tab w:val="left" w:pos="7110"/>
        </w:tabs>
        <w:jc w:val="both"/>
        <w:rPr>
          <w:rFonts w:asciiTheme="minorHAnsi" w:hAnsiTheme="minorHAnsi"/>
        </w:rPr>
      </w:pPr>
      <w:r w:rsidRPr="00AC4CB0">
        <w:rPr>
          <w:rFonts w:asciiTheme="minorHAnsi" w:hAnsiTheme="minorHAnsi"/>
        </w:rPr>
        <w:t>Location:</w:t>
      </w:r>
    </w:p>
    <w:p w14:paraId="66EA4433" w14:textId="77777777" w:rsidR="0006100A" w:rsidRPr="00AC4CB0" w:rsidRDefault="0006100A" w:rsidP="0006100A">
      <w:pPr>
        <w:tabs>
          <w:tab w:val="left" w:pos="5040"/>
          <w:tab w:val="left" w:pos="7110"/>
        </w:tabs>
        <w:jc w:val="both"/>
        <w:rPr>
          <w:rFonts w:asciiTheme="minorHAnsi" w:hAnsiTheme="minorHAnsi"/>
        </w:rPr>
      </w:pPr>
    </w:p>
    <w:p w14:paraId="444758F4" w14:textId="77777777" w:rsidR="0006100A" w:rsidRPr="00AC4CB0" w:rsidRDefault="0006100A" w:rsidP="0006100A">
      <w:pPr>
        <w:tabs>
          <w:tab w:val="left" w:pos="5040"/>
          <w:tab w:val="left" w:pos="7110"/>
        </w:tabs>
        <w:jc w:val="both"/>
        <w:rPr>
          <w:rFonts w:asciiTheme="minorHAnsi" w:hAnsiTheme="minorHAnsi"/>
        </w:rPr>
      </w:pPr>
      <w:r w:rsidRPr="00AC4CB0">
        <w:rPr>
          <w:rFonts w:asciiTheme="minorHAnsi" w:hAnsiTheme="minorHAnsi"/>
        </w:rPr>
        <w:t>Owner:</w:t>
      </w:r>
      <w:r w:rsidRPr="00AC4CB0">
        <w:rPr>
          <w:rFonts w:asciiTheme="minorHAnsi" w:hAnsiTheme="minorHAnsi"/>
        </w:rPr>
        <w:tab/>
      </w:r>
    </w:p>
    <w:p w14:paraId="002C6F39" w14:textId="77777777" w:rsidR="0006100A" w:rsidRPr="00AC4CB0" w:rsidRDefault="0006100A" w:rsidP="0006100A">
      <w:pPr>
        <w:tabs>
          <w:tab w:val="left" w:pos="5040"/>
          <w:tab w:val="left" w:pos="7110"/>
        </w:tabs>
        <w:jc w:val="both"/>
        <w:rPr>
          <w:rFonts w:asciiTheme="minorHAnsi" w:hAnsiTheme="minorHAnsi"/>
        </w:rPr>
      </w:pPr>
    </w:p>
    <w:p w14:paraId="43B3845F" w14:textId="77777777" w:rsidR="0006100A" w:rsidRPr="00AC4CB0" w:rsidRDefault="0006100A" w:rsidP="00F43A2E">
      <w:pPr>
        <w:tabs>
          <w:tab w:val="left" w:pos="5040"/>
          <w:tab w:val="left" w:pos="7110"/>
        </w:tabs>
        <w:jc w:val="both"/>
        <w:rPr>
          <w:rFonts w:asciiTheme="minorHAnsi" w:hAnsiTheme="minorHAnsi"/>
        </w:rPr>
      </w:pPr>
    </w:p>
    <w:p w14:paraId="58E9FFDC" w14:textId="77777777" w:rsidR="00F43A2E" w:rsidRPr="00AC4CB0" w:rsidRDefault="00F43A2E" w:rsidP="00F43A2E">
      <w:pPr>
        <w:tabs>
          <w:tab w:val="left" w:pos="5040"/>
          <w:tab w:val="left" w:pos="7110"/>
        </w:tabs>
        <w:jc w:val="both"/>
        <w:rPr>
          <w:rFonts w:asciiTheme="minorHAnsi" w:hAnsiTheme="minorHAnsi"/>
        </w:rPr>
      </w:pPr>
    </w:p>
    <w:p w14:paraId="240990DC" w14:textId="77777777"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Contact Person:</w:t>
      </w:r>
      <w:r w:rsidRPr="00AC4CB0">
        <w:rPr>
          <w:rFonts w:asciiTheme="minorHAnsi" w:hAnsiTheme="minorHAnsi"/>
        </w:rPr>
        <w:tab/>
        <w:t>Telephone Number:</w:t>
      </w:r>
    </w:p>
    <w:p w14:paraId="1E071E04" w14:textId="77777777" w:rsidR="00F43A2E" w:rsidRPr="00AC4CB0" w:rsidRDefault="00F43A2E" w:rsidP="00F43A2E">
      <w:pPr>
        <w:tabs>
          <w:tab w:val="left" w:pos="5040"/>
          <w:tab w:val="left" w:pos="7110"/>
        </w:tabs>
        <w:jc w:val="both"/>
        <w:rPr>
          <w:rFonts w:asciiTheme="minorHAnsi" w:hAnsiTheme="minorHAnsi"/>
        </w:rPr>
      </w:pPr>
    </w:p>
    <w:p w14:paraId="12174DFB" w14:textId="77777777"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Is Project Complete:  Yes [   ]     No [   ]</w:t>
      </w:r>
    </w:p>
    <w:p w14:paraId="23175773" w14:textId="77777777" w:rsidR="00F43A2E" w:rsidRPr="00AC4CB0" w:rsidRDefault="00F43A2E" w:rsidP="00F43A2E">
      <w:pPr>
        <w:tabs>
          <w:tab w:val="left" w:pos="5040"/>
          <w:tab w:val="left" w:pos="7110"/>
        </w:tabs>
        <w:jc w:val="both"/>
        <w:rPr>
          <w:rFonts w:asciiTheme="minorHAnsi" w:hAnsiTheme="minorHAnsi"/>
        </w:rPr>
      </w:pPr>
    </w:p>
    <w:p w14:paraId="51829245" w14:textId="77777777"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Surety:</w:t>
      </w:r>
      <w:r w:rsidRPr="00AC4CB0">
        <w:rPr>
          <w:rFonts w:asciiTheme="minorHAnsi" w:hAnsiTheme="minorHAnsi"/>
        </w:rPr>
        <w:tab/>
        <w:t>Bond Amount:   $</w:t>
      </w:r>
    </w:p>
    <w:p w14:paraId="19324373" w14:textId="77777777" w:rsidR="00F43A2E" w:rsidRPr="00AC4CB0" w:rsidRDefault="00F43A2E" w:rsidP="00F43A2E">
      <w:pPr>
        <w:tabs>
          <w:tab w:val="left" w:pos="5040"/>
          <w:tab w:val="left" w:pos="7110"/>
        </w:tabs>
        <w:jc w:val="both"/>
        <w:rPr>
          <w:rFonts w:asciiTheme="minorHAnsi" w:hAnsiTheme="minorHAnsi"/>
        </w:rPr>
      </w:pPr>
    </w:p>
    <w:p w14:paraId="38525936" w14:textId="77777777"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Address of Surety:</w:t>
      </w:r>
    </w:p>
    <w:p w14:paraId="4A353C91" w14:textId="77777777" w:rsidR="00F43A2E" w:rsidRPr="00AC4CB0" w:rsidRDefault="00F43A2E" w:rsidP="00F43A2E">
      <w:pPr>
        <w:tabs>
          <w:tab w:val="left" w:pos="5040"/>
          <w:tab w:val="left" w:pos="7110"/>
        </w:tabs>
        <w:jc w:val="both"/>
        <w:rPr>
          <w:rFonts w:asciiTheme="minorHAnsi" w:hAnsiTheme="minorHAnsi"/>
        </w:rPr>
      </w:pPr>
    </w:p>
    <w:p w14:paraId="7761593E" w14:textId="75D2256A" w:rsidR="00F43A2E" w:rsidRPr="00AC4CB0" w:rsidRDefault="0035063E" w:rsidP="00F43A2E">
      <w:pPr>
        <w:tabs>
          <w:tab w:val="left" w:pos="5040"/>
          <w:tab w:val="left" w:pos="7110"/>
        </w:tabs>
        <w:jc w:val="both"/>
        <w:rPr>
          <w:rFonts w:asciiTheme="minorHAnsi" w:hAnsiTheme="minorHAnsi"/>
        </w:rPr>
      </w:pPr>
      <w:r>
        <w:rPr>
          <w:rFonts w:asciiTheme="minorHAnsi" w:hAnsiTheme="minorHAnsi"/>
        </w:rPr>
        <w:t>A</w:t>
      </w:r>
      <w:r w:rsidR="0089183D">
        <w:rPr>
          <w:rFonts w:asciiTheme="minorHAnsi" w:hAnsiTheme="minorHAnsi"/>
        </w:rPr>
        <w:t>gent</w:t>
      </w:r>
      <w:r w:rsidR="00F43A2E" w:rsidRPr="00AC4CB0">
        <w:rPr>
          <w:rFonts w:asciiTheme="minorHAnsi" w:hAnsiTheme="minorHAnsi"/>
        </w:rPr>
        <w:t>/Architect:</w:t>
      </w:r>
    </w:p>
    <w:p w14:paraId="6CA9A62B" w14:textId="77777777" w:rsidR="00F43A2E" w:rsidRPr="00AC4CB0" w:rsidRDefault="00F43A2E" w:rsidP="00F43A2E">
      <w:pPr>
        <w:tabs>
          <w:tab w:val="left" w:pos="5040"/>
          <w:tab w:val="left" w:pos="7110"/>
        </w:tabs>
        <w:jc w:val="both"/>
        <w:rPr>
          <w:rFonts w:asciiTheme="minorHAnsi" w:hAnsiTheme="minorHAnsi"/>
        </w:rPr>
      </w:pPr>
    </w:p>
    <w:p w14:paraId="4358A932" w14:textId="5D1668C2"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 xml:space="preserve">Address of </w:t>
      </w:r>
      <w:r w:rsidR="0035063E">
        <w:rPr>
          <w:rFonts w:asciiTheme="minorHAnsi" w:hAnsiTheme="minorHAnsi"/>
        </w:rPr>
        <w:t>A</w:t>
      </w:r>
      <w:r w:rsidR="0089183D">
        <w:rPr>
          <w:rFonts w:asciiTheme="minorHAnsi" w:hAnsiTheme="minorHAnsi"/>
        </w:rPr>
        <w:t>gent</w:t>
      </w:r>
      <w:r w:rsidRPr="00AC4CB0">
        <w:rPr>
          <w:rFonts w:asciiTheme="minorHAnsi" w:hAnsiTheme="minorHAnsi"/>
        </w:rPr>
        <w:t>/Architect:</w:t>
      </w:r>
    </w:p>
    <w:p w14:paraId="3B5FBA75" w14:textId="77777777" w:rsidR="00F43A2E" w:rsidRPr="00AC4CB0" w:rsidRDefault="00F43A2E" w:rsidP="00F43A2E">
      <w:pPr>
        <w:tabs>
          <w:tab w:val="left" w:pos="5040"/>
          <w:tab w:val="left" w:pos="7110"/>
        </w:tabs>
        <w:jc w:val="both"/>
        <w:rPr>
          <w:rFonts w:asciiTheme="minorHAnsi" w:hAnsiTheme="minorHAnsi"/>
        </w:rPr>
      </w:pPr>
    </w:p>
    <w:p w14:paraId="6280E56E" w14:textId="77777777" w:rsidR="00F43A2E" w:rsidRPr="00AC4CB0" w:rsidRDefault="00F43A2E" w:rsidP="00F43A2E">
      <w:pPr>
        <w:tabs>
          <w:tab w:val="left" w:pos="5040"/>
          <w:tab w:val="left" w:pos="7110"/>
        </w:tabs>
        <w:jc w:val="both"/>
        <w:rPr>
          <w:rFonts w:asciiTheme="minorHAnsi" w:hAnsiTheme="minorHAnsi"/>
        </w:rPr>
      </w:pPr>
    </w:p>
    <w:p w14:paraId="05EE9F61" w14:textId="3FBDD2E3" w:rsidR="00F43A2E" w:rsidRPr="00AC4CB0" w:rsidRDefault="00F43A2E" w:rsidP="00F43A2E">
      <w:pPr>
        <w:tabs>
          <w:tab w:val="left" w:pos="5040"/>
          <w:tab w:val="left" w:pos="7110"/>
        </w:tabs>
        <w:jc w:val="both"/>
        <w:rPr>
          <w:rFonts w:asciiTheme="minorHAnsi" w:hAnsiTheme="minorHAnsi"/>
        </w:rPr>
      </w:pPr>
      <w:r w:rsidRPr="00AC4CB0">
        <w:rPr>
          <w:rFonts w:asciiTheme="minorHAnsi" w:hAnsiTheme="minorHAnsi"/>
        </w:rPr>
        <w:t xml:space="preserve">Contact Person for </w:t>
      </w:r>
      <w:r w:rsidR="001375CA">
        <w:rPr>
          <w:rFonts w:asciiTheme="minorHAnsi" w:hAnsiTheme="minorHAnsi"/>
        </w:rPr>
        <w:t>A</w:t>
      </w:r>
      <w:r w:rsidR="0089183D">
        <w:rPr>
          <w:rFonts w:asciiTheme="minorHAnsi" w:hAnsiTheme="minorHAnsi"/>
        </w:rPr>
        <w:t>gent</w:t>
      </w:r>
      <w:r w:rsidRPr="00AC4CB0">
        <w:rPr>
          <w:rFonts w:asciiTheme="minorHAnsi" w:hAnsiTheme="minorHAnsi"/>
        </w:rPr>
        <w:t>/A</w:t>
      </w:r>
      <w:r w:rsidR="001375CA">
        <w:rPr>
          <w:rFonts w:asciiTheme="minorHAnsi" w:hAnsiTheme="minorHAnsi"/>
        </w:rPr>
        <w:t>rchitect</w:t>
      </w:r>
      <w:r w:rsidRPr="00AC4CB0">
        <w:rPr>
          <w:rFonts w:asciiTheme="minorHAnsi" w:hAnsiTheme="minorHAnsi"/>
        </w:rPr>
        <w:t>:</w:t>
      </w:r>
      <w:r w:rsidRPr="00AC4CB0">
        <w:rPr>
          <w:rFonts w:asciiTheme="minorHAnsi" w:hAnsiTheme="minorHAnsi"/>
        </w:rPr>
        <w:tab/>
        <w:t>Telephone No.</w:t>
      </w:r>
    </w:p>
    <w:p w14:paraId="2E650DBA" w14:textId="77777777" w:rsidR="00F43A2E" w:rsidRPr="00AC4CB0" w:rsidRDefault="00F43A2E" w:rsidP="00F43A2E">
      <w:pPr>
        <w:pBdr>
          <w:bottom w:val="double" w:sz="4" w:space="1" w:color="auto"/>
        </w:pBdr>
        <w:tabs>
          <w:tab w:val="left" w:pos="5040"/>
          <w:tab w:val="left" w:pos="7110"/>
        </w:tabs>
        <w:jc w:val="both"/>
        <w:rPr>
          <w:rFonts w:asciiTheme="minorHAnsi" w:hAnsiTheme="minorHAnsi"/>
        </w:rPr>
      </w:pPr>
    </w:p>
    <w:p w14:paraId="75CC68F7" w14:textId="77777777" w:rsidR="00F43A2E" w:rsidRPr="00AC4CB0" w:rsidRDefault="00F43A2E" w:rsidP="00F43A2E">
      <w:pPr>
        <w:tabs>
          <w:tab w:val="left" w:pos="5040"/>
          <w:tab w:val="left" w:pos="7110"/>
        </w:tabs>
        <w:jc w:val="both"/>
        <w:rPr>
          <w:rFonts w:asciiTheme="minorHAnsi" w:hAnsiTheme="minorHAnsi"/>
        </w:rPr>
      </w:pPr>
    </w:p>
    <w:p w14:paraId="3DE3C81D" w14:textId="77777777" w:rsidR="00F43A2E" w:rsidRPr="00AC4CB0" w:rsidRDefault="00F43A2E" w:rsidP="00F43A2E">
      <w:pPr>
        <w:tabs>
          <w:tab w:val="left" w:pos="5040"/>
          <w:tab w:val="left" w:pos="7110"/>
        </w:tabs>
        <w:jc w:val="both"/>
        <w:rPr>
          <w:rFonts w:asciiTheme="minorHAnsi" w:hAnsiTheme="minorHAnsi"/>
        </w:rPr>
      </w:pPr>
    </w:p>
    <w:p w14:paraId="6680C817" w14:textId="77777777" w:rsidR="00CE0013" w:rsidRPr="00AC4CB0" w:rsidRDefault="00CE0013">
      <w:pPr>
        <w:spacing w:after="200" w:line="276" w:lineRule="auto"/>
        <w:rPr>
          <w:rFonts w:asciiTheme="minorHAnsi" w:hAnsiTheme="minorHAnsi"/>
        </w:rPr>
      </w:pPr>
    </w:p>
    <w:p w14:paraId="75890619" w14:textId="77777777" w:rsidR="004948F7" w:rsidRPr="00AC4CB0" w:rsidRDefault="004948F7" w:rsidP="004948F7">
      <w:pPr>
        <w:jc w:val="center"/>
        <w:rPr>
          <w:rFonts w:asciiTheme="minorHAnsi" w:hAnsiTheme="minorHAnsi"/>
          <w:b/>
        </w:rPr>
      </w:pPr>
      <w:r w:rsidRPr="00AC4CB0">
        <w:rPr>
          <w:rFonts w:asciiTheme="minorHAnsi" w:hAnsiTheme="minorHAnsi"/>
          <w:b/>
        </w:rPr>
        <w:lastRenderedPageBreak/>
        <w:t>BIDDER’S QUESTIONNAIRE</w:t>
      </w:r>
    </w:p>
    <w:p w14:paraId="24BBF4EE" w14:textId="77777777" w:rsidR="004948F7" w:rsidRPr="00AC4CB0" w:rsidRDefault="004948F7" w:rsidP="004948F7">
      <w:pPr>
        <w:pBdr>
          <w:bottom w:val="single" w:sz="4" w:space="1" w:color="auto"/>
        </w:pBdr>
        <w:tabs>
          <w:tab w:val="left" w:pos="540"/>
          <w:tab w:val="left" w:pos="990"/>
          <w:tab w:val="left" w:pos="7110"/>
          <w:tab w:val="right" w:pos="9270"/>
        </w:tabs>
        <w:jc w:val="center"/>
        <w:rPr>
          <w:rFonts w:asciiTheme="minorHAnsi" w:hAnsiTheme="minorHAnsi"/>
          <w:b/>
        </w:rPr>
      </w:pPr>
    </w:p>
    <w:p w14:paraId="59B00E13"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p>
    <w:p w14:paraId="5218D0E8" w14:textId="77777777" w:rsidR="004948F7" w:rsidRPr="00AC4CB0" w:rsidRDefault="004948F7" w:rsidP="004948F7">
      <w:pPr>
        <w:tabs>
          <w:tab w:val="left" w:pos="540"/>
          <w:tab w:val="left" w:pos="990"/>
          <w:tab w:val="left" w:pos="7110"/>
          <w:tab w:val="right" w:pos="9270"/>
        </w:tabs>
        <w:rPr>
          <w:rFonts w:asciiTheme="minorHAnsi" w:hAnsiTheme="minorHAnsi"/>
          <w:b/>
        </w:rPr>
      </w:pPr>
    </w:p>
    <w:p w14:paraId="1D13449A" w14:textId="35F987E8" w:rsidR="00D2684C" w:rsidRPr="00AC4CB0" w:rsidRDefault="004948F7" w:rsidP="00E4678C">
      <w:pPr>
        <w:pStyle w:val="ListParagraph"/>
        <w:numPr>
          <w:ilvl w:val="0"/>
          <w:numId w:val="23"/>
        </w:numPr>
        <w:rPr>
          <w:rFonts w:asciiTheme="minorHAnsi" w:hAnsiTheme="minorHAnsi"/>
          <w:sz w:val="20"/>
        </w:rPr>
      </w:pPr>
      <w:r w:rsidRPr="00AC4CB0">
        <w:rPr>
          <w:rFonts w:asciiTheme="minorHAnsi" w:hAnsiTheme="minorHAnsi"/>
          <w:sz w:val="20"/>
        </w:rPr>
        <w:t>Describe Bidder’s</w:t>
      </w:r>
      <w:r w:rsidR="00E4678C" w:rsidRPr="00AC4CB0">
        <w:rPr>
          <w:rFonts w:asciiTheme="minorHAnsi" w:hAnsiTheme="minorHAnsi"/>
          <w:sz w:val="20"/>
        </w:rPr>
        <w:t xml:space="preserve"> proposed method of completing </w:t>
      </w:r>
      <w:r w:rsidRPr="00AC4CB0">
        <w:rPr>
          <w:rFonts w:asciiTheme="minorHAnsi" w:hAnsiTheme="minorHAnsi"/>
          <w:sz w:val="20"/>
        </w:rPr>
        <w:t>the  Work</w:t>
      </w:r>
      <w:r w:rsidR="00376670" w:rsidRPr="00AC4CB0">
        <w:rPr>
          <w:rFonts w:asciiTheme="minorHAnsi" w:hAnsiTheme="minorHAnsi"/>
          <w:sz w:val="20"/>
        </w:rPr>
        <w:t xml:space="preserve"> </w:t>
      </w:r>
      <w:r w:rsidRPr="00AC4CB0">
        <w:rPr>
          <w:rFonts w:asciiTheme="minorHAnsi" w:hAnsiTheme="minorHAnsi"/>
          <w:sz w:val="20"/>
        </w:rPr>
        <w:t>and a time schedule for implementing the phases involved.</w:t>
      </w:r>
    </w:p>
    <w:p w14:paraId="073B8624" w14:textId="77777777" w:rsidR="004948F7" w:rsidRPr="00AC4CB0" w:rsidRDefault="004948F7" w:rsidP="004948F7">
      <w:pPr>
        <w:rPr>
          <w:rFonts w:asciiTheme="minorHAnsi" w:hAnsiTheme="minorHAnsi"/>
        </w:rPr>
      </w:pPr>
    </w:p>
    <w:p w14:paraId="1195BD6A" w14:textId="77777777" w:rsidR="004948F7" w:rsidRPr="00AC4CB0" w:rsidRDefault="004948F7" w:rsidP="004948F7">
      <w:pPr>
        <w:rPr>
          <w:rFonts w:asciiTheme="minorHAnsi" w:hAnsiTheme="minorHAnsi"/>
        </w:rPr>
      </w:pPr>
    </w:p>
    <w:p w14:paraId="38905709" w14:textId="68DBD943" w:rsidR="004948F7" w:rsidRPr="00AC4CB0" w:rsidRDefault="008F0EA8" w:rsidP="004948F7">
      <w:pPr>
        <w:tabs>
          <w:tab w:val="left" w:pos="3435"/>
        </w:tabs>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77696" behindDoc="1" locked="0" layoutInCell="1" allowOverlap="1" wp14:anchorId="427D740F" wp14:editId="6A876FE0">
                <wp:simplePos x="0" y="0"/>
                <wp:positionH relativeFrom="page">
                  <wp:posOffset>668655</wp:posOffset>
                </wp:positionH>
                <wp:positionV relativeFrom="paragraph">
                  <wp:posOffset>69214</wp:posOffset>
                </wp:positionV>
                <wp:extent cx="6400800" cy="0"/>
                <wp:effectExtent l="0" t="0" r="0" b="0"/>
                <wp:wrapNone/>
                <wp:docPr id="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5454" id="Freeform 3" o:spid="_x0000_s1026" style="position:absolute;margin-left:52.65pt;margin-top:5.45pt;width:7in;height:0;z-index:-2516387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" path="m,l8640,e" filled="f" strokeweight=".24692mm">
                <v:path arrowok="t" o:connecttype="custom" o:connectlocs="0,0;2147483646,0" o:connectangles="0,0"/>
                <w10:wrap anchorx="page"/>
              </v:shape>
            </w:pict>
          </mc:Fallback>
        </mc:AlternateContent>
      </w:r>
      <w:r>
        <w:rPr>
          <w:rFonts w:asciiTheme="minorHAnsi" w:hAnsiTheme="minorHAnsi"/>
          <w:noProof/>
        </w:rPr>
        <mc:AlternateContent>
          <mc:Choice Requires="wps">
            <w:drawing>
              <wp:anchor distT="4294967294" distB="4294967294" distL="114300" distR="114300" simplePos="0" relativeHeight="251678720" behindDoc="1" locked="0" layoutInCell="1" allowOverlap="1" wp14:anchorId="61DA3079" wp14:editId="180A3D73">
                <wp:simplePos x="0" y="0"/>
                <wp:positionH relativeFrom="page">
                  <wp:posOffset>668655</wp:posOffset>
                </wp:positionH>
                <wp:positionV relativeFrom="paragraph">
                  <wp:posOffset>502284</wp:posOffset>
                </wp:positionV>
                <wp:extent cx="6400800" cy="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D40C" id="Freeform 4" o:spid="_x0000_s1026" style="position:absolute;margin-left:52.65pt;margin-top:39.55pt;width:7in;height:0;z-index:-2516377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" path="m,l8640,e" filled="f" strokeweight=".24692mm">
                <v:path arrowok="t" o:connecttype="custom" o:connectlocs="0,0;2147483646,0" o:connectangles="0,0"/>
                <w10:wrap anchorx="page"/>
              </v:shape>
            </w:pict>
          </mc:Fallback>
        </mc:AlternateContent>
      </w:r>
      <w:r>
        <w:rPr>
          <w:rFonts w:asciiTheme="minorHAnsi" w:hAnsiTheme="minorHAnsi"/>
          <w:noProof/>
        </w:rPr>
        <mc:AlternateContent>
          <mc:Choice Requires="wps">
            <w:drawing>
              <wp:anchor distT="4294967294" distB="4294967294" distL="114300" distR="114300" simplePos="0" relativeHeight="251689984" behindDoc="1" locked="0" layoutInCell="1" allowOverlap="1" wp14:anchorId="0A8287AC" wp14:editId="05E5CB1B">
                <wp:simplePos x="0" y="0"/>
                <wp:positionH relativeFrom="page">
                  <wp:posOffset>668655</wp:posOffset>
                </wp:positionH>
                <wp:positionV relativeFrom="paragraph">
                  <wp:posOffset>941069</wp:posOffset>
                </wp:positionV>
                <wp:extent cx="6400800" cy="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083B" id="Freeform 4" o:spid="_x0000_s1026" style="position:absolute;margin-left:52.65pt;margin-top:74.1pt;width:7in;height:0;z-index:-2516264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" path="m,l8640,e" filled="f" strokeweight=".24692mm">
                <v:path arrowok="t" o:connecttype="custom" o:connectlocs="0,0;2147483646,0" o:connectangles="0,0"/>
                <w10:wrap anchorx="page"/>
              </v:shape>
            </w:pict>
          </mc:Fallback>
        </mc:AlternateContent>
      </w:r>
      <w:r>
        <w:rPr>
          <w:rFonts w:asciiTheme="minorHAnsi" w:hAnsiTheme="minorHAnsi"/>
          <w:noProof/>
        </w:rPr>
        <mc:AlternateContent>
          <mc:Choice Requires="wps">
            <w:drawing>
              <wp:anchor distT="4294967294" distB="4294967294" distL="114300" distR="114300" simplePos="0" relativeHeight="251691008" behindDoc="1" locked="0" layoutInCell="1" allowOverlap="1" wp14:anchorId="4C9B92AC" wp14:editId="5D8106D6">
                <wp:simplePos x="0" y="0"/>
                <wp:positionH relativeFrom="page">
                  <wp:posOffset>668655</wp:posOffset>
                </wp:positionH>
                <wp:positionV relativeFrom="paragraph">
                  <wp:posOffset>1367789</wp:posOffset>
                </wp:positionV>
                <wp:extent cx="6400800" cy="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FEA3A" id="Freeform 4" o:spid="_x0000_s1026" style="position:absolute;margin-left:52.65pt;margin-top:107.7pt;width:7in;height:0;z-index:-2516254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" path="m,l8640,e" filled="f" strokeweight=".24692mm">
                <v:path arrowok="t" o:connecttype="custom" o:connectlocs="0,0;2147483646,0" o:connectangles="0,0"/>
                <w10:wrap anchorx="page"/>
              </v:shape>
            </w:pict>
          </mc:Fallback>
        </mc:AlternateContent>
      </w:r>
      <w:r w:rsidR="004948F7" w:rsidRPr="00AC4CB0">
        <w:rPr>
          <w:rFonts w:asciiTheme="minorHAnsi" w:hAnsiTheme="minorHAnsi"/>
        </w:rPr>
        <w:tab/>
      </w:r>
    </w:p>
    <w:p w14:paraId="1467D1B5" w14:textId="77777777" w:rsidR="004948F7" w:rsidRPr="00AC4CB0" w:rsidRDefault="004948F7" w:rsidP="004948F7">
      <w:pPr>
        <w:rPr>
          <w:rFonts w:asciiTheme="minorHAnsi" w:hAnsiTheme="minorHAnsi"/>
        </w:rPr>
      </w:pPr>
    </w:p>
    <w:p w14:paraId="6DE4D3A2" w14:textId="77777777" w:rsidR="004948F7" w:rsidRPr="00AC4CB0" w:rsidRDefault="004948F7" w:rsidP="004948F7">
      <w:pPr>
        <w:rPr>
          <w:rFonts w:asciiTheme="minorHAnsi" w:hAnsiTheme="minorHAnsi"/>
        </w:rPr>
      </w:pPr>
    </w:p>
    <w:p w14:paraId="7E97E79B" w14:textId="77777777" w:rsidR="004948F7" w:rsidRPr="00AC4CB0" w:rsidRDefault="004948F7" w:rsidP="004948F7">
      <w:pPr>
        <w:rPr>
          <w:rFonts w:asciiTheme="minorHAnsi" w:hAnsiTheme="minorHAnsi"/>
        </w:rPr>
      </w:pPr>
    </w:p>
    <w:p w14:paraId="249D2BF5" w14:textId="77777777" w:rsidR="004948F7" w:rsidRPr="00AC4CB0" w:rsidRDefault="004948F7" w:rsidP="004948F7">
      <w:pPr>
        <w:rPr>
          <w:rFonts w:asciiTheme="minorHAnsi" w:hAnsiTheme="minorHAnsi"/>
        </w:rPr>
      </w:pPr>
    </w:p>
    <w:p w14:paraId="3CAC1937" w14:textId="77777777" w:rsidR="004948F7" w:rsidRPr="00AC4CB0" w:rsidRDefault="004948F7" w:rsidP="004948F7">
      <w:pPr>
        <w:ind w:left="720" w:hanging="720"/>
        <w:rPr>
          <w:rFonts w:asciiTheme="minorHAnsi" w:hAnsiTheme="minorHAnsi"/>
        </w:rPr>
      </w:pPr>
    </w:p>
    <w:p w14:paraId="31502A33" w14:textId="77777777" w:rsidR="004948F7" w:rsidRPr="00AC4CB0" w:rsidRDefault="004948F7" w:rsidP="004948F7">
      <w:pPr>
        <w:ind w:left="720" w:hanging="720"/>
        <w:rPr>
          <w:rFonts w:asciiTheme="minorHAnsi" w:hAnsiTheme="minorHAnsi"/>
        </w:rPr>
      </w:pPr>
    </w:p>
    <w:p w14:paraId="6B6FAA7C" w14:textId="77777777" w:rsidR="004948F7" w:rsidRPr="00AC4CB0" w:rsidRDefault="004948F7" w:rsidP="004948F7">
      <w:pPr>
        <w:ind w:left="720" w:hanging="720"/>
        <w:rPr>
          <w:rFonts w:asciiTheme="minorHAnsi" w:hAnsiTheme="minorHAnsi"/>
        </w:rPr>
      </w:pPr>
    </w:p>
    <w:p w14:paraId="35EC4D96" w14:textId="77777777" w:rsidR="004948F7" w:rsidRPr="00AC4CB0" w:rsidRDefault="004948F7" w:rsidP="004948F7">
      <w:pPr>
        <w:rPr>
          <w:rFonts w:asciiTheme="minorHAnsi" w:hAnsiTheme="minorHAnsi"/>
        </w:rPr>
      </w:pPr>
    </w:p>
    <w:p w14:paraId="456934C1" w14:textId="77777777" w:rsidR="004948F7" w:rsidRPr="00AC4CB0" w:rsidRDefault="004948F7" w:rsidP="004948F7">
      <w:pPr>
        <w:ind w:left="720" w:hanging="720"/>
        <w:rPr>
          <w:rFonts w:asciiTheme="minorHAnsi" w:hAnsiTheme="minorHAnsi"/>
        </w:rPr>
      </w:pPr>
    </w:p>
    <w:p w14:paraId="7019B1F8" w14:textId="77777777" w:rsidR="004948F7" w:rsidRPr="00AC4CB0" w:rsidRDefault="004948F7" w:rsidP="004948F7">
      <w:pPr>
        <w:ind w:left="720" w:hanging="720"/>
        <w:rPr>
          <w:rFonts w:asciiTheme="minorHAnsi" w:hAnsiTheme="minorHAnsi"/>
        </w:rPr>
      </w:pPr>
    </w:p>
    <w:p w14:paraId="24CD597A" w14:textId="77777777" w:rsidR="004948F7" w:rsidRPr="00AC4CB0" w:rsidRDefault="004948F7" w:rsidP="004948F7">
      <w:pPr>
        <w:ind w:left="720" w:hanging="720"/>
        <w:rPr>
          <w:rFonts w:asciiTheme="minorHAnsi" w:hAnsiTheme="minorHAnsi"/>
        </w:rPr>
      </w:pPr>
    </w:p>
    <w:p w14:paraId="74EE63D3" w14:textId="1BD08374" w:rsidR="004948F7" w:rsidRPr="00AC4CB0" w:rsidRDefault="008F0EA8" w:rsidP="004948F7">
      <w:pPr>
        <w:ind w:left="720" w:hanging="720"/>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93056" behindDoc="1" locked="0" layoutInCell="1" allowOverlap="1" wp14:anchorId="0756AB60" wp14:editId="1231CEA0">
                <wp:simplePos x="0" y="0"/>
                <wp:positionH relativeFrom="page">
                  <wp:posOffset>668655</wp:posOffset>
                </wp:positionH>
                <wp:positionV relativeFrom="paragraph">
                  <wp:posOffset>33019</wp:posOffset>
                </wp:positionV>
                <wp:extent cx="6400800" cy="0"/>
                <wp:effectExtent l="0" t="0" r="0" b="0"/>
                <wp:wrapNone/>
                <wp:docPr id="3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78E5" id="Freeform 4" o:spid="_x0000_s1026" style="position:absolute;margin-left:52.65pt;margin-top:2.6pt;width:7in;height:0;z-index:-2516234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" path="m,l8640,e" filled="f" strokeweight=".24692mm">
                <v:path arrowok="t" o:connecttype="custom" o:connectlocs="0,0;2147483646,0" o:connectangles="0,0"/>
                <w10:wrap anchorx="page"/>
              </v:shape>
            </w:pict>
          </mc:Fallback>
        </mc:AlternateContent>
      </w:r>
    </w:p>
    <w:p w14:paraId="787892EE" w14:textId="77777777" w:rsidR="004948F7" w:rsidRPr="00AC4CB0" w:rsidRDefault="004948F7" w:rsidP="004948F7">
      <w:pPr>
        <w:ind w:left="720" w:hanging="720"/>
        <w:rPr>
          <w:rFonts w:asciiTheme="minorHAnsi" w:hAnsiTheme="minorHAnsi"/>
        </w:rPr>
      </w:pPr>
    </w:p>
    <w:p w14:paraId="3BCFC32A" w14:textId="5A61589F" w:rsidR="004948F7" w:rsidRPr="00AC4CB0" w:rsidRDefault="00E4678C" w:rsidP="004A7378">
      <w:pPr>
        <w:pStyle w:val="ListParagraph"/>
        <w:numPr>
          <w:ilvl w:val="0"/>
          <w:numId w:val="23"/>
        </w:numPr>
        <w:rPr>
          <w:rFonts w:asciiTheme="minorHAnsi" w:hAnsiTheme="minorHAnsi"/>
        </w:rPr>
      </w:pPr>
      <w:r w:rsidRPr="00AC4CB0">
        <w:rPr>
          <w:rFonts w:asciiTheme="minorHAnsi" w:hAnsiTheme="minorHAnsi"/>
          <w:sz w:val="20"/>
        </w:rPr>
        <w:t xml:space="preserve">What size and type of equipment will you use on this Project, include the dredge, cranes, excavators, front end loaders, barges, dozers, dump trucks, conveyors, trench boxes?  What equipment will you purchase or rent for the proposed Work? What is the expected production rate of </w:t>
      </w:r>
      <w:r w:rsidR="00D97550">
        <w:rPr>
          <w:rFonts w:asciiTheme="minorHAnsi" w:hAnsiTheme="minorHAnsi"/>
          <w:sz w:val="20"/>
        </w:rPr>
        <w:t>the Work being Bid</w:t>
      </w:r>
      <w:r w:rsidR="004948F7" w:rsidRPr="00AC4CB0">
        <w:rPr>
          <w:rFonts w:asciiTheme="minorHAnsi" w:hAnsiTheme="minorHAnsi"/>
        </w:rPr>
        <w:tab/>
      </w:r>
    </w:p>
    <w:p w14:paraId="2C7EE8D7" w14:textId="6FFF5608" w:rsidR="004948F7" w:rsidRPr="00AC4CB0" w:rsidRDefault="008F0EA8" w:rsidP="004948F7">
      <w:pPr>
        <w:rPr>
          <w:rFonts w:asciiTheme="minorHAnsi" w:hAnsiTheme="minorHAnsi"/>
        </w:rPr>
      </w:pPr>
      <w:r>
        <w:rPr>
          <w:rFonts w:asciiTheme="minorHAnsi" w:hAnsiTheme="minorHAnsi"/>
          <w:noProof/>
        </w:rPr>
        <mc:AlternateContent>
          <mc:Choice Requires="wps">
            <w:drawing>
              <wp:anchor distT="0" distB="0" distL="114300" distR="114300" simplePos="0" relativeHeight="251679744" behindDoc="1" locked="0" layoutInCell="1" allowOverlap="1" wp14:anchorId="22F94204" wp14:editId="10678FAB">
                <wp:simplePos x="0" y="0"/>
                <wp:positionH relativeFrom="page">
                  <wp:posOffset>668655</wp:posOffset>
                </wp:positionH>
                <wp:positionV relativeFrom="paragraph">
                  <wp:posOffset>98425</wp:posOffset>
                </wp:positionV>
                <wp:extent cx="6400800" cy="114935"/>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00800" cy="114935"/>
                        </a:xfrm>
                        <a:custGeom>
                          <a:avLst/>
                          <a:gdLst>
                            <a:gd name="T0" fmla="*/ 0 w 8640"/>
                            <a:gd name="T1" fmla="*/ 0 h 20"/>
                            <a:gd name="T2" fmla="*/ 2147483647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2ED6" id="Freeform 5" o:spid="_x0000_s1026" style="position:absolute;margin-left:52.65pt;margin-top:7.75pt;width:7in;height:9.05pt;flip:y;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" path="m,l8640,e" filled="f" strokeweight=".7pt">
                <v:path arrowok="t" o:connecttype="custom" o:connectlocs="0,0;2147483646,0" o:connectangles="0,0"/>
                <w10:wrap anchorx="page"/>
              </v:shape>
            </w:pict>
          </mc:Fallback>
        </mc:AlternateContent>
      </w:r>
    </w:p>
    <w:p w14:paraId="1BB75DFE" w14:textId="77777777" w:rsidR="004948F7" w:rsidRPr="00AC4CB0" w:rsidRDefault="004948F7" w:rsidP="004948F7">
      <w:pPr>
        <w:rPr>
          <w:rFonts w:asciiTheme="minorHAnsi" w:hAnsiTheme="minorHAnsi"/>
        </w:rPr>
      </w:pPr>
    </w:p>
    <w:p w14:paraId="649DA39A" w14:textId="77777777" w:rsidR="004948F7" w:rsidRPr="00AC4CB0" w:rsidRDefault="004948F7" w:rsidP="004948F7">
      <w:pPr>
        <w:rPr>
          <w:rFonts w:asciiTheme="minorHAnsi" w:hAnsiTheme="minorHAnsi"/>
        </w:rPr>
      </w:pPr>
    </w:p>
    <w:p w14:paraId="0E9A2BFB" w14:textId="6DBE2C30"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0768" behindDoc="1" locked="0" layoutInCell="1" allowOverlap="1" wp14:anchorId="4F665983" wp14:editId="43033968">
                <wp:simplePos x="0" y="0"/>
                <wp:positionH relativeFrom="page">
                  <wp:posOffset>668655</wp:posOffset>
                </wp:positionH>
                <wp:positionV relativeFrom="paragraph">
                  <wp:posOffset>68579</wp:posOffset>
                </wp:positionV>
                <wp:extent cx="6400800" cy="0"/>
                <wp:effectExtent l="0" t="0" r="0" b="0"/>
                <wp:wrapNone/>
                <wp:docPr id="2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9A1C" id="Freeform 6" o:spid="_x0000_s1026" style="position:absolute;margin-left:52.65pt;margin-top:5.4pt;width:7in;height:0;z-index:-2516357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" path="m,l8640,e" filled="f" strokeweight=".24692mm">
                <v:path arrowok="t" o:connecttype="custom" o:connectlocs="0,0;2147483646,0" o:connectangles="0,0"/>
                <w10:wrap anchorx="page"/>
              </v:shape>
            </w:pict>
          </mc:Fallback>
        </mc:AlternateContent>
      </w:r>
    </w:p>
    <w:p w14:paraId="4B95F847" w14:textId="77777777" w:rsidR="004948F7" w:rsidRPr="00AC4CB0" w:rsidRDefault="004948F7" w:rsidP="004948F7">
      <w:pPr>
        <w:rPr>
          <w:rFonts w:asciiTheme="minorHAnsi" w:hAnsiTheme="minorHAnsi"/>
        </w:rPr>
      </w:pPr>
    </w:p>
    <w:p w14:paraId="53628931" w14:textId="286E0C00"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1792" behindDoc="1" locked="0" layoutInCell="1" allowOverlap="1" wp14:anchorId="2484CA10" wp14:editId="5C9A59A6">
                <wp:simplePos x="0" y="0"/>
                <wp:positionH relativeFrom="page">
                  <wp:posOffset>668655</wp:posOffset>
                </wp:positionH>
                <wp:positionV relativeFrom="paragraph">
                  <wp:posOffset>127634</wp:posOffset>
                </wp:positionV>
                <wp:extent cx="6400800" cy="0"/>
                <wp:effectExtent l="0" t="0" r="0" b="0"/>
                <wp:wrapNone/>
                <wp:docPr id="2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569A" id="Freeform 7" o:spid="_x0000_s1026" style="position:absolute;margin-left:52.65pt;margin-top:10.05pt;width:7in;height:0;z-index:-2516346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" path="m,l8640,e" filled="f" strokeweight=".7pt">
                <v:path arrowok="t" o:connecttype="custom" o:connectlocs="0,0;2147483646,0" o:connectangles="0,0"/>
                <w10:wrap anchorx="page"/>
              </v:shape>
            </w:pict>
          </mc:Fallback>
        </mc:AlternateContent>
      </w:r>
    </w:p>
    <w:p w14:paraId="06360EFF" w14:textId="77777777" w:rsidR="004948F7" w:rsidRPr="00AC4CB0" w:rsidRDefault="004948F7" w:rsidP="004948F7">
      <w:pPr>
        <w:rPr>
          <w:rFonts w:asciiTheme="minorHAnsi" w:hAnsiTheme="minorHAnsi"/>
        </w:rPr>
      </w:pPr>
    </w:p>
    <w:p w14:paraId="62E9F938" w14:textId="77777777" w:rsidR="004948F7" w:rsidRPr="00AC4CB0" w:rsidRDefault="004948F7" w:rsidP="004948F7">
      <w:pPr>
        <w:rPr>
          <w:rFonts w:asciiTheme="minorHAnsi" w:hAnsiTheme="minorHAnsi"/>
        </w:rPr>
      </w:pPr>
    </w:p>
    <w:p w14:paraId="450AB61B" w14:textId="75378325" w:rsidR="004948F7" w:rsidRPr="00AC4CB0" w:rsidRDefault="004948F7" w:rsidP="00E4678C">
      <w:pPr>
        <w:pStyle w:val="ListParagraph"/>
        <w:numPr>
          <w:ilvl w:val="0"/>
          <w:numId w:val="23"/>
        </w:numPr>
        <w:rPr>
          <w:rFonts w:asciiTheme="minorHAnsi" w:hAnsiTheme="minorHAnsi"/>
          <w:sz w:val="20"/>
        </w:rPr>
      </w:pPr>
      <w:r w:rsidRPr="00AC4CB0">
        <w:rPr>
          <w:rFonts w:asciiTheme="minorHAnsi" w:hAnsiTheme="minorHAnsi"/>
          <w:sz w:val="20"/>
        </w:rPr>
        <w:t>What is the total estimated duration of</w:t>
      </w:r>
      <w:r w:rsidR="00330938">
        <w:rPr>
          <w:rFonts w:asciiTheme="minorHAnsi" w:hAnsiTheme="minorHAnsi"/>
          <w:sz w:val="20"/>
        </w:rPr>
        <w:t xml:space="preserve"> </w:t>
      </w:r>
      <w:r w:rsidR="004A7378">
        <w:rPr>
          <w:rFonts w:asciiTheme="minorHAnsi" w:hAnsiTheme="minorHAnsi"/>
          <w:sz w:val="20"/>
        </w:rPr>
        <w:t xml:space="preserve">the </w:t>
      </w:r>
      <w:r w:rsidR="00330938">
        <w:rPr>
          <w:rFonts w:asciiTheme="minorHAnsi" w:hAnsiTheme="minorHAnsi"/>
          <w:sz w:val="20"/>
        </w:rPr>
        <w:t>project in</w:t>
      </w:r>
      <w:r w:rsidRPr="00AC4CB0">
        <w:rPr>
          <w:rFonts w:asciiTheme="minorHAnsi" w:hAnsiTheme="minorHAnsi"/>
          <w:sz w:val="20"/>
        </w:rPr>
        <w:t xml:space="preserve"> the Work</w:t>
      </w:r>
      <w:r w:rsidR="00D97550">
        <w:rPr>
          <w:rFonts w:asciiTheme="minorHAnsi" w:hAnsiTheme="minorHAnsi"/>
          <w:sz w:val="20"/>
        </w:rPr>
        <w:t xml:space="preserve"> being bid</w:t>
      </w:r>
      <w:r w:rsidRPr="00AC4CB0">
        <w:rPr>
          <w:rFonts w:asciiTheme="minorHAnsi" w:hAnsiTheme="minorHAnsi"/>
          <w:sz w:val="20"/>
        </w:rPr>
        <w:t xml:space="preserve"> in </w:t>
      </w:r>
      <w:r w:rsidR="00F04B28">
        <w:rPr>
          <w:rFonts w:asciiTheme="minorHAnsi" w:hAnsiTheme="minorHAnsi"/>
          <w:sz w:val="20"/>
        </w:rPr>
        <w:t xml:space="preserve">consecutive calendar </w:t>
      </w:r>
      <w:r w:rsidRPr="00AC4CB0">
        <w:rPr>
          <w:rFonts w:asciiTheme="minorHAnsi" w:hAnsiTheme="minorHAnsi"/>
          <w:sz w:val="20"/>
        </w:rPr>
        <w:t>days and months?</w:t>
      </w:r>
    </w:p>
    <w:p w14:paraId="46F8FEB4" w14:textId="77777777" w:rsidR="004948F7" w:rsidRPr="00AC4CB0" w:rsidRDefault="004948F7" w:rsidP="004948F7">
      <w:pPr>
        <w:ind w:left="720" w:hanging="720"/>
        <w:rPr>
          <w:rFonts w:asciiTheme="minorHAnsi" w:hAnsiTheme="minorHAnsi"/>
        </w:rPr>
      </w:pPr>
    </w:p>
    <w:p w14:paraId="59501183" w14:textId="77777777" w:rsidR="004948F7" w:rsidRPr="00AC4CB0" w:rsidRDefault="004948F7" w:rsidP="004948F7">
      <w:pPr>
        <w:rPr>
          <w:rFonts w:asciiTheme="minorHAnsi" w:hAnsiTheme="minorHAnsi"/>
        </w:rPr>
      </w:pPr>
    </w:p>
    <w:p w14:paraId="6FBCAB6C" w14:textId="628068B0"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5" distB="4294967295" distL="114300" distR="114300" simplePos="0" relativeHeight="251692032" behindDoc="1" locked="0" layoutInCell="1" allowOverlap="1" wp14:anchorId="154888A1" wp14:editId="1832735D">
                <wp:simplePos x="0" y="0"/>
                <wp:positionH relativeFrom="page">
                  <wp:posOffset>668655</wp:posOffset>
                </wp:positionH>
                <wp:positionV relativeFrom="paragraph">
                  <wp:posOffset>29845</wp:posOffset>
                </wp:positionV>
                <wp:extent cx="6400800" cy="63500"/>
                <wp:effectExtent l="0" t="0" r="0" b="0"/>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6350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A033" id="Freeform 8" o:spid="_x0000_s1026" style="position:absolute;margin-left:52.65pt;margin-top:2.35pt;width:7in;height:5pt;z-index:-251624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" path="m,l8640,e" filled="f" strokeweight=".7pt">
                <v:path arrowok="t" o:connecttype="custom" o:connectlocs="0,0;2147483646,0" o:connectangles="0,0"/>
                <w10:wrap anchorx="page"/>
              </v:shape>
            </w:pict>
          </mc:Fallback>
        </mc:AlternateContent>
      </w:r>
    </w:p>
    <w:p w14:paraId="34095076" w14:textId="77777777" w:rsidR="004948F7" w:rsidRPr="00AC4CB0" w:rsidRDefault="004948F7" w:rsidP="004948F7">
      <w:pPr>
        <w:rPr>
          <w:rFonts w:asciiTheme="minorHAnsi" w:hAnsiTheme="minorHAnsi"/>
        </w:rPr>
      </w:pPr>
    </w:p>
    <w:p w14:paraId="64608D04" w14:textId="63E5C2AB"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5" distB="4294967295" distL="114300" distR="114300" simplePos="0" relativeHeight="251682816" behindDoc="1" locked="0" layoutInCell="1" allowOverlap="1" wp14:anchorId="1AAE408A" wp14:editId="5F232F98">
                <wp:simplePos x="0" y="0"/>
                <wp:positionH relativeFrom="page">
                  <wp:posOffset>668655</wp:posOffset>
                </wp:positionH>
                <wp:positionV relativeFrom="paragraph">
                  <wp:posOffset>72390</wp:posOffset>
                </wp:positionV>
                <wp:extent cx="6400800" cy="63500"/>
                <wp:effectExtent l="0" t="0" r="0" b="0"/>
                <wp:wrapNone/>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6350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FF784" id="Freeform 8" o:spid="_x0000_s1026" style="position:absolute;margin-left:52.65pt;margin-top:5.7pt;width:7in;height:5pt;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" path="m,l8640,e" filled="f" strokeweight=".7pt">
                <v:path arrowok="t" o:connecttype="custom" o:connectlocs="0,0;2147483646,0" o:connectangles="0,0"/>
                <w10:wrap anchorx="page"/>
              </v:shape>
            </w:pict>
          </mc:Fallback>
        </mc:AlternateContent>
      </w:r>
    </w:p>
    <w:p w14:paraId="670EBD99" w14:textId="77777777" w:rsidR="004948F7" w:rsidRPr="00AC4CB0" w:rsidRDefault="004948F7" w:rsidP="004948F7">
      <w:pPr>
        <w:rPr>
          <w:rFonts w:asciiTheme="minorHAnsi" w:hAnsiTheme="minorHAnsi"/>
        </w:rPr>
      </w:pPr>
    </w:p>
    <w:p w14:paraId="3B8C8D0B" w14:textId="77777777" w:rsidR="004948F7" w:rsidRPr="00AC4CB0" w:rsidRDefault="004948F7" w:rsidP="004948F7">
      <w:pPr>
        <w:rPr>
          <w:rFonts w:asciiTheme="minorHAnsi" w:hAnsiTheme="minorHAnsi"/>
        </w:rPr>
      </w:pPr>
    </w:p>
    <w:p w14:paraId="1A0BBF82" w14:textId="77777777" w:rsidR="004948F7" w:rsidRPr="00AC4CB0" w:rsidRDefault="004948F7" w:rsidP="00E4678C">
      <w:pPr>
        <w:pStyle w:val="ListParagraph"/>
        <w:numPr>
          <w:ilvl w:val="0"/>
          <w:numId w:val="23"/>
        </w:numPr>
        <w:rPr>
          <w:rFonts w:asciiTheme="minorHAnsi" w:hAnsiTheme="minorHAnsi"/>
          <w:sz w:val="20"/>
        </w:rPr>
      </w:pPr>
      <w:r w:rsidRPr="00AC4CB0">
        <w:rPr>
          <w:rFonts w:asciiTheme="minorHAnsi" w:hAnsiTheme="minorHAnsi"/>
          <w:sz w:val="20"/>
        </w:rPr>
        <w:t>List key personnel Bidder proposes to use on this Project including their qualifications and prior experience. Will you sublet any part of this Work? If so, give details.</w:t>
      </w:r>
    </w:p>
    <w:p w14:paraId="4FBE8FE7" w14:textId="77777777" w:rsidR="004948F7" w:rsidRPr="00AC4CB0" w:rsidRDefault="004948F7" w:rsidP="004948F7">
      <w:pPr>
        <w:rPr>
          <w:rFonts w:asciiTheme="minorHAnsi" w:hAnsiTheme="minorHAnsi"/>
        </w:rPr>
      </w:pPr>
    </w:p>
    <w:p w14:paraId="5CA37B2A" w14:textId="77777777" w:rsidR="004948F7" w:rsidRPr="00AC4CB0" w:rsidRDefault="004948F7" w:rsidP="004948F7">
      <w:pPr>
        <w:rPr>
          <w:rFonts w:asciiTheme="minorHAnsi" w:hAnsiTheme="minorHAnsi"/>
        </w:rPr>
      </w:pPr>
    </w:p>
    <w:p w14:paraId="06B8E9D4" w14:textId="30CFB8A5"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3840" behindDoc="1" locked="0" layoutInCell="1" allowOverlap="1" wp14:anchorId="29EE9C84" wp14:editId="1E3D4D6B">
                <wp:simplePos x="0" y="0"/>
                <wp:positionH relativeFrom="page">
                  <wp:posOffset>668655</wp:posOffset>
                </wp:positionH>
                <wp:positionV relativeFrom="paragraph">
                  <wp:posOffset>69214</wp:posOffset>
                </wp:positionV>
                <wp:extent cx="6400800" cy="0"/>
                <wp:effectExtent l="0" t="0" r="0" b="0"/>
                <wp:wrapNone/>
                <wp:docPr id="2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A129" id="Freeform 13" o:spid="_x0000_s1026" style="position:absolute;margin-left:52.65pt;margin-top:5.45pt;width:7in;height:0;z-index:-2516326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" path="m,l8640,e" filled="f" strokeweight=".7pt">
                <v:path arrowok="t" o:connecttype="custom" o:connectlocs="0,0;2147483646,0" o:connectangles="0,0"/>
                <w10:wrap anchorx="page"/>
              </v:shape>
            </w:pict>
          </mc:Fallback>
        </mc:AlternateContent>
      </w:r>
    </w:p>
    <w:p w14:paraId="7EEF2F3F" w14:textId="77777777" w:rsidR="004948F7" w:rsidRPr="00AC4CB0" w:rsidRDefault="004948F7" w:rsidP="004948F7">
      <w:pPr>
        <w:rPr>
          <w:rFonts w:asciiTheme="minorHAnsi" w:hAnsiTheme="minorHAnsi"/>
        </w:rPr>
      </w:pPr>
    </w:p>
    <w:p w14:paraId="38F47DCC" w14:textId="47220880" w:rsidR="004948F7" w:rsidRDefault="004948F7" w:rsidP="004948F7">
      <w:pPr>
        <w:rPr>
          <w:rFonts w:asciiTheme="minorHAnsi" w:hAnsiTheme="minorHAnsi"/>
        </w:rPr>
      </w:pPr>
    </w:p>
    <w:p w14:paraId="7FACF967" w14:textId="77777777" w:rsidR="00F04B28" w:rsidRPr="00AC4CB0" w:rsidRDefault="00F04B28" w:rsidP="004948F7">
      <w:pPr>
        <w:rPr>
          <w:rFonts w:asciiTheme="minorHAnsi" w:hAnsiTheme="minorHAnsi"/>
        </w:rPr>
      </w:pPr>
    </w:p>
    <w:p w14:paraId="168AC2F8" w14:textId="00CA182E"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4864" behindDoc="1" locked="0" layoutInCell="1" allowOverlap="1" wp14:anchorId="41F73823" wp14:editId="0A232188">
                <wp:simplePos x="0" y="0"/>
                <wp:positionH relativeFrom="page">
                  <wp:posOffset>668655</wp:posOffset>
                </wp:positionH>
                <wp:positionV relativeFrom="paragraph">
                  <wp:posOffset>12699</wp:posOffset>
                </wp:positionV>
                <wp:extent cx="6400800" cy="0"/>
                <wp:effectExtent l="0" t="0" r="0" b="0"/>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81451" id="Freeform 17" o:spid="_x0000_s1026" style="position:absolute;margin-left:52.65pt;margin-top:1pt;width:7in;height:0;z-index:-2516316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" path="m,l8640,e" filled="f" strokeweight=".7pt">
                <v:path arrowok="t" o:connecttype="custom" o:connectlocs="0,0;2147483646,0" o:connectangles="0,0"/>
                <w10:wrap anchorx="page"/>
              </v:shape>
            </w:pict>
          </mc:Fallback>
        </mc:AlternateContent>
      </w:r>
    </w:p>
    <w:p w14:paraId="64665EFC" w14:textId="77777777" w:rsidR="004948F7" w:rsidRPr="00AC4CB0" w:rsidRDefault="004948F7" w:rsidP="00E4678C">
      <w:pPr>
        <w:pStyle w:val="ListParagraph"/>
        <w:numPr>
          <w:ilvl w:val="0"/>
          <w:numId w:val="23"/>
        </w:numPr>
        <w:rPr>
          <w:rFonts w:asciiTheme="minorHAnsi" w:hAnsiTheme="minorHAnsi"/>
          <w:sz w:val="20"/>
        </w:rPr>
      </w:pPr>
      <w:r w:rsidRPr="00AC4CB0">
        <w:rPr>
          <w:rFonts w:asciiTheme="minorHAnsi" w:hAnsiTheme="minorHAnsi"/>
          <w:sz w:val="20"/>
        </w:rPr>
        <w:t>What is the last Project of this nature that you have completed?</w:t>
      </w:r>
    </w:p>
    <w:p w14:paraId="4656E0E8" w14:textId="77777777" w:rsidR="004948F7" w:rsidRPr="00AC4CB0" w:rsidRDefault="004948F7" w:rsidP="004948F7">
      <w:pPr>
        <w:rPr>
          <w:rFonts w:asciiTheme="minorHAnsi" w:hAnsiTheme="minorHAnsi"/>
        </w:rPr>
      </w:pPr>
    </w:p>
    <w:p w14:paraId="0DFF0BB0" w14:textId="144F2B14" w:rsidR="004948F7" w:rsidRPr="00AC4CB0" w:rsidRDefault="008F0EA8" w:rsidP="004948F7">
      <w:pPr>
        <w:rPr>
          <w:rFonts w:asciiTheme="minorHAnsi" w:hAnsiTheme="minorHAnsi"/>
        </w:rPr>
      </w:pPr>
      <w:r>
        <w:rPr>
          <w:rFonts w:asciiTheme="minorHAnsi" w:hAnsiTheme="minorHAnsi"/>
          <w:noProof/>
        </w:rPr>
        <w:lastRenderedPageBreak/>
        <mc:AlternateContent>
          <mc:Choice Requires="wps">
            <w:drawing>
              <wp:anchor distT="4294967294" distB="4294967294" distL="114300" distR="114300" simplePos="0" relativeHeight="251685888" behindDoc="1" locked="0" layoutInCell="1" allowOverlap="1" wp14:anchorId="44317BCB" wp14:editId="61444D1D">
                <wp:simplePos x="0" y="0"/>
                <wp:positionH relativeFrom="page">
                  <wp:posOffset>621030</wp:posOffset>
                </wp:positionH>
                <wp:positionV relativeFrom="paragraph">
                  <wp:posOffset>103504</wp:posOffset>
                </wp:positionV>
                <wp:extent cx="6400800" cy="0"/>
                <wp:effectExtent l="0" t="0" r="0" b="0"/>
                <wp:wrapNone/>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436F" id="Freeform 18" o:spid="_x0000_s1026" style="position:absolute;margin-left:48.9pt;margin-top:8.15pt;width:7in;height:0;z-index:-2516305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" path="m,l8640,e" filled="f" strokeweight=".7pt">
                <v:path arrowok="t" o:connecttype="custom" o:connectlocs="0,0;2147483646,0" o:connectangles="0,0"/>
                <w10:wrap anchorx="page"/>
              </v:shape>
            </w:pict>
          </mc:Fallback>
        </mc:AlternateContent>
      </w:r>
    </w:p>
    <w:p w14:paraId="0C700587" w14:textId="77777777" w:rsidR="004948F7" w:rsidRPr="00AC4CB0" w:rsidRDefault="004948F7" w:rsidP="004948F7">
      <w:pPr>
        <w:rPr>
          <w:rFonts w:asciiTheme="minorHAnsi" w:hAnsiTheme="minorHAnsi"/>
        </w:rPr>
      </w:pPr>
    </w:p>
    <w:p w14:paraId="4090D46D" w14:textId="77777777" w:rsidR="004948F7" w:rsidRPr="00AC4CB0" w:rsidRDefault="004948F7" w:rsidP="004948F7">
      <w:pPr>
        <w:rPr>
          <w:rFonts w:asciiTheme="minorHAnsi" w:hAnsiTheme="minorHAnsi"/>
        </w:rPr>
      </w:pPr>
    </w:p>
    <w:p w14:paraId="0F321EE9" w14:textId="61255B07"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6912" behindDoc="1" locked="0" layoutInCell="0" allowOverlap="1" wp14:anchorId="3966F5DC" wp14:editId="0D506AFE">
                <wp:simplePos x="0" y="0"/>
                <wp:positionH relativeFrom="page">
                  <wp:posOffset>621030</wp:posOffset>
                </wp:positionH>
                <wp:positionV relativeFrom="paragraph">
                  <wp:posOffset>24764</wp:posOffset>
                </wp:positionV>
                <wp:extent cx="6400800" cy="0"/>
                <wp:effectExtent l="0" t="0" r="0" b="0"/>
                <wp:wrapNone/>
                <wp:docPr id="1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8AF1" id="Freeform 19" o:spid="_x0000_s1026" style="position:absolute;margin-left:48.9pt;margin-top:1.95pt;width:7in;height:0;z-index:-2516295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" o:allowincell="f" path="m,l8640,e" filled="f" strokeweight=".7pt">
                <v:path arrowok="t" o:connecttype="custom" o:connectlocs="0,0;2147483646,0" o:connectangles="0,0"/>
                <w10:wrap anchorx="page"/>
              </v:shape>
            </w:pict>
          </mc:Fallback>
        </mc:AlternateContent>
      </w:r>
    </w:p>
    <w:p w14:paraId="10D884CC" w14:textId="77777777" w:rsidR="004948F7" w:rsidRPr="00AC4CB0" w:rsidRDefault="004948F7" w:rsidP="004948F7">
      <w:pPr>
        <w:rPr>
          <w:rFonts w:asciiTheme="minorHAnsi" w:hAnsiTheme="minorHAnsi"/>
        </w:rPr>
      </w:pPr>
    </w:p>
    <w:p w14:paraId="5D6B49C5" w14:textId="77777777" w:rsidR="004948F7" w:rsidRPr="00AC4CB0" w:rsidRDefault="004948F7" w:rsidP="00E4678C">
      <w:pPr>
        <w:pStyle w:val="ListParagraph"/>
        <w:numPr>
          <w:ilvl w:val="0"/>
          <w:numId w:val="23"/>
        </w:numPr>
        <w:rPr>
          <w:rFonts w:asciiTheme="minorHAnsi" w:hAnsiTheme="minorHAnsi"/>
          <w:sz w:val="20"/>
        </w:rPr>
      </w:pPr>
      <w:r w:rsidRPr="00AC4CB0">
        <w:rPr>
          <w:rFonts w:asciiTheme="minorHAnsi" w:hAnsiTheme="minorHAnsi"/>
          <w:sz w:val="20"/>
        </w:rPr>
        <w:t>Have you ever failed to complete Work awarded to you: If so, where and why?</w:t>
      </w:r>
    </w:p>
    <w:p w14:paraId="77F9E53A" w14:textId="77777777" w:rsidR="004948F7" w:rsidRPr="00AC4CB0" w:rsidRDefault="004948F7" w:rsidP="004948F7">
      <w:pPr>
        <w:rPr>
          <w:rFonts w:asciiTheme="minorHAnsi" w:hAnsiTheme="minorHAnsi"/>
        </w:rPr>
      </w:pPr>
    </w:p>
    <w:p w14:paraId="48DBDA08" w14:textId="77777777" w:rsidR="004948F7" w:rsidRPr="00AC4CB0" w:rsidRDefault="004948F7" w:rsidP="004948F7">
      <w:pPr>
        <w:rPr>
          <w:rFonts w:asciiTheme="minorHAnsi" w:hAnsiTheme="minorHAnsi"/>
        </w:rPr>
      </w:pPr>
    </w:p>
    <w:p w14:paraId="35483767" w14:textId="1F239A9C"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7936" behindDoc="1" locked="0" layoutInCell="1" allowOverlap="1" wp14:anchorId="3DF2CDF7" wp14:editId="0759E7F0">
                <wp:simplePos x="0" y="0"/>
                <wp:positionH relativeFrom="page">
                  <wp:posOffset>621030</wp:posOffset>
                </wp:positionH>
                <wp:positionV relativeFrom="paragraph">
                  <wp:posOffset>125094</wp:posOffset>
                </wp:positionV>
                <wp:extent cx="64008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19C1" id="Freeform 20" o:spid="_x0000_s1026" style="position:absolute;margin-left:48.9pt;margin-top:9.85pt;width:7in;height:0;z-index:-2516285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" path="m,l8640,e" filled="f" strokeweight=".7pt">
                <v:path arrowok="t" o:connecttype="custom" o:connectlocs="0,0;2147483646,0" o:connectangles="0,0"/>
                <w10:wrap anchorx="page"/>
              </v:shape>
            </w:pict>
          </mc:Fallback>
        </mc:AlternateContent>
      </w:r>
    </w:p>
    <w:p w14:paraId="2E8243BC" w14:textId="77777777" w:rsidR="004948F7" w:rsidRPr="00AC4CB0" w:rsidRDefault="004948F7" w:rsidP="004948F7">
      <w:pPr>
        <w:rPr>
          <w:rFonts w:asciiTheme="minorHAnsi" w:hAnsiTheme="minorHAnsi"/>
        </w:rPr>
      </w:pPr>
    </w:p>
    <w:p w14:paraId="566D4A8D" w14:textId="77777777" w:rsidR="004948F7" w:rsidRPr="00AC4CB0" w:rsidRDefault="004948F7" w:rsidP="004948F7">
      <w:pPr>
        <w:rPr>
          <w:rFonts w:asciiTheme="minorHAnsi" w:hAnsiTheme="minorHAnsi"/>
        </w:rPr>
      </w:pPr>
    </w:p>
    <w:p w14:paraId="39D1F976" w14:textId="674170C9" w:rsidR="004948F7" w:rsidRPr="00AC4CB0" w:rsidRDefault="008F0EA8" w:rsidP="004948F7">
      <w:pPr>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88960" behindDoc="1" locked="0" layoutInCell="1" allowOverlap="1" wp14:anchorId="26D45CCA" wp14:editId="2213A8DA">
                <wp:simplePos x="0" y="0"/>
                <wp:positionH relativeFrom="page">
                  <wp:posOffset>621030</wp:posOffset>
                </wp:positionH>
                <wp:positionV relativeFrom="paragraph">
                  <wp:posOffset>132714</wp:posOffset>
                </wp:positionV>
                <wp:extent cx="64008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0"/>
                        </a:xfrm>
                        <a:custGeom>
                          <a:avLst/>
                          <a:gdLst>
                            <a:gd name="T0" fmla="*/ 0 w 8640"/>
                            <a:gd name="T1" fmla="*/ 0 h 20"/>
                            <a:gd name="T2" fmla="*/ 5486400 w 8640"/>
                            <a:gd name="T3" fmla="*/ 0 h 20"/>
                            <a:gd name="T4" fmla="*/ 0 60000 65536"/>
                            <a:gd name="T5" fmla="*/ 0 60000 65536"/>
                          </a:gdLst>
                          <a:ahLst/>
                          <a:cxnLst>
                            <a:cxn ang="T4">
                              <a:pos x="T0" y="T1"/>
                            </a:cxn>
                            <a:cxn ang="T5">
                              <a:pos x="T2" y="T3"/>
                            </a:cxn>
                          </a:cxnLst>
                          <a:rect l="0" t="0" r="r" b="b"/>
                          <a:pathLst>
                            <a:path w="8640" h="2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8EF4" id="Freeform 21" o:spid="_x0000_s1026" style="position:absolute;margin-left:48.9pt;margin-top:10.45pt;width:7in;height:0;z-index:-2516275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" path="m,l8640,e" filled="f" strokeweight=".7pt">
                <v:path arrowok="t" o:connecttype="custom" o:connectlocs="0,0;2147483646,0" o:connectangles="0,0"/>
                <w10:wrap anchorx="page"/>
              </v:shape>
            </w:pict>
          </mc:Fallback>
        </mc:AlternateContent>
      </w:r>
    </w:p>
    <w:p w14:paraId="475BEF78" w14:textId="77777777" w:rsidR="004948F7" w:rsidRPr="00AC4CB0" w:rsidRDefault="004948F7" w:rsidP="004948F7">
      <w:pPr>
        <w:tabs>
          <w:tab w:val="left" w:pos="540"/>
          <w:tab w:val="left" w:pos="990"/>
          <w:tab w:val="left" w:pos="7110"/>
          <w:tab w:val="right" w:pos="9270"/>
        </w:tabs>
        <w:rPr>
          <w:rFonts w:asciiTheme="minorHAnsi" w:hAnsiTheme="minorHAnsi"/>
        </w:rPr>
      </w:pPr>
    </w:p>
    <w:p w14:paraId="2CFEB300" w14:textId="77777777" w:rsidR="00CC2FB4" w:rsidRPr="00AC4CB0" w:rsidRDefault="004948F7" w:rsidP="00CE0013">
      <w:pPr>
        <w:tabs>
          <w:tab w:val="left" w:pos="720"/>
          <w:tab w:val="left" w:pos="2160"/>
          <w:tab w:val="left" w:pos="6660"/>
        </w:tabs>
        <w:jc w:val="center"/>
        <w:rPr>
          <w:rFonts w:asciiTheme="minorHAnsi" w:hAnsiTheme="minorHAnsi"/>
          <w:b/>
        </w:rPr>
      </w:pPr>
      <w:r w:rsidRPr="00AC4CB0">
        <w:rPr>
          <w:rFonts w:asciiTheme="minorHAnsi" w:hAnsiTheme="minorHAnsi"/>
        </w:rPr>
        <w:br w:type="page"/>
      </w:r>
      <w:r w:rsidR="00CC2FB4" w:rsidRPr="00AC4CB0">
        <w:rPr>
          <w:rFonts w:asciiTheme="minorHAnsi" w:hAnsiTheme="minorHAnsi"/>
          <w:b/>
        </w:rPr>
        <w:lastRenderedPageBreak/>
        <w:t>BID FORMS</w:t>
      </w:r>
    </w:p>
    <w:p w14:paraId="03426A5D" w14:textId="77777777" w:rsidR="00CC2FB4" w:rsidRPr="00AC4CB0" w:rsidRDefault="00CC2FB4" w:rsidP="00CC2FB4">
      <w:pPr>
        <w:rPr>
          <w:rFonts w:asciiTheme="minorHAnsi" w:hAnsiTheme="minorHAnsi"/>
        </w:rPr>
      </w:pPr>
    </w:p>
    <w:p w14:paraId="25F71959" w14:textId="77777777" w:rsidR="00CC2FB4" w:rsidRPr="00AC4CB0" w:rsidRDefault="00CC2FB4" w:rsidP="00CC2FB4">
      <w:pPr>
        <w:rPr>
          <w:rFonts w:asciiTheme="minorHAnsi" w:hAnsiTheme="minorHAnsi"/>
        </w:rPr>
      </w:pPr>
      <w:r w:rsidRPr="00AC4CB0">
        <w:rPr>
          <w:rFonts w:asciiTheme="minorHAnsi" w:hAnsiTheme="minorHAnsi"/>
        </w:rPr>
        <w:t>TO:</w:t>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West Coast Inland Navigation District</w:t>
      </w:r>
    </w:p>
    <w:p w14:paraId="13944194" w14:textId="77777777" w:rsidR="00CC2FB4" w:rsidRPr="00AC4CB0" w:rsidRDefault="00CC2FB4" w:rsidP="00CC2FB4">
      <w:pPr>
        <w:rPr>
          <w:rFonts w:asciiTheme="minorHAnsi" w:hAnsiTheme="minorHAnsi"/>
        </w:rPr>
      </w:pPr>
      <w:r w:rsidRPr="00AC4CB0">
        <w:rPr>
          <w:rFonts w:asciiTheme="minorHAnsi" w:hAnsiTheme="minorHAnsi"/>
        </w:rPr>
        <w:t>ADDRESS:</w:t>
      </w:r>
      <w:r w:rsidRPr="00AC4CB0">
        <w:rPr>
          <w:rFonts w:asciiTheme="minorHAnsi" w:hAnsiTheme="minorHAnsi"/>
        </w:rPr>
        <w:tab/>
      </w:r>
      <w:r w:rsidRPr="00AC4CB0">
        <w:rPr>
          <w:rFonts w:asciiTheme="minorHAnsi" w:hAnsiTheme="minorHAnsi"/>
        </w:rPr>
        <w:tab/>
      </w:r>
      <w:r w:rsidRPr="00AC4CB0">
        <w:rPr>
          <w:rFonts w:asciiTheme="minorHAnsi" w:hAnsiTheme="minorHAnsi"/>
        </w:rPr>
        <w:tab/>
        <w:t>200 E. Miami Avenue</w:t>
      </w:r>
    </w:p>
    <w:p w14:paraId="39A497DE" w14:textId="77777777" w:rsidR="00CC2FB4" w:rsidRPr="00AC4CB0" w:rsidRDefault="00CC2FB4" w:rsidP="00CC2FB4">
      <w:pPr>
        <w:ind w:left="2160" w:firstLine="720"/>
        <w:rPr>
          <w:rFonts w:asciiTheme="minorHAnsi" w:hAnsiTheme="minorHAnsi"/>
        </w:rPr>
      </w:pPr>
      <w:r w:rsidRPr="00AC4CB0">
        <w:rPr>
          <w:rFonts w:asciiTheme="minorHAnsi" w:hAnsiTheme="minorHAnsi"/>
        </w:rPr>
        <w:t>Venice, Florida  34285</w:t>
      </w:r>
    </w:p>
    <w:p w14:paraId="7A62F5F6" w14:textId="77777777" w:rsidR="00CC2FB4" w:rsidRPr="00AC4CB0" w:rsidRDefault="00CC2FB4" w:rsidP="00CC2FB4">
      <w:pPr>
        <w:rPr>
          <w:rFonts w:asciiTheme="minorHAnsi" w:hAnsiTheme="minorHAnsi"/>
        </w:rPr>
      </w:pPr>
    </w:p>
    <w:p w14:paraId="4182E829" w14:textId="21257BC0" w:rsidR="00CC2FB4" w:rsidRPr="00AC4CB0" w:rsidRDefault="00CC2FB4" w:rsidP="00F1562D">
      <w:pPr>
        <w:jc w:val="center"/>
        <w:rPr>
          <w:rFonts w:asciiTheme="minorHAnsi" w:hAnsiTheme="minorHAnsi"/>
          <w:b/>
        </w:rPr>
      </w:pPr>
      <w:r w:rsidRPr="00AC4CB0">
        <w:rPr>
          <w:rFonts w:asciiTheme="minorHAnsi" w:hAnsiTheme="minorHAnsi"/>
        </w:rPr>
        <w:t>PROJECT TITLE:</w:t>
      </w:r>
      <w:r w:rsidRPr="00AC4CB0">
        <w:rPr>
          <w:rFonts w:asciiTheme="minorHAnsi" w:hAnsiTheme="minorHAnsi"/>
        </w:rPr>
        <w:tab/>
      </w:r>
      <w:r w:rsidR="00B6495F">
        <w:rPr>
          <w:sz w:val="18"/>
        </w:rPr>
        <w:t>Henley Canal</w:t>
      </w:r>
      <w:r w:rsidR="00F1562D" w:rsidRPr="00F1562D">
        <w:rPr>
          <w:sz w:val="18"/>
        </w:rPr>
        <w:t xml:space="preserve"> Dredging</w:t>
      </w:r>
    </w:p>
    <w:p w14:paraId="5611483B" w14:textId="3F441348" w:rsidR="00CC2FB4" w:rsidRPr="00AC4CB0" w:rsidRDefault="00CC2FB4" w:rsidP="00CC2FB4">
      <w:pPr>
        <w:rPr>
          <w:rFonts w:asciiTheme="minorHAnsi" w:hAnsiTheme="minorHAnsi"/>
          <w:b/>
        </w:rPr>
      </w:pPr>
      <w:r w:rsidRPr="00AC4CB0">
        <w:rPr>
          <w:rFonts w:asciiTheme="minorHAnsi" w:hAnsiTheme="minorHAnsi"/>
          <w:b/>
        </w:rPr>
        <w:t xml:space="preserve">                                                  </w:t>
      </w:r>
      <w:r w:rsidR="00E4678C" w:rsidRPr="00AC4CB0">
        <w:rPr>
          <w:rFonts w:asciiTheme="minorHAnsi" w:hAnsiTheme="minorHAnsi"/>
          <w:b/>
        </w:rPr>
        <w:tab/>
        <w:t xml:space="preserve">    </w:t>
      </w:r>
      <w:r w:rsidRPr="00AC4CB0">
        <w:rPr>
          <w:rFonts w:asciiTheme="minorHAnsi" w:hAnsiTheme="minorHAnsi"/>
          <w:b/>
        </w:rPr>
        <w:t xml:space="preserve">  </w:t>
      </w:r>
      <w:r w:rsidR="00E4678C" w:rsidRPr="00AC4CB0">
        <w:rPr>
          <w:rFonts w:asciiTheme="minorHAnsi" w:hAnsiTheme="minorHAnsi"/>
          <w:b/>
        </w:rPr>
        <w:tab/>
        <w:t xml:space="preserve">  </w:t>
      </w:r>
      <w:r w:rsidR="00F1562D">
        <w:rPr>
          <w:rFonts w:asciiTheme="minorHAnsi" w:hAnsiTheme="minorHAnsi"/>
          <w:b/>
        </w:rPr>
        <w:t>Lee</w:t>
      </w:r>
      <w:r w:rsidRPr="00AC4CB0">
        <w:rPr>
          <w:rFonts w:asciiTheme="minorHAnsi" w:hAnsiTheme="minorHAnsi"/>
          <w:b/>
        </w:rPr>
        <w:t xml:space="preserve"> County, Florida</w:t>
      </w:r>
    </w:p>
    <w:p w14:paraId="700CE961" w14:textId="77777777" w:rsidR="00CC2FB4" w:rsidRPr="00AC4CB0" w:rsidRDefault="00CC2FB4" w:rsidP="00CC2FB4">
      <w:pPr>
        <w:rPr>
          <w:rFonts w:asciiTheme="minorHAnsi" w:hAnsiTheme="minorHAnsi"/>
        </w:rPr>
      </w:pPr>
    </w:p>
    <w:p w14:paraId="3A62284C" w14:textId="77777777" w:rsidR="00CC2FB4" w:rsidRPr="00AC4CB0" w:rsidRDefault="00CC2FB4" w:rsidP="00CC2FB4">
      <w:pPr>
        <w:rPr>
          <w:rFonts w:asciiTheme="minorHAnsi" w:hAnsiTheme="minorHAnsi"/>
        </w:rPr>
      </w:pPr>
    </w:p>
    <w:p w14:paraId="62B0C167" w14:textId="77777777" w:rsidR="00CC2FB4" w:rsidRPr="00AC4CB0" w:rsidRDefault="00CC2FB4" w:rsidP="00CC2FB4">
      <w:pPr>
        <w:rPr>
          <w:rFonts w:asciiTheme="minorHAnsi" w:hAnsiTheme="minorHAnsi"/>
        </w:rPr>
      </w:pPr>
      <w:r w:rsidRPr="00AC4CB0">
        <w:rPr>
          <w:rFonts w:asciiTheme="minorHAnsi" w:hAnsiTheme="minorHAnsi"/>
        </w:rPr>
        <w:t>BIDDER’S PERSON TO CONTACT FOR ADDITIONAL INFORMATION:</w:t>
      </w:r>
    </w:p>
    <w:p w14:paraId="31F8656F" w14:textId="77777777" w:rsidR="00CC2FB4" w:rsidRPr="00AC4CB0" w:rsidRDefault="00CC2FB4" w:rsidP="00CC2FB4">
      <w:pPr>
        <w:rPr>
          <w:rFonts w:asciiTheme="minorHAnsi" w:hAnsiTheme="minorHAnsi"/>
        </w:rPr>
      </w:pPr>
    </w:p>
    <w:p w14:paraId="21582513" w14:textId="5E27F79B" w:rsidR="00CC2FB4" w:rsidRPr="00AC4CB0" w:rsidRDefault="00CC2FB4" w:rsidP="00CC2FB4">
      <w:pPr>
        <w:rPr>
          <w:rFonts w:asciiTheme="minorHAnsi" w:hAnsiTheme="minorHAnsi"/>
        </w:rPr>
      </w:pPr>
      <w:r w:rsidRPr="00AC4CB0">
        <w:rPr>
          <w:rFonts w:asciiTheme="minorHAnsi" w:hAnsiTheme="minorHAnsi"/>
        </w:rPr>
        <w:tab/>
        <w:t xml:space="preserve">NAME OF CONTACT: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4D9303E5" w14:textId="77777777" w:rsidR="00CC2FB4" w:rsidRPr="00AC4CB0" w:rsidRDefault="00CC2FB4" w:rsidP="00CC2FB4">
      <w:pPr>
        <w:rPr>
          <w:rFonts w:asciiTheme="minorHAnsi" w:hAnsiTheme="minorHAnsi"/>
        </w:rPr>
      </w:pPr>
    </w:p>
    <w:p w14:paraId="1C0958A9" w14:textId="174571B5" w:rsidR="00CC2FB4" w:rsidRPr="00AC4CB0" w:rsidRDefault="00CC2FB4" w:rsidP="00CC2FB4">
      <w:pPr>
        <w:rPr>
          <w:rFonts w:asciiTheme="minorHAnsi" w:hAnsiTheme="minorHAnsi"/>
          <w:u w:val="single"/>
        </w:rPr>
      </w:pPr>
      <w:r w:rsidRPr="00AC4CB0">
        <w:rPr>
          <w:rFonts w:asciiTheme="minorHAnsi" w:hAnsiTheme="minorHAnsi"/>
        </w:rPr>
        <w:tab/>
        <w:t xml:space="preserve">NAME OF BIDDING FIRM: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00E4678C" w:rsidRPr="00AC4CB0">
        <w:rPr>
          <w:rFonts w:asciiTheme="minorHAnsi" w:hAnsiTheme="minorHAnsi"/>
          <w:u w:val="single"/>
        </w:rPr>
        <w:tab/>
      </w:r>
    </w:p>
    <w:p w14:paraId="2D9B1786" w14:textId="77777777" w:rsidR="00CC2FB4" w:rsidRPr="00AC4CB0" w:rsidRDefault="00CC2FB4" w:rsidP="00CC2FB4">
      <w:pPr>
        <w:rPr>
          <w:rFonts w:asciiTheme="minorHAnsi" w:hAnsiTheme="minorHAnsi"/>
          <w:u w:val="single"/>
        </w:rPr>
      </w:pPr>
      <w:r w:rsidRPr="00AC4CB0">
        <w:rPr>
          <w:rFonts w:asciiTheme="minorHAnsi" w:hAnsiTheme="minorHAnsi"/>
          <w:u w:val="single"/>
        </w:rPr>
        <w:t xml:space="preserve">    </w:t>
      </w:r>
    </w:p>
    <w:p w14:paraId="31E23823" w14:textId="31795883" w:rsidR="00CC2FB4" w:rsidRPr="00AC4CB0" w:rsidRDefault="00CC2FB4" w:rsidP="00CC2FB4">
      <w:pPr>
        <w:pStyle w:val="IndexHeading"/>
        <w:rPr>
          <w:rFonts w:asciiTheme="minorHAnsi" w:hAnsiTheme="minorHAnsi"/>
        </w:rPr>
      </w:pPr>
      <w:r w:rsidRPr="00AC4CB0">
        <w:rPr>
          <w:rFonts w:asciiTheme="minorHAnsi" w:hAnsiTheme="minorHAnsi"/>
        </w:rPr>
        <w:t xml:space="preserve">            </w:t>
      </w:r>
      <w:r w:rsidR="00E01CCB">
        <w:rPr>
          <w:rFonts w:asciiTheme="minorHAnsi" w:hAnsiTheme="minorHAnsi"/>
        </w:rPr>
        <w:t xml:space="preserve"> </w:t>
      </w:r>
      <w:r w:rsidRPr="00AC4CB0">
        <w:rPr>
          <w:rFonts w:asciiTheme="minorHAnsi" w:hAnsiTheme="minorHAnsi"/>
          <w:sz w:val="20"/>
          <w:szCs w:val="20"/>
        </w:rPr>
        <w:t>BIDDING FIRM’S FEID NO.</w:t>
      </w:r>
      <w:r w:rsidRPr="00AC4CB0">
        <w:rPr>
          <w:rFonts w:asciiTheme="minorHAnsi" w:hAnsiTheme="minorHAnsi"/>
        </w:rPr>
        <w:t xml:space="preserve"> ______</w:t>
      </w:r>
      <w:r w:rsidR="00E4678C" w:rsidRPr="00AC4CB0">
        <w:rPr>
          <w:rFonts w:asciiTheme="minorHAnsi" w:hAnsiTheme="minorHAnsi"/>
        </w:rPr>
        <w:t>__________________________</w:t>
      </w:r>
      <w:r w:rsidR="00E4678C" w:rsidRPr="00AC4CB0">
        <w:rPr>
          <w:rFonts w:asciiTheme="minorHAnsi" w:hAnsiTheme="minorHAnsi"/>
          <w:u w:val="single"/>
        </w:rPr>
        <w:t xml:space="preserve">           </w:t>
      </w:r>
      <w:r w:rsidR="00E4678C" w:rsidRPr="00AC4CB0">
        <w:rPr>
          <w:rFonts w:asciiTheme="minorHAnsi" w:hAnsiTheme="minorHAnsi"/>
        </w:rPr>
        <w:t>_</w:t>
      </w:r>
    </w:p>
    <w:p w14:paraId="4E9062FE" w14:textId="77777777" w:rsidR="00CC2FB4" w:rsidRPr="00AC4CB0" w:rsidRDefault="00CC2FB4" w:rsidP="00CC2FB4">
      <w:pPr>
        <w:rPr>
          <w:rFonts w:asciiTheme="minorHAnsi" w:hAnsiTheme="minorHAnsi"/>
        </w:rPr>
      </w:pPr>
    </w:p>
    <w:p w14:paraId="143280AB" w14:textId="0872A6E5" w:rsidR="00CC2FB4" w:rsidRPr="00AC4CB0" w:rsidRDefault="00CC2FB4" w:rsidP="00CC2FB4">
      <w:pPr>
        <w:rPr>
          <w:rFonts w:asciiTheme="minorHAnsi" w:hAnsiTheme="minorHAnsi"/>
        </w:rPr>
      </w:pPr>
      <w:r w:rsidRPr="00AC4CB0">
        <w:rPr>
          <w:rFonts w:asciiTheme="minorHAnsi" w:hAnsiTheme="minorHAnsi"/>
        </w:rPr>
        <w:tab/>
        <w:t>TELEPHONE</w:t>
      </w:r>
      <w:r w:rsidR="00E4678C" w:rsidRPr="00AC4CB0">
        <w:rPr>
          <w:rFonts w:asciiTheme="minorHAnsi" w:hAnsiTheme="minorHAnsi"/>
        </w:rPr>
        <w:t>/CELL</w:t>
      </w:r>
      <w:r w:rsidRPr="00AC4CB0">
        <w:rPr>
          <w:rFonts w:asciiTheme="minorHAnsi" w:hAnsiTheme="minorHAnsi"/>
        </w:rPr>
        <w:t xml:space="preserve">:  </w:t>
      </w:r>
      <w:r w:rsidR="00E4678C" w:rsidRPr="00AC4CB0">
        <w:rPr>
          <w:rFonts w:asciiTheme="minorHAnsi" w:hAnsiTheme="minorHAnsi"/>
          <w:u w:val="single"/>
        </w:rPr>
        <w:tab/>
      </w:r>
      <w:r w:rsidR="00E4678C" w:rsidRPr="00AC4CB0">
        <w:rPr>
          <w:rFonts w:asciiTheme="minorHAnsi" w:hAnsiTheme="minorHAnsi"/>
          <w:u w:val="single"/>
        </w:rPr>
        <w:tab/>
      </w:r>
      <w:r w:rsidR="00E4678C" w:rsidRPr="00AC4CB0">
        <w:rPr>
          <w:rFonts w:asciiTheme="minorHAnsi" w:hAnsiTheme="minorHAnsi"/>
          <w:u w:val="single"/>
        </w:rPr>
        <w:tab/>
      </w:r>
      <w:r w:rsidR="00E4678C" w:rsidRPr="00AC4CB0">
        <w:rPr>
          <w:rFonts w:asciiTheme="minorHAnsi" w:hAnsiTheme="minorHAnsi"/>
          <w:u w:val="single"/>
        </w:rPr>
        <w:tab/>
      </w:r>
      <w:r w:rsidR="00E4678C" w:rsidRPr="00AC4CB0">
        <w:rPr>
          <w:rFonts w:asciiTheme="minorHAnsi" w:hAnsiTheme="minorHAnsi"/>
          <w:u w:val="single"/>
        </w:rPr>
        <w:tab/>
      </w:r>
      <w:r w:rsidR="00E4678C" w:rsidRPr="00AC4CB0">
        <w:rPr>
          <w:rFonts w:asciiTheme="minorHAnsi" w:hAnsiTheme="minorHAnsi"/>
          <w:u w:val="single"/>
        </w:rPr>
        <w:tab/>
      </w:r>
      <w:r w:rsidR="00E4678C" w:rsidRPr="00AC4CB0">
        <w:rPr>
          <w:rFonts w:asciiTheme="minorHAnsi" w:hAnsiTheme="minorHAnsi"/>
          <w:u w:val="single"/>
        </w:rPr>
        <w:tab/>
      </w:r>
    </w:p>
    <w:p w14:paraId="707EE427" w14:textId="77777777" w:rsidR="00CC2FB4" w:rsidRPr="00AC4CB0" w:rsidRDefault="00CC2FB4" w:rsidP="00CC2FB4">
      <w:pPr>
        <w:rPr>
          <w:rFonts w:asciiTheme="minorHAnsi" w:hAnsiTheme="minorHAnsi"/>
        </w:rPr>
      </w:pPr>
    </w:p>
    <w:p w14:paraId="4F03A9AC" w14:textId="33817502" w:rsidR="00CC2FB4" w:rsidRPr="00AC4CB0" w:rsidRDefault="00E4678C" w:rsidP="00E4678C">
      <w:pPr>
        <w:ind w:firstLine="720"/>
        <w:rPr>
          <w:rFonts w:asciiTheme="minorHAnsi" w:hAnsiTheme="minorHAnsi"/>
        </w:rPr>
      </w:pPr>
      <w:r w:rsidRPr="00AC4CB0">
        <w:rPr>
          <w:rFonts w:asciiTheme="minorHAnsi" w:hAnsiTheme="minorHAnsi"/>
        </w:rPr>
        <w:t xml:space="preserve">Email: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A910EEA" w14:textId="77777777" w:rsidR="00E4678C" w:rsidRPr="00AC4CB0" w:rsidRDefault="00E4678C" w:rsidP="00CC2FB4">
      <w:pPr>
        <w:rPr>
          <w:rFonts w:asciiTheme="minorHAnsi" w:hAnsiTheme="minorHAnsi"/>
          <w:b/>
          <w:u w:val="single"/>
        </w:rPr>
      </w:pPr>
    </w:p>
    <w:p w14:paraId="09F60246" w14:textId="77777777" w:rsidR="00CC2FB4" w:rsidRPr="00AC4CB0" w:rsidRDefault="00CC2FB4" w:rsidP="00CC2FB4">
      <w:pPr>
        <w:rPr>
          <w:rFonts w:asciiTheme="minorHAnsi" w:hAnsiTheme="minorHAnsi"/>
          <w:b/>
        </w:rPr>
      </w:pPr>
      <w:r w:rsidRPr="00AC4CB0">
        <w:rPr>
          <w:rFonts w:asciiTheme="minorHAnsi" w:hAnsiTheme="minorHAnsi"/>
          <w:b/>
          <w:u w:val="single"/>
        </w:rPr>
        <w:t>BIDDER’S DECLARATION AND UNDERSTANDING</w:t>
      </w:r>
    </w:p>
    <w:p w14:paraId="3DC1F40C" w14:textId="77777777" w:rsidR="00CC2FB4" w:rsidRPr="00AC4CB0" w:rsidRDefault="00CC2FB4" w:rsidP="00CC2FB4">
      <w:pPr>
        <w:rPr>
          <w:rFonts w:asciiTheme="minorHAnsi" w:hAnsiTheme="minorHAnsi"/>
        </w:rPr>
      </w:pPr>
    </w:p>
    <w:p w14:paraId="54BC482D" w14:textId="77777777" w:rsidR="00CC2FB4" w:rsidRPr="00AC4CB0" w:rsidRDefault="00CC2FB4" w:rsidP="00CC2FB4">
      <w:pPr>
        <w:jc w:val="both"/>
        <w:rPr>
          <w:rFonts w:asciiTheme="minorHAnsi" w:hAnsiTheme="minorHAnsi" w:cs="Arial"/>
        </w:rPr>
      </w:pPr>
      <w:r w:rsidRPr="00AC4CB0">
        <w:rPr>
          <w:rFonts w:asciiTheme="minorHAnsi" w:hAnsiTheme="minorHAnsi" w:cs="Arial"/>
        </w:rPr>
        <w:t>The undersigned, hereinafter called Bidder, declares that the only persons or parties interested in this Bid are those named herein, that this Bid is, in all respects, fair and without fraud, that it is made without collusion with any official of WEST COAST INLAND NAVIGATION DISTRICT (WCIND), and that the Bid is made without any connection or collusion with any person submitting another Bid on this Contract.  Bidder warrants by submittal of the Bid that no conflicts of interest, actual or perceived, exist between Bidder, subcontractors, parent organizations, or other entities and the government of WCIND, its Board, or its appointed consultant team, including counsel.</w:t>
      </w:r>
    </w:p>
    <w:p w14:paraId="5629BBB1" w14:textId="77777777" w:rsidR="00CC2FB4" w:rsidRPr="00AC4CB0" w:rsidRDefault="00CC2FB4" w:rsidP="00CC2FB4">
      <w:pPr>
        <w:jc w:val="both"/>
        <w:rPr>
          <w:rFonts w:asciiTheme="minorHAnsi" w:hAnsiTheme="minorHAnsi" w:cs="Arial"/>
        </w:rPr>
      </w:pPr>
    </w:p>
    <w:p w14:paraId="1A124ADF" w14:textId="0B3FEDDA" w:rsidR="00CC2FB4" w:rsidRPr="00AC4CB0" w:rsidRDefault="00CC2FB4" w:rsidP="00CC2FB4">
      <w:pPr>
        <w:jc w:val="both"/>
        <w:rPr>
          <w:rFonts w:asciiTheme="minorHAnsi" w:hAnsiTheme="minorHAnsi" w:cs="Arial"/>
        </w:rPr>
      </w:pPr>
      <w:r w:rsidRPr="00AC4CB0">
        <w:rPr>
          <w:rFonts w:asciiTheme="minorHAnsi" w:hAnsiTheme="minorHAnsi" w:cs="Arial"/>
        </w:rPr>
        <w:t>Bidder declares that Bidder has carefully examined the Contract Documents for the construction of the Project</w:t>
      </w:r>
      <w:r w:rsidR="00542D9F">
        <w:rPr>
          <w:rFonts w:asciiTheme="minorHAnsi" w:hAnsiTheme="minorHAnsi" w:cs="Arial"/>
        </w:rPr>
        <w:t>(s)</w:t>
      </w:r>
      <w:r w:rsidRPr="00AC4CB0">
        <w:rPr>
          <w:rFonts w:asciiTheme="minorHAnsi" w:hAnsiTheme="minorHAnsi" w:cs="Arial"/>
        </w:rPr>
        <w:t>; that Bidder has been advised by the WCIND to inspect the site; and that Bidder is satisfied as to the quantity and conditions of the Work.  Bidder acknowledges that the description of the Work provided herein is brief and is intended only to indicate the general nature of the Work, and that this Bid is made according to the provisions and under the terms of the Contract Documents, which documents are hereby made a part of this Bid.</w:t>
      </w:r>
    </w:p>
    <w:p w14:paraId="4ACF111F" w14:textId="77777777" w:rsidR="00CC2FB4" w:rsidRPr="00AC4CB0" w:rsidRDefault="00CC2FB4" w:rsidP="00CC2FB4">
      <w:pPr>
        <w:jc w:val="both"/>
        <w:rPr>
          <w:rFonts w:asciiTheme="minorHAnsi" w:hAnsiTheme="minorHAnsi" w:cs="Arial"/>
        </w:rPr>
      </w:pPr>
    </w:p>
    <w:p w14:paraId="4E1CC840" w14:textId="44F373C5" w:rsidR="004A7378" w:rsidRDefault="00CC2FB4" w:rsidP="004A7378">
      <w:pPr>
        <w:tabs>
          <w:tab w:val="left" w:pos="720"/>
          <w:tab w:val="left" w:pos="2160"/>
          <w:tab w:val="left" w:pos="6660"/>
        </w:tabs>
        <w:jc w:val="both"/>
        <w:rPr>
          <w:rFonts w:asciiTheme="minorHAnsi" w:hAnsiTheme="minorHAnsi" w:cs="Arial"/>
        </w:rPr>
      </w:pPr>
      <w:r w:rsidRPr="00AC4CB0">
        <w:rPr>
          <w:rFonts w:asciiTheme="minorHAnsi" w:hAnsiTheme="minorHAnsi" w:cs="Arial"/>
        </w:rPr>
        <w:t xml:space="preserve">Bidder further declares that WCIND will consider Bidder’s Total Bid Price to be the sum </w:t>
      </w:r>
      <w:r w:rsidRPr="00B71DFB">
        <w:rPr>
          <w:rFonts w:asciiTheme="minorHAnsi" w:hAnsiTheme="minorHAnsi" w:cs="Arial"/>
        </w:rPr>
        <w:t xml:space="preserve">of the Fixed Prices </w:t>
      </w:r>
      <w:r w:rsidR="00402FC4" w:rsidRPr="00B71DFB">
        <w:rPr>
          <w:rFonts w:asciiTheme="minorHAnsi" w:hAnsiTheme="minorHAnsi" w:cs="Arial"/>
        </w:rPr>
        <w:t xml:space="preserve">and extended Unit Costs </w:t>
      </w:r>
      <w:r w:rsidRPr="00B71DFB">
        <w:rPr>
          <w:rFonts w:asciiTheme="minorHAnsi" w:hAnsiTheme="minorHAnsi" w:cs="Arial"/>
        </w:rPr>
        <w:t>listed in Exhibit A hereto.</w:t>
      </w:r>
      <w:r w:rsidR="00542D9F">
        <w:rPr>
          <w:rFonts w:asciiTheme="minorHAnsi" w:hAnsiTheme="minorHAnsi" w:cs="Arial"/>
        </w:rPr>
        <w:t xml:space="preserve"> Bidder intends to bid on the following projects. Bidder to circle “Y” </w:t>
      </w:r>
      <w:r w:rsidR="005644CB">
        <w:rPr>
          <w:rFonts w:asciiTheme="minorHAnsi" w:hAnsiTheme="minorHAnsi" w:cs="Arial"/>
        </w:rPr>
        <w:t xml:space="preserve">or </w:t>
      </w:r>
      <w:r w:rsidR="00542D9F">
        <w:rPr>
          <w:rFonts w:asciiTheme="minorHAnsi" w:hAnsiTheme="minorHAnsi" w:cs="Arial"/>
        </w:rPr>
        <w:t xml:space="preserve">“N” for yes </w:t>
      </w:r>
      <w:r w:rsidR="005644CB">
        <w:rPr>
          <w:rFonts w:asciiTheme="minorHAnsi" w:hAnsiTheme="minorHAnsi" w:cs="Arial"/>
        </w:rPr>
        <w:t xml:space="preserve">or </w:t>
      </w:r>
      <w:r w:rsidR="00542D9F">
        <w:rPr>
          <w:rFonts w:asciiTheme="minorHAnsi" w:hAnsiTheme="minorHAnsi" w:cs="Arial"/>
        </w:rPr>
        <w:t>no follow</w:t>
      </w:r>
      <w:r w:rsidR="005644CB">
        <w:rPr>
          <w:rFonts w:asciiTheme="minorHAnsi" w:hAnsiTheme="minorHAnsi" w:cs="Arial"/>
        </w:rPr>
        <w:t>ed</w:t>
      </w:r>
      <w:r w:rsidR="00542D9F">
        <w:rPr>
          <w:rFonts w:asciiTheme="minorHAnsi" w:hAnsiTheme="minorHAnsi" w:cs="Arial"/>
        </w:rPr>
        <w:t xml:space="preserve"> by </w:t>
      </w:r>
      <w:r w:rsidR="00146C43">
        <w:rPr>
          <w:rFonts w:asciiTheme="minorHAnsi" w:hAnsiTheme="minorHAnsi" w:cs="Arial"/>
        </w:rPr>
        <w:t>initials</w:t>
      </w:r>
      <w:r w:rsidR="00542D9F">
        <w:rPr>
          <w:rFonts w:asciiTheme="minorHAnsi" w:hAnsiTheme="minorHAnsi" w:cs="Arial"/>
        </w:rPr>
        <w:t xml:space="preserve"> </w:t>
      </w:r>
      <w:r w:rsidR="00AF1BA5">
        <w:rPr>
          <w:rFonts w:asciiTheme="minorHAnsi" w:hAnsiTheme="minorHAnsi" w:cs="Arial"/>
        </w:rPr>
        <w:t>in space provided</w:t>
      </w:r>
      <w:r w:rsidR="00542D9F">
        <w:rPr>
          <w:rFonts w:asciiTheme="minorHAnsi" w:hAnsiTheme="minorHAnsi" w:cs="Arial"/>
        </w:rPr>
        <w:t>:</w:t>
      </w:r>
    </w:p>
    <w:p w14:paraId="1297A088" w14:textId="77777777" w:rsidR="004A7378" w:rsidRDefault="004A7378" w:rsidP="004A7378">
      <w:pPr>
        <w:tabs>
          <w:tab w:val="left" w:pos="720"/>
          <w:tab w:val="left" w:pos="2160"/>
          <w:tab w:val="left" w:pos="6660"/>
        </w:tabs>
        <w:jc w:val="both"/>
        <w:rPr>
          <w:rFonts w:asciiTheme="minorHAnsi" w:hAnsiTheme="minorHAnsi" w:cs="Arial"/>
        </w:rPr>
      </w:pPr>
    </w:p>
    <w:p w14:paraId="4E7518B4" w14:textId="72218B88" w:rsidR="004A7378" w:rsidRDefault="004A7378" w:rsidP="004A7378">
      <w:pPr>
        <w:tabs>
          <w:tab w:val="left" w:pos="720"/>
          <w:tab w:val="left" w:pos="2160"/>
          <w:tab w:val="left" w:pos="6660"/>
        </w:tabs>
        <w:jc w:val="both"/>
        <w:rPr>
          <w:color w:val="0099FF"/>
          <w:sz w:val="18"/>
        </w:rPr>
      </w:pPr>
      <w:r>
        <w:rPr>
          <w:rFonts w:asciiTheme="minorHAnsi" w:hAnsiTheme="minorHAnsi" w:cs="Arial"/>
        </w:rPr>
        <w:tab/>
      </w:r>
      <w:r w:rsidR="00542D9F">
        <w:rPr>
          <w:rFonts w:asciiTheme="minorHAnsi" w:hAnsiTheme="minorHAnsi" w:cs="Arial"/>
        </w:rPr>
        <w:t>Bid (Y/N)</w:t>
      </w:r>
      <w:r w:rsidR="00542D9F" w:rsidRPr="00AF1BA5">
        <w:rPr>
          <w:rFonts w:asciiTheme="minorHAnsi" w:hAnsiTheme="minorHAnsi" w:cs="Arial"/>
        </w:rPr>
        <w:t xml:space="preserve">______       </w:t>
      </w:r>
      <w:r w:rsidR="00F81B9F">
        <w:rPr>
          <w:sz w:val="18"/>
        </w:rPr>
        <w:t>Henley Canal</w:t>
      </w:r>
      <w:r w:rsidR="00F1562D" w:rsidRPr="00F1562D">
        <w:rPr>
          <w:sz w:val="18"/>
        </w:rPr>
        <w:t xml:space="preserve"> Dredging</w:t>
      </w:r>
    </w:p>
    <w:p w14:paraId="7D418A07" w14:textId="77777777" w:rsidR="004A7378" w:rsidRPr="00AC4CB0" w:rsidRDefault="004A7378" w:rsidP="004A7378">
      <w:pPr>
        <w:pStyle w:val="IndexHeading"/>
        <w:tabs>
          <w:tab w:val="left" w:pos="2700"/>
        </w:tabs>
        <w:ind w:left="2880" w:hanging="2880"/>
        <w:rPr>
          <w:rFonts w:asciiTheme="minorHAnsi" w:hAnsiTheme="minorHAnsi"/>
          <w:b/>
        </w:rPr>
      </w:pPr>
    </w:p>
    <w:p w14:paraId="4022010E" w14:textId="33368ABC" w:rsidR="00542D9F" w:rsidRDefault="00542D9F" w:rsidP="004A7378">
      <w:pPr>
        <w:pStyle w:val="ListParagraph"/>
        <w:tabs>
          <w:tab w:val="left" w:pos="720"/>
          <w:tab w:val="left" w:pos="2160"/>
          <w:tab w:val="left" w:pos="6660"/>
        </w:tabs>
        <w:jc w:val="both"/>
        <w:rPr>
          <w:rFonts w:asciiTheme="minorHAnsi" w:hAnsiTheme="minorHAnsi" w:cs="Arial"/>
        </w:rPr>
      </w:pPr>
    </w:p>
    <w:p w14:paraId="2D9083DB" w14:textId="77777777" w:rsidR="00542D9F" w:rsidRPr="00AC4CB0" w:rsidRDefault="00542D9F" w:rsidP="00CC2FB4">
      <w:pPr>
        <w:tabs>
          <w:tab w:val="left" w:pos="720"/>
          <w:tab w:val="left" w:pos="2160"/>
          <w:tab w:val="left" w:pos="6660"/>
        </w:tabs>
        <w:jc w:val="both"/>
        <w:rPr>
          <w:rFonts w:asciiTheme="minorHAnsi" w:hAnsiTheme="minorHAnsi" w:cs="Arial"/>
        </w:rPr>
      </w:pPr>
    </w:p>
    <w:p w14:paraId="23CE730F" w14:textId="77777777" w:rsidR="00E4678C" w:rsidRPr="00AC4CB0" w:rsidRDefault="00E4678C">
      <w:pPr>
        <w:spacing w:after="200" w:line="276" w:lineRule="auto"/>
        <w:rPr>
          <w:rFonts w:asciiTheme="minorHAnsi" w:hAnsiTheme="minorHAnsi"/>
        </w:rPr>
      </w:pPr>
    </w:p>
    <w:p w14:paraId="4220C3AA" w14:textId="77777777" w:rsidR="00E4678C" w:rsidRPr="00AC4CB0" w:rsidRDefault="00E4678C" w:rsidP="00E4678C">
      <w:pPr>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7DFF39F4" w14:textId="77777777" w:rsidR="00CC2FB4" w:rsidRPr="00AC4CB0" w:rsidRDefault="00E4678C" w:rsidP="00E4678C">
      <w:pPr>
        <w:rPr>
          <w:rFonts w:asciiTheme="minorHAnsi" w:hAnsiTheme="minorHAnsi"/>
        </w:rPr>
      </w:pPr>
      <w:r w:rsidRPr="00AC4CB0">
        <w:rPr>
          <w:rFonts w:asciiTheme="minorHAnsi" w:hAnsiTheme="minorHAnsi"/>
        </w:rPr>
        <w:t>Signature/Date</w:t>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Print Name </w:t>
      </w:r>
      <w:r w:rsidR="00CC2FB4" w:rsidRPr="00AC4CB0">
        <w:rPr>
          <w:rFonts w:asciiTheme="minorHAnsi" w:hAnsiTheme="minorHAnsi"/>
        </w:rPr>
        <w:br w:type="page"/>
      </w:r>
    </w:p>
    <w:p w14:paraId="435F46BE" w14:textId="77777777" w:rsidR="00C240E5" w:rsidRPr="00AC4CB0" w:rsidRDefault="00C240E5" w:rsidP="00C240E5">
      <w:pPr>
        <w:spacing w:line="0" w:lineRule="atLeast"/>
        <w:jc w:val="center"/>
        <w:rPr>
          <w:rFonts w:asciiTheme="minorHAnsi" w:hAnsiTheme="minorHAnsi"/>
          <w:b/>
          <w:bCs/>
        </w:rPr>
      </w:pPr>
      <w:r w:rsidRPr="00AC4CB0">
        <w:rPr>
          <w:rFonts w:asciiTheme="minorHAnsi" w:hAnsiTheme="minorHAnsi"/>
          <w:b/>
          <w:bCs/>
        </w:rPr>
        <w:lastRenderedPageBreak/>
        <w:t>SWORN STATEMENT UNDER SECTION 287.133</w:t>
      </w:r>
    </w:p>
    <w:p w14:paraId="3929BFAA" w14:textId="77777777" w:rsidR="00C240E5" w:rsidRPr="00AC4CB0" w:rsidRDefault="00C240E5" w:rsidP="00C240E5">
      <w:pPr>
        <w:spacing w:line="0" w:lineRule="atLeast"/>
        <w:jc w:val="center"/>
        <w:rPr>
          <w:rFonts w:asciiTheme="minorHAnsi" w:hAnsiTheme="minorHAnsi"/>
        </w:rPr>
      </w:pPr>
      <w:r w:rsidRPr="00AC4CB0">
        <w:rPr>
          <w:rFonts w:asciiTheme="minorHAnsi" w:hAnsiTheme="minorHAnsi"/>
          <w:b/>
          <w:bCs/>
          <w:u w:val="single"/>
        </w:rPr>
        <w:t>FLORIDA STATUTES</w:t>
      </w:r>
      <w:r w:rsidRPr="00AC4CB0">
        <w:rPr>
          <w:rFonts w:asciiTheme="minorHAnsi" w:hAnsiTheme="minorHAnsi"/>
          <w:b/>
          <w:bCs/>
        </w:rPr>
        <w:t>, ON PUBLIC ENTITY CRIMES</w:t>
      </w:r>
    </w:p>
    <w:p w14:paraId="11AAB208" w14:textId="77777777" w:rsidR="00C240E5" w:rsidRPr="00AC4CB0" w:rsidRDefault="00C240E5" w:rsidP="00C240E5">
      <w:pPr>
        <w:pStyle w:val="BodyText"/>
        <w:spacing w:line="0" w:lineRule="atLeast"/>
        <w:jc w:val="center"/>
        <w:rPr>
          <w:rFonts w:asciiTheme="minorHAnsi" w:hAnsiTheme="minorHAnsi"/>
          <w:b/>
          <w:bCs/>
        </w:rPr>
      </w:pPr>
    </w:p>
    <w:p w14:paraId="5C7C8524" w14:textId="77777777" w:rsidR="00C240E5" w:rsidRPr="00AC4CB0" w:rsidRDefault="00C240E5" w:rsidP="00C240E5">
      <w:pPr>
        <w:pStyle w:val="BodyText"/>
        <w:spacing w:line="0" w:lineRule="atLeast"/>
        <w:jc w:val="center"/>
        <w:rPr>
          <w:rFonts w:asciiTheme="minorHAnsi" w:hAnsiTheme="minorHAnsi"/>
          <w:b/>
          <w:bCs/>
        </w:rPr>
      </w:pPr>
      <w:r w:rsidRPr="00AC4CB0">
        <w:rPr>
          <w:rFonts w:asciiTheme="minorHAnsi" w:hAnsiTheme="minorHAnsi"/>
        </w:rPr>
        <w:t>THIS FORM MUST BE SIGNED AND SWORN TO IN THE PRESENCE OF A</w:t>
      </w:r>
    </w:p>
    <w:p w14:paraId="300CA4AC" w14:textId="77777777" w:rsidR="00C240E5" w:rsidRPr="00AC4CB0" w:rsidRDefault="00C240E5" w:rsidP="00C240E5">
      <w:pPr>
        <w:pStyle w:val="BodyText"/>
        <w:spacing w:line="0" w:lineRule="atLeast"/>
        <w:jc w:val="center"/>
        <w:rPr>
          <w:rFonts w:asciiTheme="minorHAnsi" w:hAnsiTheme="minorHAnsi"/>
          <w:b/>
          <w:bCs/>
        </w:rPr>
      </w:pPr>
      <w:r w:rsidRPr="00AC4CB0">
        <w:rPr>
          <w:rFonts w:asciiTheme="minorHAnsi" w:hAnsiTheme="minorHAnsi"/>
        </w:rPr>
        <w:t>NOTARY PUBLIC OR OTHER OFFIC</w:t>
      </w:r>
      <w:r w:rsidR="00402FC4" w:rsidRPr="00AC4CB0">
        <w:rPr>
          <w:rFonts w:asciiTheme="minorHAnsi" w:hAnsiTheme="minorHAnsi"/>
        </w:rPr>
        <w:t>IAL</w:t>
      </w:r>
      <w:r w:rsidRPr="00AC4CB0">
        <w:rPr>
          <w:rFonts w:asciiTheme="minorHAnsi" w:hAnsiTheme="minorHAnsi"/>
        </w:rPr>
        <w:t xml:space="preserve"> AUTHORIZED TO ADMINISTER OATHS.</w:t>
      </w:r>
    </w:p>
    <w:p w14:paraId="70163838" w14:textId="77777777" w:rsidR="00C240E5" w:rsidRPr="00AC4CB0" w:rsidRDefault="00C240E5" w:rsidP="00C240E5">
      <w:pPr>
        <w:spacing w:line="0" w:lineRule="atLeast"/>
        <w:rPr>
          <w:rFonts w:asciiTheme="minorHAnsi" w:hAnsiTheme="minorHAnsi"/>
        </w:rPr>
      </w:pPr>
    </w:p>
    <w:p w14:paraId="1F779F1A" w14:textId="77777777" w:rsidR="00C240E5" w:rsidRPr="00AC4CB0" w:rsidRDefault="00C240E5" w:rsidP="008A74AC">
      <w:pPr>
        <w:pStyle w:val="BodyTextIndent"/>
        <w:numPr>
          <w:ilvl w:val="0"/>
          <w:numId w:val="19"/>
        </w:numPr>
        <w:tabs>
          <w:tab w:val="clear" w:pos="1080"/>
          <w:tab w:val="num" w:pos="720"/>
        </w:tabs>
        <w:spacing w:after="0" w:line="0" w:lineRule="atLeast"/>
        <w:ind w:left="720"/>
        <w:jc w:val="both"/>
        <w:rPr>
          <w:rFonts w:asciiTheme="minorHAnsi" w:hAnsiTheme="minorHAnsi"/>
        </w:rPr>
      </w:pPr>
      <w:r w:rsidRPr="00AC4CB0">
        <w:rPr>
          <w:rFonts w:asciiTheme="minorHAnsi" w:hAnsiTheme="minorHAnsi"/>
        </w:rPr>
        <w:t xml:space="preserve">This sworn statement is submitted to the </w:t>
      </w:r>
      <w:bookmarkStart w:id="8" w:name="_Hlk37747942"/>
      <w:r w:rsidRPr="00AC4CB0">
        <w:rPr>
          <w:rFonts w:asciiTheme="minorHAnsi" w:hAnsiTheme="minorHAnsi"/>
        </w:rPr>
        <w:t xml:space="preserve">West Coast Inland Navigation District </w:t>
      </w:r>
      <w:bookmarkEnd w:id="8"/>
      <w:r w:rsidRPr="00AC4CB0">
        <w:rPr>
          <w:rFonts w:asciiTheme="minorHAnsi" w:hAnsiTheme="minorHAnsi"/>
        </w:rPr>
        <w:t xml:space="preserve">(WCIND), Florida </w:t>
      </w:r>
    </w:p>
    <w:p w14:paraId="4B1F6B81" w14:textId="77777777" w:rsidR="00B73751" w:rsidRPr="00AC4CB0" w:rsidRDefault="00B73751" w:rsidP="00C240E5">
      <w:pPr>
        <w:pStyle w:val="BodyTextIndent"/>
        <w:spacing w:after="0" w:line="0" w:lineRule="atLeast"/>
        <w:ind w:firstLine="360"/>
        <w:jc w:val="both"/>
        <w:rPr>
          <w:rFonts w:asciiTheme="minorHAnsi" w:hAnsiTheme="minorHAnsi"/>
        </w:rPr>
      </w:pPr>
    </w:p>
    <w:p w14:paraId="0F6C2382" w14:textId="77777777" w:rsidR="00C240E5" w:rsidRPr="00AC4CB0" w:rsidRDefault="00C240E5" w:rsidP="00C240E5">
      <w:pPr>
        <w:pStyle w:val="BodyTextIndent"/>
        <w:spacing w:after="0" w:line="0" w:lineRule="atLeast"/>
        <w:ind w:firstLine="360"/>
        <w:jc w:val="both"/>
        <w:rPr>
          <w:rFonts w:asciiTheme="minorHAnsi" w:hAnsiTheme="minorHAnsi"/>
          <w:u w:val="single"/>
        </w:rPr>
      </w:pPr>
      <w:r w:rsidRPr="00AC4CB0">
        <w:rPr>
          <w:rFonts w:asciiTheme="minorHAnsi" w:hAnsiTheme="minorHAnsi"/>
        </w:rPr>
        <w:t>by</w:t>
      </w:r>
      <w:r w:rsidR="00B73751"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429AFE6E" w14:textId="77777777" w:rsidR="00C240E5" w:rsidRPr="00AC4CB0" w:rsidRDefault="00C240E5" w:rsidP="00C240E5">
      <w:pPr>
        <w:spacing w:line="0" w:lineRule="atLeast"/>
        <w:ind w:left="1440" w:firstLine="720"/>
        <w:jc w:val="both"/>
        <w:rPr>
          <w:rFonts w:asciiTheme="minorHAnsi" w:hAnsiTheme="minorHAnsi"/>
        </w:rPr>
      </w:pPr>
      <w:r w:rsidRPr="00AC4CB0">
        <w:rPr>
          <w:rFonts w:asciiTheme="minorHAnsi" w:hAnsiTheme="minorHAnsi"/>
        </w:rPr>
        <w:t>(print individual’s name and title)</w:t>
      </w:r>
    </w:p>
    <w:p w14:paraId="4F1F9162" w14:textId="77777777" w:rsidR="00B73751" w:rsidRPr="00AC4CB0" w:rsidRDefault="00B73751" w:rsidP="00C240E5">
      <w:pPr>
        <w:spacing w:line="0" w:lineRule="atLeast"/>
        <w:ind w:firstLine="720"/>
        <w:jc w:val="both"/>
        <w:rPr>
          <w:rFonts w:asciiTheme="minorHAnsi" w:hAnsiTheme="minorHAnsi"/>
        </w:rPr>
      </w:pPr>
    </w:p>
    <w:p w14:paraId="09194B20" w14:textId="77777777" w:rsidR="00B73751" w:rsidRPr="00AC4CB0" w:rsidRDefault="00B73751" w:rsidP="00C240E5">
      <w:pPr>
        <w:spacing w:line="0" w:lineRule="atLeast"/>
        <w:ind w:firstLine="720"/>
        <w:jc w:val="both"/>
        <w:rPr>
          <w:rFonts w:asciiTheme="minorHAnsi" w:hAnsiTheme="minorHAnsi"/>
        </w:rPr>
      </w:pPr>
    </w:p>
    <w:p w14:paraId="2A63BB08" w14:textId="77777777" w:rsidR="00C240E5" w:rsidRPr="00AC4CB0" w:rsidRDefault="00B73751" w:rsidP="00C240E5">
      <w:pPr>
        <w:spacing w:line="0" w:lineRule="atLeast"/>
        <w:ind w:firstLine="720"/>
        <w:jc w:val="both"/>
        <w:rPr>
          <w:rFonts w:asciiTheme="minorHAnsi" w:hAnsiTheme="minorHAnsi"/>
          <w:u w:val="single"/>
        </w:rPr>
      </w:pPr>
      <w:r w:rsidRPr="00AC4CB0">
        <w:rPr>
          <w:rFonts w:asciiTheme="minorHAnsi" w:hAnsiTheme="minorHAnsi"/>
        </w:rPr>
        <w:t>for</w:t>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r w:rsidR="00C240E5" w:rsidRPr="00AC4CB0">
        <w:rPr>
          <w:rFonts w:asciiTheme="minorHAnsi" w:hAnsiTheme="minorHAnsi"/>
          <w:u w:val="single"/>
        </w:rPr>
        <w:tab/>
      </w:r>
    </w:p>
    <w:p w14:paraId="4F0AE26B" w14:textId="77777777" w:rsidR="00C240E5" w:rsidRPr="00AC4CB0" w:rsidRDefault="00C240E5" w:rsidP="00C240E5">
      <w:pPr>
        <w:spacing w:line="0" w:lineRule="atLeast"/>
        <w:ind w:left="1440" w:firstLine="720"/>
        <w:jc w:val="both"/>
        <w:rPr>
          <w:rFonts w:asciiTheme="minorHAnsi" w:hAnsiTheme="minorHAnsi"/>
        </w:rPr>
      </w:pPr>
      <w:r w:rsidRPr="00AC4CB0">
        <w:rPr>
          <w:rFonts w:asciiTheme="minorHAnsi" w:hAnsiTheme="minorHAnsi"/>
        </w:rPr>
        <w:t>(print name of entity submitting sworn statement)</w:t>
      </w:r>
    </w:p>
    <w:p w14:paraId="6F9D0BC5" w14:textId="77777777" w:rsidR="00B73751" w:rsidRPr="00AC4CB0" w:rsidRDefault="00B73751" w:rsidP="00C240E5">
      <w:pPr>
        <w:spacing w:line="0" w:lineRule="atLeast"/>
        <w:ind w:left="1440" w:firstLine="720"/>
        <w:jc w:val="both"/>
        <w:rPr>
          <w:rFonts w:asciiTheme="minorHAnsi" w:hAnsiTheme="minorHAnsi"/>
        </w:rPr>
      </w:pPr>
    </w:p>
    <w:p w14:paraId="76D969CB" w14:textId="77777777" w:rsidR="00C240E5" w:rsidRPr="00AC4CB0" w:rsidRDefault="00C240E5" w:rsidP="00C240E5">
      <w:pPr>
        <w:spacing w:line="0" w:lineRule="atLeast"/>
        <w:ind w:firstLine="720"/>
        <w:jc w:val="both"/>
        <w:rPr>
          <w:rFonts w:asciiTheme="minorHAnsi" w:hAnsiTheme="minorHAnsi"/>
          <w:u w:val="single"/>
        </w:rPr>
      </w:pPr>
      <w:r w:rsidRPr="00AC4CB0">
        <w:rPr>
          <w:rFonts w:asciiTheme="minorHAnsi" w:hAnsiTheme="minorHAnsi"/>
        </w:rPr>
        <w:t xml:space="preserve">whose business address is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DBC79E0" w14:textId="77777777" w:rsidR="00402FC4" w:rsidRPr="00AC4CB0" w:rsidRDefault="00402FC4" w:rsidP="00C240E5">
      <w:pPr>
        <w:spacing w:line="0" w:lineRule="atLeast"/>
        <w:ind w:firstLine="720"/>
        <w:jc w:val="both"/>
        <w:rPr>
          <w:rFonts w:asciiTheme="minorHAnsi" w:hAnsiTheme="minorHAnsi"/>
          <w:u w:val="single"/>
        </w:rPr>
      </w:pPr>
    </w:p>
    <w:p w14:paraId="129C33DC" w14:textId="77777777" w:rsidR="00C240E5" w:rsidRPr="00AC4CB0" w:rsidRDefault="00402FC4" w:rsidP="00C240E5">
      <w:pPr>
        <w:spacing w:line="0" w:lineRule="atLeast"/>
        <w:ind w:firstLine="720"/>
        <w:jc w:val="both"/>
        <w:rPr>
          <w:rFonts w:asciiTheme="minorHAnsi" w:hAnsiTheme="minorHAnsi"/>
        </w:rPr>
      </w:pPr>
      <w:r w:rsidRPr="00AC4CB0">
        <w:rPr>
          <w:rFonts w:asciiTheme="minorHAnsi" w:hAnsiTheme="minorHAnsi"/>
        </w:rPr>
        <w:t>_____</w:t>
      </w:r>
      <w:r w:rsidR="00C240E5" w:rsidRPr="00AC4CB0">
        <w:rPr>
          <w:rFonts w:asciiTheme="minorHAnsi" w:hAnsiTheme="minorHAnsi"/>
        </w:rPr>
        <w:t>_____________________________________________________________________________</w:t>
      </w:r>
    </w:p>
    <w:p w14:paraId="0D7E3C37" w14:textId="77777777" w:rsidR="00B73751" w:rsidRPr="00AC4CB0" w:rsidRDefault="00B73751" w:rsidP="00C240E5">
      <w:pPr>
        <w:spacing w:line="0" w:lineRule="atLeast"/>
        <w:ind w:firstLine="720"/>
        <w:jc w:val="both"/>
        <w:rPr>
          <w:rFonts w:asciiTheme="minorHAnsi" w:hAnsiTheme="minorHAnsi"/>
        </w:rPr>
      </w:pPr>
    </w:p>
    <w:p w14:paraId="3ED8D3C9" w14:textId="77777777" w:rsidR="00C240E5" w:rsidRPr="00AC4CB0" w:rsidRDefault="00C240E5" w:rsidP="00C240E5">
      <w:pPr>
        <w:spacing w:line="0" w:lineRule="atLeast"/>
        <w:ind w:firstLine="720"/>
        <w:jc w:val="both"/>
        <w:rPr>
          <w:rFonts w:asciiTheme="minorHAnsi" w:hAnsiTheme="minorHAnsi"/>
        </w:rPr>
      </w:pPr>
      <w:r w:rsidRPr="00AC4CB0">
        <w:rPr>
          <w:rFonts w:asciiTheme="minorHAnsi" w:hAnsiTheme="minorHAnsi"/>
        </w:rPr>
        <w:t xml:space="preserve">and its Federal Employer Identification Number (FEIN) is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t xml:space="preserve">                        .</w:t>
      </w:r>
    </w:p>
    <w:p w14:paraId="1F419CA4" w14:textId="77777777" w:rsidR="00C240E5" w:rsidRPr="00AC4CB0" w:rsidRDefault="00C240E5" w:rsidP="00C240E5">
      <w:pPr>
        <w:spacing w:line="0" w:lineRule="atLeast"/>
        <w:ind w:firstLine="720"/>
        <w:jc w:val="both"/>
        <w:rPr>
          <w:rFonts w:asciiTheme="minorHAnsi" w:hAnsiTheme="minorHAnsi"/>
        </w:rPr>
      </w:pPr>
      <w:r w:rsidRPr="00AC4CB0">
        <w:rPr>
          <w:rFonts w:asciiTheme="minorHAnsi" w:hAnsiTheme="minorHAnsi"/>
        </w:rPr>
        <w:t>(If the entity has no FEIN, include the Social Security Number of the individual signing</w:t>
      </w:r>
    </w:p>
    <w:p w14:paraId="3322F228" w14:textId="77777777" w:rsidR="00B73751" w:rsidRPr="00AC4CB0" w:rsidRDefault="00B73751" w:rsidP="00C240E5">
      <w:pPr>
        <w:spacing w:line="0" w:lineRule="atLeast"/>
        <w:ind w:firstLine="720"/>
        <w:jc w:val="both"/>
        <w:rPr>
          <w:rFonts w:asciiTheme="minorHAnsi" w:hAnsiTheme="minorHAnsi"/>
        </w:rPr>
      </w:pPr>
    </w:p>
    <w:p w14:paraId="5EB0B34F" w14:textId="77777777" w:rsidR="00C240E5" w:rsidRPr="00AC4CB0" w:rsidRDefault="00C240E5" w:rsidP="00C240E5">
      <w:pPr>
        <w:spacing w:line="0" w:lineRule="atLeast"/>
        <w:ind w:firstLine="720"/>
        <w:jc w:val="both"/>
        <w:rPr>
          <w:rFonts w:asciiTheme="minorHAnsi" w:hAnsiTheme="minorHAnsi"/>
        </w:rPr>
      </w:pPr>
      <w:r w:rsidRPr="00AC4CB0">
        <w:rPr>
          <w:rFonts w:asciiTheme="minorHAnsi" w:hAnsiTheme="minorHAnsi"/>
        </w:rPr>
        <w:t xml:space="preserve">this sworn statement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t>.</w:t>
      </w:r>
      <w:r w:rsidRPr="00AC4CB0">
        <w:rPr>
          <w:rFonts w:asciiTheme="minorHAnsi" w:hAnsiTheme="minorHAnsi"/>
        </w:rPr>
        <w:t>)</w:t>
      </w:r>
    </w:p>
    <w:p w14:paraId="3BDBC22E" w14:textId="77777777" w:rsidR="00C240E5" w:rsidRPr="00AC4CB0" w:rsidRDefault="00C240E5" w:rsidP="00C240E5">
      <w:pPr>
        <w:spacing w:line="0" w:lineRule="atLeast"/>
        <w:jc w:val="both"/>
        <w:rPr>
          <w:rFonts w:asciiTheme="minorHAnsi" w:hAnsiTheme="minorHAnsi"/>
        </w:rPr>
      </w:pPr>
    </w:p>
    <w:p w14:paraId="78B52870" w14:textId="77777777" w:rsidR="00C240E5" w:rsidRPr="00AC4CB0" w:rsidRDefault="00C240E5" w:rsidP="008A74AC">
      <w:pPr>
        <w:numPr>
          <w:ilvl w:val="0"/>
          <w:numId w:val="20"/>
        </w:numPr>
        <w:tabs>
          <w:tab w:val="clear" w:pos="1080"/>
          <w:tab w:val="num" w:pos="720"/>
        </w:tabs>
        <w:spacing w:line="0" w:lineRule="atLeast"/>
        <w:ind w:left="720"/>
        <w:jc w:val="both"/>
        <w:rPr>
          <w:rFonts w:asciiTheme="minorHAnsi" w:hAnsiTheme="minorHAnsi"/>
        </w:rPr>
      </w:pPr>
      <w:r w:rsidRPr="00AC4CB0">
        <w:rPr>
          <w:rFonts w:asciiTheme="minorHAnsi" w:hAnsiTheme="minorHAnsi"/>
        </w:rPr>
        <w:t xml:space="preserve">I understand that a “public entity crime” as defined in Section 287.133(1)(g), </w:t>
      </w:r>
      <w:r w:rsidRPr="00AC4CB0">
        <w:rPr>
          <w:rFonts w:asciiTheme="minorHAnsi" w:hAnsiTheme="minorHAnsi"/>
          <w:u w:val="single"/>
        </w:rPr>
        <w:t>Florida Statutes</w:t>
      </w:r>
      <w:r w:rsidRPr="00AC4CB0">
        <w:rPr>
          <w:rFonts w:asciiTheme="minorHAnsi" w:hAnsiTheme="minorHAnsi"/>
        </w:rPr>
        <w:t>, means a violation of any state or federal law by a person with respect to and directly related to the transaction of business with any public entity or with an agency or political subdivision of any other state or with the United States, including, but not limited to, any bid or contract for goods or services, any lease for real property, or any contract for the construction or repair of a public building or public work, involving antitrust, fraud, theft, bribery, collusion, racketeering, conspiracy, or material misrepresentation.</w:t>
      </w:r>
    </w:p>
    <w:p w14:paraId="58DD46B3" w14:textId="77777777" w:rsidR="00C240E5" w:rsidRPr="00AC4CB0" w:rsidRDefault="00C240E5" w:rsidP="00C240E5">
      <w:pPr>
        <w:tabs>
          <w:tab w:val="num" w:pos="720"/>
        </w:tabs>
        <w:spacing w:line="0" w:lineRule="atLeast"/>
        <w:ind w:left="720"/>
        <w:jc w:val="both"/>
        <w:rPr>
          <w:rFonts w:asciiTheme="minorHAnsi" w:hAnsiTheme="minorHAnsi"/>
        </w:rPr>
      </w:pPr>
    </w:p>
    <w:p w14:paraId="3BEE1E2A" w14:textId="77777777" w:rsidR="00C240E5" w:rsidRPr="00AC4CB0" w:rsidRDefault="00C240E5" w:rsidP="008A74AC">
      <w:pPr>
        <w:numPr>
          <w:ilvl w:val="0"/>
          <w:numId w:val="20"/>
        </w:numPr>
        <w:tabs>
          <w:tab w:val="clear" w:pos="1080"/>
          <w:tab w:val="num" w:pos="720"/>
        </w:tabs>
        <w:spacing w:line="0" w:lineRule="atLeast"/>
        <w:ind w:left="720"/>
        <w:jc w:val="both"/>
        <w:rPr>
          <w:rFonts w:asciiTheme="minorHAnsi" w:hAnsiTheme="minorHAnsi"/>
        </w:rPr>
      </w:pPr>
      <w:r w:rsidRPr="00AC4CB0">
        <w:rPr>
          <w:rFonts w:asciiTheme="minorHAnsi" w:hAnsiTheme="minorHAnsi"/>
        </w:rPr>
        <w:t xml:space="preserve">I understand that “convicted” as defined in Section 287.133(1)(b), </w:t>
      </w:r>
      <w:r w:rsidRPr="00AC4CB0">
        <w:rPr>
          <w:rFonts w:asciiTheme="minorHAnsi" w:hAnsiTheme="minorHAnsi"/>
          <w:u w:val="single"/>
        </w:rPr>
        <w:t>Florida Statutes</w:t>
      </w:r>
      <w:r w:rsidRPr="00AC4CB0">
        <w:rPr>
          <w:rFonts w:asciiTheme="minorHAnsi" w:hAnsiTheme="minorHAnsi"/>
        </w:rPr>
        <w:t>, means a finding of guilt or a conviction of a public entity crime, with or without an adjudication of guilt, in any federal or state trial court of record relating to charges brought by indictment information after July 1, 1989, as a result of a jury verdict, non-jury trial, entry of a plea of guilty or nolo contendere.</w:t>
      </w:r>
    </w:p>
    <w:p w14:paraId="390802A1" w14:textId="77777777" w:rsidR="00C240E5" w:rsidRPr="00AC4CB0" w:rsidRDefault="00C240E5" w:rsidP="00C240E5">
      <w:pPr>
        <w:pStyle w:val="IndexHeading"/>
        <w:spacing w:line="0" w:lineRule="atLeast"/>
        <w:jc w:val="both"/>
        <w:rPr>
          <w:rFonts w:asciiTheme="minorHAnsi" w:hAnsiTheme="minorHAnsi"/>
          <w:sz w:val="20"/>
          <w:szCs w:val="20"/>
        </w:rPr>
      </w:pPr>
    </w:p>
    <w:p w14:paraId="0359BE5F" w14:textId="77777777" w:rsidR="00C240E5" w:rsidRPr="00AC4CB0" w:rsidRDefault="00C240E5" w:rsidP="008A74AC">
      <w:pPr>
        <w:numPr>
          <w:ilvl w:val="0"/>
          <w:numId w:val="20"/>
        </w:numPr>
        <w:tabs>
          <w:tab w:val="clear" w:pos="1080"/>
          <w:tab w:val="num" w:pos="720"/>
        </w:tabs>
        <w:spacing w:line="0" w:lineRule="atLeast"/>
        <w:ind w:left="720"/>
        <w:jc w:val="both"/>
        <w:rPr>
          <w:rFonts w:asciiTheme="minorHAnsi" w:hAnsiTheme="minorHAnsi"/>
        </w:rPr>
      </w:pPr>
      <w:r w:rsidRPr="00AC4CB0">
        <w:rPr>
          <w:rFonts w:asciiTheme="minorHAnsi" w:hAnsiTheme="minorHAnsi"/>
        </w:rPr>
        <w:t xml:space="preserve">I understand that “affiliate” as defined in Section 287.133(1)(a), </w:t>
      </w:r>
      <w:r w:rsidRPr="00AC4CB0">
        <w:rPr>
          <w:rFonts w:asciiTheme="minorHAnsi" w:hAnsiTheme="minorHAnsi"/>
          <w:u w:val="single"/>
        </w:rPr>
        <w:t>Florida Statutes</w:t>
      </w:r>
      <w:r w:rsidRPr="00AC4CB0">
        <w:rPr>
          <w:rFonts w:asciiTheme="minorHAnsi" w:hAnsiTheme="minorHAnsi"/>
        </w:rPr>
        <w:t>, means:</w:t>
      </w:r>
    </w:p>
    <w:p w14:paraId="24E8FADC" w14:textId="77777777" w:rsidR="00C240E5" w:rsidRPr="00AC4CB0" w:rsidRDefault="00C240E5" w:rsidP="00C240E5">
      <w:pPr>
        <w:spacing w:line="0" w:lineRule="atLeast"/>
        <w:jc w:val="both"/>
        <w:rPr>
          <w:rFonts w:asciiTheme="minorHAnsi" w:hAnsiTheme="minorHAnsi"/>
        </w:rPr>
      </w:pPr>
    </w:p>
    <w:p w14:paraId="18EC942E" w14:textId="77777777" w:rsidR="00C240E5" w:rsidRPr="00AC4CB0" w:rsidRDefault="00C240E5" w:rsidP="00B73751">
      <w:pPr>
        <w:spacing w:line="0" w:lineRule="atLeast"/>
        <w:ind w:left="720"/>
        <w:jc w:val="both"/>
        <w:rPr>
          <w:rFonts w:asciiTheme="minorHAnsi" w:hAnsiTheme="minorHAnsi"/>
        </w:rPr>
      </w:pPr>
      <w:r w:rsidRPr="00AC4CB0">
        <w:rPr>
          <w:rFonts w:asciiTheme="minorHAnsi" w:hAnsiTheme="minorHAnsi"/>
        </w:rPr>
        <w:t>A predecessor or successor of a person convicted of a public entity crime; or</w:t>
      </w:r>
    </w:p>
    <w:p w14:paraId="46FD5C69" w14:textId="77777777" w:rsidR="009F34E1" w:rsidRPr="00AC4CB0" w:rsidRDefault="009F34E1" w:rsidP="009F34E1">
      <w:pPr>
        <w:spacing w:line="0" w:lineRule="atLeast"/>
        <w:ind w:left="720"/>
        <w:jc w:val="both"/>
        <w:rPr>
          <w:rFonts w:asciiTheme="minorHAnsi" w:hAnsiTheme="minorHAnsi"/>
        </w:rPr>
      </w:pPr>
      <w:r w:rsidRPr="00AC4CB0">
        <w:rPr>
          <w:rFonts w:asciiTheme="minorHAnsi" w:hAnsiTheme="minorHAnsi"/>
        </w:rPr>
        <w:t xml:space="preserve">An entity under the control of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pooling of equipment or income among </w:t>
      </w:r>
      <w:proofErr w:type="gramStart"/>
      <w:r w:rsidRPr="00AC4CB0">
        <w:rPr>
          <w:rFonts w:asciiTheme="minorHAnsi" w:hAnsiTheme="minorHAnsi"/>
        </w:rPr>
        <w:t>persons</w:t>
      </w:r>
      <w:proofErr w:type="gramEnd"/>
      <w:r w:rsidRPr="00AC4CB0">
        <w:rPr>
          <w:rFonts w:asciiTheme="minorHAnsi" w:hAnsiTheme="minorHAnsi"/>
        </w:rPr>
        <w:t xml:space="preserve"> when not for fair market value under an arm’s length agreement, shall be a prima facie case that one person controls another person.  A person who knowingly </w:t>
      </w:r>
      <w:proofErr w:type="gramStart"/>
      <w:r w:rsidRPr="00AC4CB0">
        <w:rPr>
          <w:rFonts w:asciiTheme="minorHAnsi" w:hAnsiTheme="minorHAnsi"/>
        </w:rPr>
        <w:t>enters into</w:t>
      </w:r>
      <w:proofErr w:type="gramEnd"/>
      <w:r w:rsidRPr="00AC4CB0">
        <w:rPr>
          <w:rFonts w:asciiTheme="minorHAnsi" w:hAnsiTheme="minorHAnsi"/>
        </w:rPr>
        <w:t xml:space="preserve"> a joint venture with a person who has been convicted of a public entity crime in Florida during the preceding 36 months shall be considered an affiliate.</w:t>
      </w:r>
    </w:p>
    <w:p w14:paraId="00CF0EBA" w14:textId="77777777" w:rsidR="00C240E5" w:rsidRPr="00AC4CB0" w:rsidRDefault="00C240E5" w:rsidP="00C240E5">
      <w:pPr>
        <w:spacing w:line="0" w:lineRule="atLeast"/>
        <w:jc w:val="both"/>
        <w:rPr>
          <w:rFonts w:asciiTheme="minorHAnsi" w:hAnsiTheme="minorHAnsi"/>
        </w:rPr>
      </w:pPr>
    </w:p>
    <w:p w14:paraId="22749C3C" w14:textId="77777777" w:rsidR="00C240E5" w:rsidRPr="00AC4CB0" w:rsidRDefault="00C240E5" w:rsidP="008A74AC">
      <w:pPr>
        <w:numPr>
          <w:ilvl w:val="0"/>
          <w:numId w:val="20"/>
        </w:numPr>
        <w:tabs>
          <w:tab w:val="clear" w:pos="1080"/>
          <w:tab w:val="num" w:pos="720"/>
        </w:tabs>
        <w:spacing w:line="0" w:lineRule="atLeast"/>
        <w:ind w:left="720"/>
        <w:jc w:val="both"/>
        <w:rPr>
          <w:rFonts w:asciiTheme="minorHAnsi" w:hAnsiTheme="minorHAnsi"/>
        </w:rPr>
      </w:pPr>
      <w:r w:rsidRPr="00AC4CB0">
        <w:rPr>
          <w:rFonts w:asciiTheme="minorHAnsi" w:hAnsiTheme="minorHAnsi"/>
        </w:rPr>
        <w:t xml:space="preserve">I understand that a “person” as defined in Section 287.133(1)(e), </w:t>
      </w:r>
      <w:r w:rsidRPr="00AC4CB0">
        <w:rPr>
          <w:rFonts w:asciiTheme="minorHAnsi" w:hAnsiTheme="minorHAnsi"/>
          <w:u w:val="single"/>
        </w:rPr>
        <w:t>Florida Statutes</w:t>
      </w:r>
      <w:r w:rsidRPr="00AC4CB0">
        <w:rPr>
          <w:rFonts w:asciiTheme="minorHAnsi" w:hAnsiTheme="minorHAnsi"/>
        </w:rPr>
        <w:t xml:space="preserve">, means any natural person or any entity organized under the laws of any state or the United States with the legal power to enter into a binding contract and which bids or applies to bid on contracts let by a public entity, or which otherwise transacts or applies to transact business with a public entity.  The term “person” includes those officers, </w:t>
      </w:r>
      <w:r w:rsidRPr="00AC4CB0">
        <w:rPr>
          <w:rFonts w:asciiTheme="minorHAnsi" w:hAnsiTheme="minorHAnsi"/>
        </w:rPr>
        <w:lastRenderedPageBreak/>
        <w:t>directors, executives, partners, shareholders, employees, members, and agents who are active in management of an entity.</w:t>
      </w:r>
    </w:p>
    <w:p w14:paraId="6E9A7925" w14:textId="77777777" w:rsidR="00C240E5" w:rsidRPr="00AC4CB0" w:rsidRDefault="00C240E5" w:rsidP="00C240E5">
      <w:pPr>
        <w:spacing w:line="0" w:lineRule="atLeast"/>
        <w:jc w:val="both"/>
        <w:rPr>
          <w:rFonts w:asciiTheme="minorHAnsi" w:hAnsiTheme="minorHAnsi"/>
        </w:rPr>
      </w:pPr>
    </w:p>
    <w:p w14:paraId="3726737F" w14:textId="77777777" w:rsidR="00C240E5" w:rsidRPr="00AC4CB0" w:rsidRDefault="00C240E5" w:rsidP="008A74AC">
      <w:pPr>
        <w:numPr>
          <w:ilvl w:val="0"/>
          <w:numId w:val="20"/>
        </w:numPr>
        <w:tabs>
          <w:tab w:val="clear" w:pos="1080"/>
          <w:tab w:val="num" w:pos="720"/>
        </w:tabs>
        <w:spacing w:line="0" w:lineRule="atLeast"/>
        <w:ind w:left="720"/>
        <w:jc w:val="both"/>
        <w:rPr>
          <w:rFonts w:asciiTheme="minorHAnsi" w:hAnsiTheme="minorHAnsi"/>
        </w:rPr>
      </w:pPr>
      <w:r w:rsidRPr="00AC4CB0">
        <w:rPr>
          <w:rFonts w:asciiTheme="minorHAnsi" w:hAnsiTheme="minorHAnsi"/>
        </w:rPr>
        <w:t>Based on information and belief, the statement which I have marked below is true in relation to the entity submitting this sworn statement.  (</w:t>
      </w:r>
      <w:r w:rsidRPr="00AC4CB0">
        <w:rPr>
          <w:rFonts w:asciiTheme="minorHAnsi" w:hAnsiTheme="minorHAnsi"/>
          <w:b/>
          <w:bCs/>
        </w:rPr>
        <w:t>Please indicate which statement applies.</w:t>
      </w:r>
      <w:r w:rsidRPr="00AC4CB0">
        <w:rPr>
          <w:rFonts w:asciiTheme="minorHAnsi" w:hAnsiTheme="minorHAnsi"/>
        </w:rPr>
        <w:t>)</w:t>
      </w:r>
    </w:p>
    <w:p w14:paraId="59299259" w14:textId="77777777" w:rsidR="00C240E5" w:rsidRPr="00AC4CB0" w:rsidRDefault="00C240E5" w:rsidP="00C240E5">
      <w:pPr>
        <w:pStyle w:val="IndexHeading"/>
        <w:spacing w:line="0" w:lineRule="atLeast"/>
        <w:jc w:val="both"/>
        <w:rPr>
          <w:rFonts w:asciiTheme="minorHAnsi" w:hAnsiTheme="minorHAnsi"/>
          <w:sz w:val="20"/>
          <w:szCs w:val="20"/>
        </w:rPr>
      </w:pPr>
    </w:p>
    <w:p w14:paraId="2AE0378D" w14:textId="77777777" w:rsidR="00C240E5" w:rsidRPr="00AC4CB0" w:rsidRDefault="00C240E5" w:rsidP="00C240E5">
      <w:pPr>
        <w:pStyle w:val="BodyTextIndent2"/>
        <w:spacing w:after="0" w:line="0" w:lineRule="atLeast"/>
        <w:ind w:left="720"/>
        <w:jc w:val="both"/>
        <w:rPr>
          <w:rFonts w:asciiTheme="minorHAnsi" w:hAnsiTheme="minorHAnsi"/>
        </w:rPr>
      </w:pPr>
      <w:r w:rsidRPr="00AC4CB0">
        <w:rPr>
          <w:rFonts w:asciiTheme="minorHAnsi" w:hAnsiTheme="minorHAnsi"/>
          <w:u w:val="single"/>
        </w:rPr>
        <w:t xml:space="preserve">               </w:t>
      </w:r>
      <w:r w:rsidRPr="00AC4CB0">
        <w:rPr>
          <w:rFonts w:asciiTheme="minorHAnsi" w:hAnsiTheme="minorHAnsi"/>
        </w:rPr>
        <w:t xml:space="preserve">  Neither the entity submitting this sworn statement, nor any officers, directors, executives, partners, shareholders, employees, members, or agents who are active in the management of the entity, nor any affiliate of the entity has been charged with and convicted of a public entity crime </w:t>
      </w:r>
      <w:proofErr w:type="gramStart"/>
      <w:r w:rsidRPr="00AC4CB0">
        <w:rPr>
          <w:rFonts w:asciiTheme="minorHAnsi" w:hAnsiTheme="minorHAnsi"/>
        </w:rPr>
        <w:t>subsequent to</w:t>
      </w:r>
      <w:proofErr w:type="gramEnd"/>
      <w:r w:rsidRPr="00AC4CB0">
        <w:rPr>
          <w:rFonts w:asciiTheme="minorHAnsi" w:hAnsiTheme="minorHAnsi"/>
        </w:rPr>
        <w:t xml:space="preserve"> July 1, 1989.</w:t>
      </w:r>
    </w:p>
    <w:p w14:paraId="76BFE02E" w14:textId="77777777" w:rsidR="00C240E5" w:rsidRPr="00AC4CB0" w:rsidRDefault="00C240E5" w:rsidP="00C240E5">
      <w:pPr>
        <w:pStyle w:val="BodyTextIndent2"/>
        <w:spacing w:after="0" w:line="0" w:lineRule="atLeast"/>
        <w:jc w:val="both"/>
        <w:rPr>
          <w:rFonts w:asciiTheme="minorHAnsi" w:hAnsiTheme="minorHAnsi"/>
        </w:rPr>
      </w:pPr>
    </w:p>
    <w:p w14:paraId="3A083B40" w14:textId="77777777" w:rsidR="00C240E5" w:rsidRPr="00AC4CB0" w:rsidRDefault="00C240E5" w:rsidP="00C240E5">
      <w:pPr>
        <w:pStyle w:val="BodyTextIndent2"/>
        <w:spacing w:after="0" w:line="0" w:lineRule="atLeast"/>
        <w:ind w:left="720"/>
        <w:jc w:val="both"/>
        <w:rPr>
          <w:rFonts w:asciiTheme="minorHAnsi" w:hAnsiTheme="minorHAnsi"/>
        </w:rPr>
      </w:pPr>
      <w:r w:rsidRPr="00AC4CB0">
        <w:rPr>
          <w:rFonts w:asciiTheme="minorHAnsi" w:hAnsiTheme="minorHAnsi"/>
          <w:u w:val="single"/>
        </w:rPr>
        <w:t xml:space="preserve">               </w:t>
      </w:r>
      <w:r w:rsidRPr="00AC4CB0">
        <w:rPr>
          <w:rFonts w:asciiTheme="minorHAnsi" w:hAnsiTheme="minorHAnsi"/>
        </w:rPr>
        <w:t xml:space="preserve">  The entity submitting this sworn statement, or one or more its officers, directors, executives, partners, shareholders, employees, members, or agents who are active in the management of the entity, or an affiliate of the entity has been charged with and convicted of a public entity crime </w:t>
      </w:r>
      <w:proofErr w:type="gramStart"/>
      <w:r w:rsidRPr="00AC4CB0">
        <w:rPr>
          <w:rFonts w:asciiTheme="minorHAnsi" w:hAnsiTheme="minorHAnsi"/>
        </w:rPr>
        <w:t>subsequent to</w:t>
      </w:r>
      <w:proofErr w:type="gramEnd"/>
      <w:r w:rsidRPr="00AC4CB0">
        <w:rPr>
          <w:rFonts w:asciiTheme="minorHAnsi" w:hAnsiTheme="minorHAnsi"/>
        </w:rPr>
        <w:t xml:space="preserve"> July 1, 1989.</w:t>
      </w:r>
    </w:p>
    <w:p w14:paraId="68D5C783" w14:textId="77777777" w:rsidR="00C240E5" w:rsidRPr="00AC4CB0" w:rsidRDefault="00C240E5" w:rsidP="00C240E5">
      <w:pPr>
        <w:pStyle w:val="BodyTextIndent2"/>
        <w:spacing w:after="0" w:line="0" w:lineRule="atLeast"/>
        <w:ind w:left="720"/>
        <w:jc w:val="both"/>
        <w:rPr>
          <w:rFonts w:asciiTheme="minorHAnsi" w:hAnsiTheme="minorHAnsi"/>
        </w:rPr>
      </w:pPr>
    </w:p>
    <w:p w14:paraId="6C53CE72" w14:textId="77777777" w:rsidR="00C240E5" w:rsidRPr="00AC4CB0" w:rsidRDefault="00C240E5" w:rsidP="00C240E5">
      <w:pPr>
        <w:pStyle w:val="BodyTextIndent2"/>
        <w:spacing w:after="0" w:line="0" w:lineRule="atLeast"/>
        <w:ind w:left="720"/>
        <w:jc w:val="both"/>
        <w:rPr>
          <w:rFonts w:asciiTheme="minorHAnsi" w:hAnsiTheme="minorHAnsi"/>
        </w:rPr>
      </w:pPr>
      <w:r w:rsidRPr="00AC4CB0">
        <w:rPr>
          <w:rFonts w:asciiTheme="minorHAnsi" w:hAnsiTheme="minorHAnsi"/>
          <w:u w:val="single"/>
        </w:rPr>
        <w:t xml:space="preserve">               </w:t>
      </w:r>
      <w:r w:rsidRPr="00AC4CB0">
        <w:rPr>
          <w:rFonts w:asciiTheme="minorHAnsi" w:hAnsiTheme="minorHAnsi"/>
        </w:rPr>
        <w:t xml:space="preserve">  The entity submitting this sworn statement, or one or more its officers, directors, executives, partners, shareholders, employees, members, or agents who are active in the management of the entity, or an affiliate of the entity has been charged with and convicted of a public entity crime </w:t>
      </w:r>
      <w:proofErr w:type="gramStart"/>
      <w:r w:rsidRPr="00AC4CB0">
        <w:rPr>
          <w:rFonts w:asciiTheme="minorHAnsi" w:hAnsiTheme="minorHAnsi"/>
        </w:rPr>
        <w:t>subsequent to</w:t>
      </w:r>
      <w:proofErr w:type="gramEnd"/>
      <w:r w:rsidRPr="00AC4CB0">
        <w:rPr>
          <w:rFonts w:asciiTheme="minorHAnsi" w:hAnsiTheme="minorHAnsi"/>
        </w:rPr>
        <w:t xml:space="preserve"> July 1, 1989.  However, there has been a subsequent proceeding before a Hearing Officer of the State of Florida, Division of Administrative Hearings and the Final Order entered by the Hearing Officer determined that it was not in the public interest to place the entity submitting this sworn statement on the convicted vendor list.  (</w:t>
      </w:r>
      <w:r w:rsidRPr="00AC4CB0">
        <w:rPr>
          <w:rFonts w:asciiTheme="minorHAnsi" w:hAnsiTheme="minorHAnsi"/>
          <w:b/>
          <w:bCs/>
        </w:rPr>
        <w:t>Attach a copy of the final order.</w:t>
      </w:r>
      <w:r w:rsidRPr="00AC4CB0">
        <w:rPr>
          <w:rFonts w:asciiTheme="minorHAnsi" w:hAnsiTheme="minorHAnsi"/>
        </w:rPr>
        <w:t>)</w:t>
      </w:r>
    </w:p>
    <w:p w14:paraId="6623CDCB" w14:textId="77777777" w:rsidR="00C240E5" w:rsidRPr="00AC4CB0" w:rsidRDefault="00C240E5" w:rsidP="00C240E5">
      <w:pPr>
        <w:pStyle w:val="BodyTextIndent2"/>
        <w:spacing w:after="0" w:line="0" w:lineRule="atLeast"/>
        <w:ind w:left="0"/>
        <w:rPr>
          <w:rFonts w:asciiTheme="minorHAnsi" w:hAnsiTheme="minorHAnsi"/>
        </w:rPr>
      </w:pPr>
    </w:p>
    <w:p w14:paraId="069AD19F" w14:textId="77777777" w:rsidR="00C240E5" w:rsidRPr="00AC4CB0" w:rsidRDefault="00C240E5" w:rsidP="00C240E5">
      <w:pPr>
        <w:pStyle w:val="BodyTextIndent2"/>
        <w:spacing w:after="0" w:line="0" w:lineRule="atLeast"/>
        <w:ind w:left="0"/>
        <w:jc w:val="both"/>
        <w:rPr>
          <w:rFonts w:asciiTheme="minorHAnsi" w:hAnsiTheme="minorHAnsi"/>
        </w:rPr>
      </w:pPr>
      <w:r w:rsidRPr="00AC4CB0">
        <w:rPr>
          <w:rFonts w:asciiTheme="minorHAnsi" w:hAnsiTheme="minorHAnsi"/>
          <w:b/>
          <w:bCs/>
        </w:rPr>
        <w:t xml:space="preserve">I UNDERSTAND THAT THE SUBMISSION OF THIS FORM TO THE CONTRACTING OFFICER FOR THE PUBLIC ENTITY IDENTIFIED IN PARAGRAPH 1 (ONE) IS FOR THAT PUBLIC ENTITY ONLY AND, THAT THIS FORM IS VALID THROUGH DECEMBER 31 OF THE CALENDAR YEAR IN WHICH IT IS FILED.  I ALSO UNDERSTAND THAT I AM REQUIRED TO INFORM THE PUBLIC ENTITY PRIOR TO ENTERING INTO A CONTRACT IN EXCESS OF THE THRESHOLD AMOUND PROVIDED IN SECTION 287.017, </w:t>
      </w:r>
      <w:r w:rsidRPr="00AC4CB0">
        <w:rPr>
          <w:rFonts w:asciiTheme="minorHAnsi" w:hAnsiTheme="minorHAnsi"/>
          <w:b/>
          <w:bCs/>
          <w:u w:val="single"/>
        </w:rPr>
        <w:t>FLORIDA STATUTES</w:t>
      </w:r>
      <w:r w:rsidRPr="00AC4CB0">
        <w:rPr>
          <w:rFonts w:asciiTheme="minorHAnsi" w:hAnsiTheme="minorHAnsi"/>
          <w:b/>
          <w:bCs/>
        </w:rPr>
        <w:t>, FOR CATEGORY TWO OF ANY CHANGE IN THE INFORMATION CONTAINED IN THIS FORM.</w:t>
      </w:r>
    </w:p>
    <w:p w14:paraId="7C687150"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4DCFFEE0"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Signature</w:t>
      </w:r>
    </w:p>
    <w:p w14:paraId="3F71B81C"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8B0D0C2"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w:t>
      </w:r>
      <w:r w:rsidRPr="00AC4CB0">
        <w:rPr>
          <w:rFonts w:asciiTheme="minorHAnsi" w:hAnsiTheme="minorHAnsi"/>
        </w:rPr>
        <w:tab/>
        <w:t>Date</w:t>
      </w:r>
    </w:p>
    <w:p w14:paraId="02455A01"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 xml:space="preserve">STATE OF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t xml:space="preserve"> </w:t>
      </w:r>
      <w:r w:rsidRPr="00AC4CB0">
        <w:rPr>
          <w:rFonts w:asciiTheme="minorHAnsi" w:hAnsiTheme="minorHAnsi"/>
        </w:rPr>
        <w:t>}</w:t>
      </w:r>
    </w:p>
    <w:p w14:paraId="399A7C54"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 xml:space="preserve">COUNTY OF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w:t>
      </w:r>
    </w:p>
    <w:p w14:paraId="76A0838C" w14:textId="77777777" w:rsidR="00C240E5" w:rsidRPr="00AC4CB0" w:rsidRDefault="00C240E5" w:rsidP="00C240E5">
      <w:pPr>
        <w:pStyle w:val="BodyTextIndent2"/>
        <w:spacing w:after="0" w:line="0" w:lineRule="atLeast"/>
        <w:ind w:left="0"/>
        <w:rPr>
          <w:rFonts w:asciiTheme="minorHAnsi" w:hAnsiTheme="minorHAnsi"/>
        </w:rPr>
      </w:pPr>
    </w:p>
    <w:p w14:paraId="06E38B52" w14:textId="42C6D7DF" w:rsidR="00C240E5" w:rsidRPr="00AC4CB0" w:rsidRDefault="00C240E5" w:rsidP="0002498F">
      <w:pPr>
        <w:pStyle w:val="BodyTextIndent2"/>
        <w:spacing w:after="0" w:line="0" w:lineRule="atLeast"/>
        <w:ind w:left="0" w:firstLine="720"/>
        <w:rPr>
          <w:rFonts w:asciiTheme="minorHAnsi" w:hAnsiTheme="minorHAnsi"/>
        </w:rPr>
      </w:pPr>
      <w:r w:rsidRPr="00AC4CB0">
        <w:rPr>
          <w:rFonts w:asciiTheme="minorHAnsi" w:hAnsiTheme="minorHAnsi"/>
        </w:rPr>
        <w:t xml:space="preserve">The foregoing instrument was acknowledged before me this </w:t>
      </w:r>
      <w:r w:rsidRPr="00AC4CB0">
        <w:rPr>
          <w:rFonts w:asciiTheme="minorHAnsi" w:hAnsiTheme="minorHAnsi"/>
          <w:u w:val="single"/>
        </w:rPr>
        <w:tab/>
      </w:r>
      <w:r w:rsidR="00760C6E" w:rsidRPr="00AC4CB0">
        <w:rPr>
          <w:rFonts w:asciiTheme="minorHAnsi" w:hAnsiTheme="minorHAnsi"/>
          <w:u w:val="single"/>
        </w:rPr>
        <w:t xml:space="preserve">   </w:t>
      </w:r>
      <w:r w:rsidRPr="00AC4CB0">
        <w:rPr>
          <w:rFonts w:asciiTheme="minorHAnsi" w:hAnsiTheme="minorHAnsi"/>
        </w:rPr>
        <w:t xml:space="preserve"> day of </w:t>
      </w:r>
      <w:r w:rsidRPr="00AC4CB0">
        <w:rPr>
          <w:rFonts w:asciiTheme="minorHAnsi" w:hAnsiTheme="minorHAnsi"/>
          <w:u w:val="single"/>
        </w:rPr>
        <w:tab/>
      </w:r>
      <w:r w:rsidRPr="00AC4CB0">
        <w:rPr>
          <w:rFonts w:asciiTheme="minorHAnsi" w:hAnsiTheme="minorHAnsi"/>
          <w:u w:val="single"/>
        </w:rPr>
        <w:tab/>
      </w:r>
      <w:r w:rsidR="00760C6E" w:rsidRPr="00AC4CB0">
        <w:rPr>
          <w:rFonts w:asciiTheme="minorHAnsi" w:hAnsiTheme="minorHAnsi"/>
          <w:u w:val="single"/>
        </w:rPr>
        <w:t xml:space="preserve">    </w:t>
      </w:r>
      <w:proofErr w:type="gramStart"/>
      <w:r w:rsidR="00760C6E" w:rsidRPr="00AC4CB0">
        <w:rPr>
          <w:rFonts w:asciiTheme="minorHAnsi" w:hAnsiTheme="minorHAnsi"/>
          <w:u w:val="single"/>
        </w:rPr>
        <w:t xml:space="preserve">  ,</w:t>
      </w:r>
      <w:proofErr w:type="gramEnd"/>
      <w:r w:rsidR="00760C6E" w:rsidRPr="00AC4CB0">
        <w:rPr>
          <w:rFonts w:asciiTheme="minorHAnsi" w:hAnsiTheme="minorHAnsi"/>
        </w:rPr>
        <w:t xml:space="preserve">  </w:t>
      </w:r>
      <w:r w:rsidR="00760C6E" w:rsidRPr="00AC4CB0">
        <w:rPr>
          <w:rFonts w:asciiTheme="minorHAnsi" w:hAnsiTheme="minorHAnsi"/>
          <w:u w:val="single"/>
        </w:rPr>
        <w:t xml:space="preserve">         </w:t>
      </w:r>
      <w:proofErr w:type="gramStart"/>
      <w:r w:rsidR="00760C6E" w:rsidRPr="00AC4CB0">
        <w:rPr>
          <w:rFonts w:asciiTheme="minorHAnsi" w:hAnsiTheme="minorHAnsi"/>
          <w:u w:val="single"/>
        </w:rPr>
        <w:t xml:space="preserve">  </w:t>
      </w:r>
      <w:r w:rsidRPr="00AC4CB0">
        <w:rPr>
          <w:rFonts w:asciiTheme="minorHAnsi" w:hAnsiTheme="minorHAnsi"/>
        </w:rPr>
        <w:t xml:space="preserve"> </w:t>
      </w:r>
      <w:r w:rsidR="00760C6E" w:rsidRPr="00AC4CB0">
        <w:rPr>
          <w:rFonts w:asciiTheme="minorHAnsi" w:hAnsiTheme="minorHAnsi"/>
        </w:rPr>
        <w:t>(</w:t>
      </w:r>
      <w:proofErr w:type="gramEnd"/>
      <w:r w:rsidR="00760C6E" w:rsidRPr="00AC4CB0">
        <w:rPr>
          <w:rFonts w:asciiTheme="minorHAnsi" w:hAnsiTheme="minorHAnsi"/>
        </w:rPr>
        <w:t xml:space="preserve">month, year) </w:t>
      </w:r>
      <w:r w:rsidRPr="00AC4CB0">
        <w:rPr>
          <w:rFonts w:asciiTheme="minorHAnsi" w:hAnsiTheme="minorHAnsi"/>
        </w:rPr>
        <w:t xml:space="preserve">by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(name and title of corporate officer) of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(name of corporation), a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(state or place of incorporation), on behalf of the corporation</w:t>
      </w:r>
      <w:r w:rsidR="00A440B9" w:rsidRPr="00AC4CB0">
        <w:rPr>
          <w:rFonts w:asciiTheme="minorHAnsi" w:hAnsiTheme="minorHAnsi"/>
        </w:rPr>
        <w:t xml:space="preserve">. </w:t>
      </w:r>
      <w:r w:rsidRPr="00AC4CB0">
        <w:rPr>
          <w:rFonts w:asciiTheme="minorHAnsi" w:hAnsiTheme="minorHAnsi"/>
        </w:rPr>
        <w:t xml:space="preserve">He/she is personally known to me or has produced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(type of identification) as identification.</w:t>
      </w:r>
    </w:p>
    <w:p w14:paraId="62648D32" w14:textId="77777777" w:rsidR="00C240E5" w:rsidRPr="00AC4CB0" w:rsidRDefault="00C240E5" w:rsidP="00C240E5">
      <w:pPr>
        <w:pStyle w:val="BodyTextIndent2"/>
        <w:spacing w:after="0" w:line="0" w:lineRule="atLeast"/>
        <w:ind w:left="0"/>
        <w:rPr>
          <w:rFonts w:asciiTheme="minorHAnsi" w:hAnsiTheme="minorHAnsi"/>
        </w:rPr>
      </w:pPr>
    </w:p>
    <w:p w14:paraId="4689B126"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2B5DCD8E"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(signature line for notary public)</w:t>
      </w:r>
    </w:p>
    <w:p w14:paraId="48A396C1"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46DB3F9B" w14:textId="77777777" w:rsidR="00C240E5" w:rsidRPr="00AC4CB0" w:rsidRDefault="00C240E5" w:rsidP="00C240E5">
      <w:pPr>
        <w:pStyle w:val="BodyTextIndent2"/>
        <w:spacing w:after="0" w:line="0" w:lineRule="atLeast"/>
        <w:ind w:left="0" w:firstLine="72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(name of notary type, printed, or stamped)</w:t>
      </w:r>
    </w:p>
    <w:p w14:paraId="642400D0"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4400DCB"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(title or rank)</w:t>
      </w:r>
    </w:p>
    <w:p w14:paraId="385E039B"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9BD2981" w14:textId="77777777" w:rsidR="00C240E5" w:rsidRPr="00AC4CB0" w:rsidRDefault="00C240E5" w:rsidP="00C240E5">
      <w:pPr>
        <w:pStyle w:val="BodyTextIndent2"/>
        <w:spacing w:after="0" w:line="0" w:lineRule="atLeast"/>
        <w:ind w:left="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(serial number, if any)</w:t>
      </w:r>
    </w:p>
    <w:p w14:paraId="38EDE553" w14:textId="77777777" w:rsidR="00C240E5" w:rsidRPr="00AC4CB0" w:rsidRDefault="00C240E5">
      <w:pPr>
        <w:spacing w:after="200" w:line="276" w:lineRule="auto"/>
        <w:rPr>
          <w:rFonts w:asciiTheme="minorHAnsi" w:hAnsiTheme="minorHAnsi"/>
        </w:rPr>
      </w:pPr>
    </w:p>
    <w:p w14:paraId="6057DEE1" w14:textId="33F1406C" w:rsidR="00C240E5" w:rsidRPr="00E90266" w:rsidRDefault="00C240E5" w:rsidP="00E90266">
      <w:pPr>
        <w:spacing w:after="200" w:line="276" w:lineRule="auto"/>
        <w:jc w:val="center"/>
        <w:rPr>
          <w:rFonts w:asciiTheme="minorHAnsi" w:hAnsiTheme="minorHAnsi"/>
          <w:b/>
          <w:bCs/>
        </w:rPr>
      </w:pPr>
      <w:r w:rsidRPr="00AC4CB0">
        <w:rPr>
          <w:rFonts w:asciiTheme="minorHAnsi" w:hAnsiTheme="minorHAnsi"/>
          <w:b/>
        </w:rPr>
        <w:br w:type="page"/>
      </w:r>
      <w:r w:rsidRPr="00E90266">
        <w:rPr>
          <w:rFonts w:asciiTheme="minorHAnsi" w:hAnsiTheme="minorHAnsi"/>
          <w:b/>
          <w:bCs/>
        </w:rPr>
        <w:lastRenderedPageBreak/>
        <w:t>SAMPLE CONTRACT</w:t>
      </w:r>
    </w:p>
    <w:p w14:paraId="260E509B" w14:textId="77777777" w:rsidR="00CE0013" w:rsidRPr="00AC4CB0" w:rsidRDefault="00CE0013" w:rsidP="00CE0013">
      <w:pPr>
        <w:rPr>
          <w:rFonts w:asciiTheme="minorHAnsi" w:hAnsiTheme="minorHAnsi"/>
        </w:rPr>
      </w:pPr>
    </w:p>
    <w:p w14:paraId="0E370F3F" w14:textId="77777777" w:rsidR="00CE0013" w:rsidRPr="00AC4CB0" w:rsidRDefault="00CE0013" w:rsidP="00CE0013">
      <w:pPr>
        <w:rPr>
          <w:rFonts w:asciiTheme="minorHAnsi" w:hAnsiTheme="minorHAnsi"/>
        </w:rPr>
      </w:pPr>
    </w:p>
    <w:p w14:paraId="71509B8E" w14:textId="77777777" w:rsidR="00C240E5" w:rsidRPr="00AC4CB0" w:rsidRDefault="00C240E5" w:rsidP="00C240E5">
      <w:pPr>
        <w:rPr>
          <w:rFonts w:asciiTheme="minorHAnsi" w:hAnsiTheme="minorHAnsi"/>
        </w:rPr>
      </w:pPr>
    </w:p>
    <w:p w14:paraId="3C6C9537" w14:textId="4D8EB0DD" w:rsidR="00C240E5" w:rsidRPr="00AC4CB0" w:rsidRDefault="00C240E5" w:rsidP="00C240E5">
      <w:pPr>
        <w:spacing w:line="360" w:lineRule="auto"/>
        <w:jc w:val="both"/>
        <w:rPr>
          <w:rFonts w:asciiTheme="minorHAnsi" w:hAnsiTheme="minorHAnsi"/>
        </w:rPr>
      </w:pPr>
      <w:r w:rsidRPr="00D04DF1">
        <w:rPr>
          <w:rFonts w:asciiTheme="minorHAnsi" w:hAnsiTheme="minorHAnsi"/>
        </w:rPr>
        <w:t>This</w:t>
      </w:r>
      <w:r w:rsidRPr="00D04DF1">
        <w:rPr>
          <w:rFonts w:asciiTheme="minorHAnsi" w:hAnsiTheme="minorHAnsi"/>
          <w:b/>
          <w:bCs/>
        </w:rPr>
        <w:t xml:space="preserve"> CONTRACT</w:t>
      </w:r>
      <w:r w:rsidRPr="00D04DF1">
        <w:rPr>
          <w:rFonts w:asciiTheme="minorHAnsi" w:hAnsiTheme="minorHAnsi"/>
        </w:rPr>
        <w:t xml:space="preserve">, </w:t>
      </w:r>
      <w:r w:rsidR="00092A6B">
        <w:rPr>
          <w:rFonts w:asciiTheme="minorHAnsi" w:hAnsiTheme="minorHAnsi"/>
        </w:rPr>
        <w:t xml:space="preserve">is </w:t>
      </w:r>
      <w:r w:rsidRPr="00D04DF1">
        <w:rPr>
          <w:rFonts w:asciiTheme="minorHAnsi" w:hAnsiTheme="minorHAnsi"/>
        </w:rPr>
        <w:t xml:space="preserve">made and entered into this </w:t>
      </w:r>
      <w:r w:rsidRPr="00D04DF1">
        <w:rPr>
          <w:rFonts w:asciiTheme="minorHAnsi" w:hAnsiTheme="minorHAnsi"/>
          <w:u w:val="single"/>
        </w:rPr>
        <w:tab/>
        <w:t xml:space="preserve">    </w:t>
      </w:r>
      <w:r w:rsidRPr="00D04DF1">
        <w:rPr>
          <w:rFonts w:asciiTheme="minorHAnsi" w:hAnsiTheme="minorHAnsi"/>
        </w:rPr>
        <w:t xml:space="preserve"> day of </w:t>
      </w:r>
      <w:r w:rsidRPr="00D04DF1">
        <w:rPr>
          <w:rFonts w:asciiTheme="minorHAnsi" w:hAnsiTheme="minorHAnsi"/>
          <w:u w:val="single"/>
        </w:rPr>
        <w:tab/>
      </w:r>
      <w:r w:rsidRPr="00D04DF1">
        <w:rPr>
          <w:rFonts w:asciiTheme="minorHAnsi" w:hAnsiTheme="minorHAnsi"/>
          <w:u w:val="single"/>
        </w:rPr>
        <w:tab/>
      </w:r>
      <w:r w:rsidRPr="00D04DF1">
        <w:rPr>
          <w:rFonts w:asciiTheme="minorHAnsi" w:hAnsiTheme="minorHAnsi"/>
        </w:rPr>
        <w:t xml:space="preserve">, </w:t>
      </w:r>
      <w:r w:rsidR="004A7378">
        <w:rPr>
          <w:rFonts w:asciiTheme="minorHAnsi" w:hAnsiTheme="minorHAnsi"/>
        </w:rPr>
        <w:t>2024</w:t>
      </w:r>
      <w:r w:rsidRPr="00D04DF1">
        <w:rPr>
          <w:rFonts w:asciiTheme="minorHAnsi" w:hAnsiTheme="minorHAnsi"/>
        </w:rPr>
        <w:t>,</w:t>
      </w:r>
      <w:r w:rsidRPr="00AC4CB0">
        <w:rPr>
          <w:rFonts w:asciiTheme="minorHAnsi" w:hAnsiTheme="minorHAnsi"/>
        </w:rPr>
        <w:t xml:space="preserve"> by and between </w:t>
      </w:r>
      <w:r w:rsidRPr="00AC4CB0">
        <w:rPr>
          <w:rFonts w:asciiTheme="minorHAnsi" w:hAnsiTheme="minorHAnsi"/>
          <w:bCs/>
        </w:rPr>
        <w:t>WEST</w:t>
      </w:r>
      <w:r w:rsidRPr="00AC4CB0">
        <w:rPr>
          <w:rFonts w:asciiTheme="minorHAnsi" w:hAnsiTheme="minorHAnsi"/>
          <w:b/>
          <w:bCs/>
        </w:rPr>
        <w:t xml:space="preserve"> </w:t>
      </w:r>
      <w:r w:rsidRPr="00AC4CB0">
        <w:rPr>
          <w:rFonts w:asciiTheme="minorHAnsi" w:hAnsiTheme="minorHAnsi"/>
          <w:bCs/>
        </w:rPr>
        <w:t>COAST INLAND NAVIGATION DISTRICT</w:t>
      </w:r>
      <w:r w:rsidRPr="00AC4CB0">
        <w:rPr>
          <w:rFonts w:asciiTheme="minorHAnsi" w:hAnsiTheme="minorHAnsi"/>
        </w:rPr>
        <w:t xml:space="preserve">, a governmental entity, hereinafter referred to as </w:t>
      </w:r>
      <w:r w:rsidRPr="00AC4CB0">
        <w:rPr>
          <w:rFonts w:asciiTheme="minorHAnsi" w:hAnsiTheme="minorHAnsi"/>
          <w:b/>
          <w:bCs/>
        </w:rPr>
        <w:t>“</w:t>
      </w:r>
      <w:r w:rsidRPr="00AC4CB0">
        <w:rPr>
          <w:rFonts w:asciiTheme="minorHAnsi" w:hAnsiTheme="minorHAnsi"/>
          <w:bCs/>
        </w:rPr>
        <w:t>WCIND,</w:t>
      </w:r>
      <w:r w:rsidRPr="00AC4CB0">
        <w:rPr>
          <w:rFonts w:asciiTheme="minorHAnsi" w:hAnsiTheme="minorHAnsi"/>
        </w:rPr>
        <w:t xml:space="preserve">” and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t xml:space="preserve">       </w:t>
      </w:r>
      <w:proofErr w:type="gramStart"/>
      <w:r w:rsidRPr="00AC4CB0">
        <w:rPr>
          <w:rFonts w:asciiTheme="minorHAnsi" w:hAnsiTheme="minorHAnsi"/>
          <w:u w:val="single"/>
        </w:rPr>
        <w:t xml:space="preserve">  </w:t>
      </w:r>
      <w:r w:rsidRPr="00AC4CB0">
        <w:rPr>
          <w:rFonts w:asciiTheme="minorHAnsi" w:hAnsiTheme="minorHAnsi"/>
        </w:rPr>
        <w:t>,</w:t>
      </w:r>
      <w:proofErr w:type="gramEnd"/>
      <w:r w:rsidRPr="00AC4CB0">
        <w:rPr>
          <w:rFonts w:asciiTheme="minorHAnsi" w:hAnsiTheme="minorHAnsi"/>
        </w:rPr>
        <w:t xml:space="preserve"> with its principal place of business at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t xml:space="preserve">       </w:t>
      </w:r>
      <w:proofErr w:type="gramStart"/>
      <w:r w:rsidRPr="00AC4CB0">
        <w:rPr>
          <w:rFonts w:asciiTheme="minorHAnsi" w:hAnsiTheme="minorHAnsi"/>
          <w:u w:val="single"/>
        </w:rPr>
        <w:t xml:space="preserve">  </w:t>
      </w:r>
      <w:r w:rsidRPr="00AC4CB0">
        <w:rPr>
          <w:rFonts w:asciiTheme="minorHAnsi" w:hAnsiTheme="minorHAnsi"/>
        </w:rPr>
        <w:t>,</w:t>
      </w:r>
      <w:proofErr w:type="gramEnd"/>
      <w:r w:rsidRPr="00AC4CB0">
        <w:rPr>
          <w:rFonts w:asciiTheme="minorHAnsi" w:hAnsiTheme="minorHAnsi"/>
        </w:rPr>
        <w:t xml:space="preserv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hereinafter referred to as </w:t>
      </w:r>
      <w:r w:rsidRPr="00AC4CB0">
        <w:rPr>
          <w:rFonts w:asciiTheme="minorHAnsi" w:hAnsiTheme="minorHAnsi"/>
          <w:b/>
          <w:bCs/>
        </w:rPr>
        <w:t>“</w:t>
      </w:r>
      <w:r w:rsidRPr="00AC4CB0">
        <w:rPr>
          <w:rFonts w:asciiTheme="minorHAnsi" w:hAnsiTheme="minorHAnsi"/>
          <w:bCs/>
        </w:rPr>
        <w:t>CONTRACTOR</w:t>
      </w:r>
      <w:r w:rsidRPr="00AC4CB0">
        <w:rPr>
          <w:rFonts w:asciiTheme="minorHAnsi" w:hAnsiTheme="minorHAnsi"/>
        </w:rPr>
        <w:t>”:</w:t>
      </w:r>
    </w:p>
    <w:p w14:paraId="2CA537EC" w14:textId="77777777" w:rsidR="00C240E5" w:rsidRPr="00AC4CB0" w:rsidRDefault="00C240E5" w:rsidP="00C240E5">
      <w:pPr>
        <w:jc w:val="both"/>
        <w:rPr>
          <w:rFonts w:asciiTheme="minorHAnsi" w:hAnsiTheme="minorHAnsi"/>
        </w:rPr>
      </w:pPr>
    </w:p>
    <w:p w14:paraId="595F2383" w14:textId="77777777" w:rsidR="00C240E5" w:rsidRPr="00AC4CB0" w:rsidRDefault="00C240E5" w:rsidP="00C240E5">
      <w:pPr>
        <w:jc w:val="both"/>
        <w:rPr>
          <w:rFonts w:asciiTheme="minorHAnsi" w:hAnsiTheme="minorHAnsi"/>
        </w:rPr>
      </w:pPr>
      <w:bookmarkStart w:id="9" w:name="_Hlk41464839"/>
      <w:r w:rsidRPr="00AC4CB0">
        <w:rPr>
          <w:rFonts w:asciiTheme="minorHAnsi" w:hAnsiTheme="minorHAnsi"/>
          <w:b/>
          <w:bCs/>
        </w:rPr>
        <w:t>WITNESSETH</w:t>
      </w:r>
      <w:r w:rsidRPr="00AC4CB0">
        <w:rPr>
          <w:rFonts w:asciiTheme="minorHAnsi" w:hAnsiTheme="minorHAnsi"/>
        </w:rPr>
        <w:t>, that for and in consideration of the mutual covenants herein contained, running from each of the parties to the other, the parties hereto have agreed as follows:</w:t>
      </w:r>
    </w:p>
    <w:p w14:paraId="31E23D12" w14:textId="77777777" w:rsidR="00C240E5" w:rsidRPr="00AC4CB0" w:rsidRDefault="00C240E5" w:rsidP="00C240E5">
      <w:pPr>
        <w:jc w:val="both"/>
        <w:rPr>
          <w:rFonts w:asciiTheme="minorHAnsi" w:hAnsiTheme="minorHAnsi"/>
        </w:rPr>
      </w:pPr>
    </w:p>
    <w:p w14:paraId="4F4DA545" w14:textId="24F5EABA" w:rsidR="00C240E5" w:rsidRDefault="00C240E5" w:rsidP="00167F9B">
      <w:pPr>
        <w:numPr>
          <w:ilvl w:val="0"/>
          <w:numId w:val="21"/>
        </w:numPr>
        <w:jc w:val="both"/>
        <w:rPr>
          <w:rFonts w:asciiTheme="minorHAnsi" w:hAnsiTheme="minorHAnsi"/>
        </w:rPr>
      </w:pPr>
      <w:r w:rsidRPr="00AC4CB0">
        <w:rPr>
          <w:rFonts w:asciiTheme="minorHAnsi" w:hAnsiTheme="minorHAnsi"/>
          <w:bCs/>
        </w:rPr>
        <w:t>CONTRACTOR</w:t>
      </w:r>
      <w:r w:rsidRPr="00AC4CB0">
        <w:rPr>
          <w:rFonts w:asciiTheme="minorHAnsi" w:hAnsiTheme="minorHAnsi"/>
        </w:rPr>
        <w:t xml:space="preserve"> shall furnish all the </w:t>
      </w:r>
      <w:proofErr w:type="gramStart"/>
      <w:r w:rsidRPr="00AC4CB0">
        <w:rPr>
          <w:rFonts w:asciiTheme="minorHAnsi" w:hAnsiTheme="minorHAnsi"/>
        </w:rPr>
        <w:t>materials, and</w:t>
      </w:r>
      <w:proofErr w:type="gramEnd"/>
      <w:r w:rsidRPr="00AC4CB0">
        <w:rPr>
          <w:rFonts w:asciiTheme="minorHAnsi" w:hAnsiTheme="minorHAnsi"/>
        </w:rPr>
        <w:t xml:space="preserve"> perform </w:t>
      </w:r>
      <w:proofErr w:type="gramStart"/>
      <w:r w:rsidRPr="00AC4CB0">
        <w:rPr>
          <w:rFonts w:asciiTheme="minorHAnsi" w:hAnsiTheme="minorHAnsi"/>
        </w:rPr>
        <w:t>all of</w:t>
      </w:r>
      <w:proofErr w:type="gramEnd"/>
      <w:r w:rsidRPr="00AC4CB0">
        <w:rPr>
          <w:rFonts w:asciiTheme="minorHAnsi" w:hAnsiTheme="minorHAnsi"/>
        </w:rPr>
        <w:t xml:space="preserve"> the Work </w:t>
      </w:r>
      <w:r w:rsidR="00460D96">
        <w:rPr>
          <w:rFonts w:asciiTheme="minorHAnsi" w:hAnsiTheme="minorHAnsi"/>
        </w:rPr>
        <w:t xml:space="preserve">as indicated for the project specified below </w:t>
      </w:r>
      <w:r w:rsidRPr="00AC4CB0">
        <w:rPr>
          <w:rFonts w:asciiTheme="minorHAnsi" w:hAnsiTheme="minorHAnsi"/>
        </w:rPr>
        <w:t xml:space="preserve">in the manner and form as provided by the specifications and documents for </w:t>
      </w:r>
      <w:r w:rsidR="00A573FF">
        <w:rPr>
          <w:rFonts w:asciiTheme="minorHAnsi" w:hAnsiTheme="minorHAnsi"/>
        </w:rPr>
        <w:t xml:space="preserve">the </w:t>
      </w:r>
      <w:r w:rsidRPr="00AC4CB0">
        <w:rPr>
          <w:rFonts w:asciiTheme="minorHAnsi" w:hAnsiTheme="minorHAnsi"/>
        </w:rPr>
        <w:t>West Coast Inland Navigation District which are attached hereto, referred to as “Contract Documents,” and made a part hereof as if fully contained herein.</w:t>
      </w:r>
      <w:r w:rsidR="006179DC">
        <w:rPr>
          <w:rFonts w:asciiTheme="minorHAnsi" w:hAnsiTheme="minorHAnsi"/>
        </w:rPr>
        <w:t xml:space="preserve"> </w:t>
      </w:r>
    </w:p>
    <w:bookmarkEnd w:id="9"/>
    <w:p w14:paraId="5D751B91" w14:textId="77777777" w:rsidR="00460D96" w:rsidRPr="00460D96" w:rsidRDefault="00460D96" w:rsidP="00460D96">
      <w:pPr>
        <w:ind w:left="1440"/>
        <w:jc w:val="both"/>
        <w:rPr>
          <w:rFonts w:asciiTheme="minorHAnsi" w:hAnsiTheme="minorHAnsi"/>
        </w:rPr>
      </w:pPr>
    </w:p>
    <w:p w14:paraId="13FCA48B" w14:textId="7623DBFC" w:rsidR="00C240E5" w:rsidRPr="00AC4CB0" w:rsidRDefault="00C240E5" w:rsidP="008A74AC">
      <w:pPr>
        <w:numPr>
          <w:ilvl w:val="0"/>
          <w:numId w:val="21"/>
        </w:numPr>
        <w:jc w:val="both"/>
        <w:rPr>
          <w:rFonts w:asciiTheme="minorHAnsi" w:hAnsiTheme="minorHAnsi"/>
        </w:rPr>
      </w:pPr>
      <w:r w:rsidRPr="00AC4CB0">
        <w:rPr>
          <w:rFonts w:asciiTheme="minorHAnsi" w:hAnsiTheme="minorHAnsi"/>
        </w:rPr>
        <w:t xml:space="preserve">In consideration of </w:t>
      </w:r>
      <w:proofErr w:type="gramStart"/>
      <w:r w:rsidRPr="00AC4CB0">
        <w:rPr>
          <w:rFonts w:asciiTheme="minorHAnsi" w:hAnsiTheme="minorHAnsi"/>
        </w:rPr>
        <w:t>performance</w:t>
      </w:r>
      <w:proofErr w:type="gramEnd"/>
      <w:r w:rsidRPr="00AC4CB0">
        <w:rPr>
          <w:rFonts w:asciiTheme="minorHAnsi" w:hAnsiTheme="minorHAnsi"/>
        </w:rPr>
        <w:t xml:space="preserve"> of the Work as set forth in these Contract Documents, WCIND</w:t>
      </w:r>
      <w:r w:rsidRPr="00AC4CB0">
        <w:rPr>
          <w:rFonts w:asciiTheme="minorHAnsi" w:hAnsiTheme="minorHAnsi"/>
          <w:b/>
          <w:bCs/>
        </w:rPr>
        <w:t xml:space="preserve"> </w:t>
      </w:r>
      <w:r w:rsidRPr="00AC4CB0">
        <w:rPr>
          <w:rFonts w:asciiTheme="minorHAnsi" w:hAnsiTheme="minorHAnsi"/>
        </w:rPr>
        <w:t xml:space="preserve">agrees to </w:t>
      </w:r>
      <w:proofErr w:type="gramStart"/>
      <w:r w:rsidRPr="00AC4CB0">
        <w:rPr>
          <w:rFonts w:asciiTheme="minorHAnsi" w:hAnsiTheme="minorHAnsi"/>
        </w:rPr>
        <w:t>pay to</w:t>
      </w:r>
      <w:proofErr w:type="gramEnd"/>
      <w:r w:rsidRPr="00AC4CB0">
        <w:rPr>
          <w:rFonts w:asciiTheme="minorHAnsi" w:hAnsiTheme="minorHAnsi"/>
        </w:rPr>
        <w:t xml:space="preserve"> </w:t>
      </w:r>
      <w:r w:rsidRPr="00AC4CB0">
        <w:rPr>
          <w:rFonts w:asciiTheme="minorHAnsi" w:hAnsiTheme="minorHAnsi"/>
          <w:bCs/>
        </w:rPr>
        <w:t>CONTRACTOR</w:t>
      </w:r>
      <w:r w:rsidRPr="00AC4CB0">
        <w:rPr>
          <w:rFonts w:asciiTheme="minorHAnsi" w:hAnsiTheme="minorHAnsi"/>
        </w:rPr>
        <w:t xml:space="preserve"> the amount of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007B64B9">
        <w:rPr>
          <w:rFonts w:asciiTheme="minorHAnsi" w:hAnsiTheme="minorHAnsi"/>
          <w:u w:val="single"/>
        </w:rPr>
        <w:t xml:space="preserve"> ($________)</w:t>
      </w:r>
      <w:r w:rsidR="00E409AC" w:rsidRPr="00AC4CB0">
        <w:rPr>
          <w:rFonts w:asciiTheme="minorHAnsi" w:hAnsiTheme="minorHAnsi"/>
          <w:u w:val="single"/>
        </w:rPr>
        <w:t xml:space="preserve"> </w:t>
      </w:r>
      <w:r w:rsidRPr="00AC4CB0">
        <w:rPr>
          <w:rFonts w:asciiTheme="minorHAnsi" w:hAnsiTheme="minorHAnsi"/>
        </w:rPr>
        <w:t xml:space="preserve">representing </w:t>
      </w:r>
      <w:r w:rsidRPr="00D04DF1">
        <w:rPr>
          <w:rFonts w:asciiTheme="minorHAnsi" w:hAnsiTheme="minorHAnsi"/>
        </w:rPr>
        <w:t xml:space="preserve">the Total Bid Price listed on </w:t>
      </w:r>
      <w:r w:rsidR="00EE24B3" w:rsidRPr="00D04DF1">
        <w:rPr>
          <w:rFonts w:asciiTheme="minorHAnsi" w:hAnsiTheme="minorHAnsi"/>
        </w:rPr>
        <w:t>the Bid Schedule</w:t>
      </w:r>
      <w:r w:rsidR="00A573FF">
        <w:rPr>
          <w:rFonts w:asciiTheme="minorHAnsi" w:hAnsiTheme="minorHAnsi"/>
        </w:rPr>
        <w:t>(s)</w:t>
      </w:r>
      <w:r w:rsidRPr="00D04DF1">
        <w:rPr>
          <w:rFonts w:asciiTheme="minorHAnsi" w:hAnsiTheme="minorHAnsi"/>
        </w:rPr>
        <w:t xml:space="preserve"> and to make such payments in the manner and at the times provided in the</w:t>
      </w:r>
      <w:r w:rsidRPr="00AC4CB0">
        <w:rPr>
          <w:rFonts w:asciiTheme="minorHAnsi" w:hAnsiTheme="minorHAnsi"/>
        </w:rPr>
        <w:t xml:space="preserve"> Contract Documents.</w:t>
      </w:r>
    </w:p>
    <w:p w14:paraId="5E41330C" w14:textId="77777777" w:rsidR="00C240E5" w:rsidRPr="00AC4CB0" w:rsidRDefault="00C240E5" w:rsidP="00C240E5">
      <w:pPr>
        <w:jc w:val="both"/>
        <w:rPr>
          <w:rFonts w:asciiTheme="minorHAnsi" w:hAnsiTheme="minorHAnsi"/>
        </w:rPr>
      </w:pPr>
    </w:p>
    <w:p w14:paraId="0650494D" w14:textId="2993F85E" w:rsidR="00C240E5" w:rsidRPr="00AC4CB0" w:rsidRDefault="00C240E5" w:rsidP="008A74AC">
      <w:pPr>
        <w:numPr>
          <w:ilvl w:val="0"/>
          <w:numId w:val="21"/>
        </w:numPr>
        <w:jc w:val="both"/>
        <w:rPr>
          <w:rFonts w:asciiTheme="minorHAnsi" w:hAnsiTheme="minorHAnsi"/>
        </w:rPr>
      </w:pPr>
      <w:r w:rsidRPr="00AC4CB0">
        <w:rPr>
          <w:rFonts w:asciiTheme="minorHAnsi" w:hAnsiTheme="minorHAnsi"/>
          <w:bCs/>
        </w:rPr>
        <w:t>WCIND</w:t>
      </w:r>
      <w:r w:rsidRPr="00AC4CB0">
        <w:rPr>
          <w:rFonts w:asciiTheme="minorHAnsi" w:hAnsiTheme="minorHAnsi"/>
          <w:b/>
          <w:bCs/>
        </w:rPr>
        <w:t xml:space="preserve"> </w:t>
      </w:r>
      <w:r w:rsidRPr="00AC4CB0">
        <w:rPr>
          <w:rFonts w:asciiTheme="minorHAnsi" w:hAnsiTheme="minorHAnsi"/>
        </w:rPr>
        <w:t xml:space="preserve">shall make payments based upon the percentage completion and acceptance of each pay item no more frequently than once per month.  Payments shall be subject to retainage of </w:t>
      </w:r>
      <w:r w:rsidR="002F2FAC">
        <w:rPr>
          <w:rFonts w:asciiTheme="minorHAnsi" w:hAnsiTheme="minorHAnsi"/>
        </w:rPr>
        <w:t>five</w:t>
      </w:r>
      <w:r w:rsidR="002F2FAC" w:rsidRPr="00AC4CB0">
        <w:rPr>
          <w:rFonts w:asciiTheme="minorHAnsi" w:hAnsiTheme="minorHAnsi"/>
        </w:rPr>
        <w:t xml:space="preserve"> </w:t>
      </w:r>
      <w:r w:rsidRPr="00AC4CB0">
        <w:rPr>
          <w:rFonts w:asciiTheme="minorHAnsi" w:hAnsiTheme="minorHAnsi"/>
        </w:rPr>
        <w:t>(</w:t>
      </w:r>
      <w:r w:rsidR="002F2FAC">
        <w:rPr>
          <w:rFonts w:asciiTheme="minorHAnsi" w:hAnsiTheme="minorHAnsi"/>
        </w:rPr>
        <w:t>5</w:t>
      </w:r>
      <w:r w:rsidRPr="00AC4CB0">
        <w:rPr>
          <w:rFonts w:asciiTheme="minorHAnsi" w:hAnsiTheme="minorHAnsi"/>
        </w:rPr>
        <w:t xml:space="preserve">) percent to be distributed to </w:t>
      </w:r>
      <w:r w:rsidRPr="00AC4CB0">
        <w:rPr>
          <w:rFonts w:asciiTheme="minorHAnsi" w:hAnsiTheme="minorHAnsi"/>
          <w:bCs/>
        </w:rPr>
        <w:t>CONTRACTOR</w:t>
      </w:r>
      <w:r w:rsidRPr="00AC4CB0">
        <w:rPr>
          <w:rFonts w:asciiTheme="minorHAnsi" w:hAnsiTheme="minorHAnsi"/>
        </w:rPr>
        <w:t xml:space="preserve"> upon final completion</w:t>
      </w:r>
      <w:r w:rsidR="00167F9B">
        <w:rPr>
          <w:rFonts w:asciiTheme="minorHAnsi" w:hAnsiTheme="minorHAnsi"/>
        </w:rPr>
        <w:t xml:space="preserve"> and acceptance by WCIND</w:t>
      </w:r>
      <w:r w:rsidRPr="00AC4CB0">
        <w:rPr>
          <w:rFonts w:asciiTheme="minorHAnsi" w:hAnsiTheme="minorHAnsi"/>
        </w:rPr>
        <w:t>.</w:t>
      </w:r>
    </w:p>
    <w:p w14:paraId="5118BEB4" w14:textId="77777777" w:rsidR="00C240E5" w:rsidRPr="00AC4CB0" w:rsidRDefault="00C240E5" w:rsidP="00C240E5">
      <w:pPr>
        <w:jc w:val="both"/>
        <w:rPr>
          <w:rFonts w:asciiTheme="minorHAnsi" w:hAnsiTheme="minorHAnsi"/>
        </w:rPr>
      </w:pPr>
    </w:p>
    <w:p w14:paraId="3D58CDEA" w14:textId="536C7029" w:rsidR="00C240E5" w:rsidRPr="00AC4CB0" w:rsidRDefault="00C240E5" w:rsidP="008A74AC">
      <w:pPr>
        <w:numPr>
          <w:ilvl w:val="0"/>
          <w:numId w:val="21"/>
        </w:numPr>
        <w:jc w:val="both"/>
        <w:rPr>
          <w:rFonts w:asciiTheme="minorHAnsi" w:hAnsiTheme="minorHAnsi"/>
        </w:rPr>
      </w:pPr>
      <w:r w:rsidRPr="00AC4CB0">
        <w:rPr>
          <w:rFonts w:asciiTheme="minorHAnsi" w:hAnsiTheme="minorHAnsi"/>
          <w:bCs/>
        </w:rPr>
        <w:t>CONTRACTOR</w:t>
      </w:r>
      <w:r w:rsidRPr="00AC4CB0">
        <w:rPr>
          <w:rFonts w:asciiTheme="minorHAnsi" w:hAnsiTheme="minorHAnsi"/>
        </w:rPr>
        <w:t xml:space="preserve"> agrees to complete the Work within the time specified in the Contract Documents and to accept as full payment hereunder the amount listed in Paragraph No. 2 above.</w:t>
      </w:r>
      <w:r w:rsidR="00DF1603" w:rsidRPr="00DF1603">
        <w:t xml:space="preserve"> </w:t>
      </w:r>
    </w:p>
    <w:p w14:paraId="12E071A3" w14:textId="77777777" w:rsidR="00C240E5" w:rsidRPr="00AC4CB0" w:rsidRDefault="00C240E5" w:rsidP="00C240E5">
      <w:pPr>
        <w:jc w:val="both"/>
        <w:rPr>
          <w:rFonts w:asciiTheme="minorHAnsi" w:hAnsiTheme="minorHAnsi"/>
        </w:rPr>
      </w:pPr>
    </w:p>
    <w:p w14:paraId="503D4322" w14:textId="58BB3A3F" w:rsidR="00C240E5" w:rsidRPr="00092A6B" w:rsidRDefault="00C240E5" w:rsidP="00210FC9">
      <w:pPr>
        <w:numPr>
          <w:ilvl w:val="0"/>
          <w:numId w:val="21"/>
        </w:numPr>
        <w:jc w:val="both"/>
        <w:rPr>
          <w:rFonts w:asciiTheme="minorHAnsi" w:hAnsiTheme="minorHAnsi"/>
        </w:rPr>
      </w:pPr>
      <w:proofErr w:type="gramStart"/>
      <w:r w:rsidRPr="00092A6B">
        <w:rPr>
          <w:rFonts w:asciiTheme="minorHAnsi" w:hAnsiTheme="minorHAnsi"/>
        </w:rPr>
        <w:t>In the event that</w:t>
      </w:r>
      <w:proofErr w:type="gramEnd"/>
      <w:r w:rsidRPr="00092A6B">
        <w:rPr>
          <w:rFonts w:asciiTheme="minorHAnsi" w:hAnsiTheme="minorHAnsi"/>
        </w:rPr>
        <w:t xml:space="preserve"> </w:t>
      </w:r>
      <w:r w:rsidRPr="00092A6B">
        <w:rPr>
          <w:rFonts w:asciiTheme="minorHAnsi" w:hAnsiTheme="minorHAnsi"/>
          <w:bCs/>
        </w:rPr>
        <w:t>CONTRACTOR</w:t>
      </w:r>
      <w:r w:rsidRPr="00092A6B">
        <w:rPr>
          <w:rFonts w:asciiTheme="minorHAnsi" w:hAnsiTheme="minorHAnsi"/>
        </w:rPr>
        <w:t xml:space="preserve"> shall fail to complete the Work within the time limit provided in the Contract Documents, liquidated damages shall be paid at the rate of </w:t>
      </w:r>
      <w:r w:rsidRPr="00092A6B">
        <w:rPr>
          <w:rFonts w:asciiTheme="minorHAnsi" w:hAnsiTheme="minorHAnsi"/>
          <w:b/>
          <w:bCs/>
        </w:rPr>
        <w:t>Five Hundred Dollars ($500.00) per day</w:t>
      </w:r>
      <w:r w:rsidRPr="00092A6B">
        <w:rPr>
          <w:rFonts w:asciiTheme="minorHAnsi" w:hAnsiTheme="minorHAnsi"/>
        </w:rPr>
        <w:t xml:space="preserve"> for each day in default</w:t>
      </w:r>
      <w:r w:rsidR="00A440B9" w:rsidRPr="00092A6B">
        <w:rPr>
          <w:rFonts w:asciiTheme="minorHAnsi" w:hAnsiTheme="minorHAnsi"/>
        </w:rPr>
        <w:t xml:space="preserve">. </w:t>
      </w:r>
      <w:r w:rsidRPr="00092A6B">
        <w:rPr>
          <w:rFonts w:asciiTheme="minorHAnsi" w:hAnsiTheme="minorHAnsi"/>
        </w:rPr>
        <w:t>Sundays and legal holidays shall be excluded in determining days in default.</w:t>
      </w:r>
      <w:r w:rsidR="00A15407" w:rsidRPr="00A15407">
        <w:t xml:space="preserve"> </w:t>
      </w:r>
      <w:r w:rsidR="00A15407" w:rsidRPr="00A15407">
        <w:rPr>
          <w:rFonts w:asciiTheme="minorHAnsi" w:hAnsiTheme="minorHAnsi"/>
        </w:rPr>
        <w:t>C</w:t>
      </w:r>
      <w:r w:rsidR="00A15407">
        <w:rPr>
          <w:rFonts w:asciiTheme="minorHAnsi" w:hAnsiTheme="minorHAnsi"/>
        </w:rPr>
        <w:t>ONTRACTOR</w:t>
      </w:r>
      <w:r w:rsidR="00A15407" w:rsidRPr="00A15407">
        <w:rPr>
          <w:rFonts w:asciiTheme="minorHAnsi" w:hAnsiTheme="minorHAnsi"/>
        </w:rPr>
        <w:t xml:space="preserve"> agrees that the </w:t>
      </w:r>
      <w:r w:rsidR="00A15407">
        <w:rPr>
          <w:rFonts w:asciiTheme="minorHAnsi" w:hAnsiTheme="minorHAnsi"/>
        </w:rPr>
        <w:t>l</w:t>
      </w:r>
      <w:r w:rsidR="00A15407" w:rsidRPr="00A15407">
        <w:rPr>
          <w:rFonts w:asciiTheme="minorHAnsi" w:hAnsiTheme="minorHAnsi"/>
        </w:rPr>
        <w:t xml:space="preserve">iquidated </w:t>
      </w:r>
      <w:r w:rsidR="00A15407">
        <w:rPr>
          <w:rFonts w:asciiTheme="minorHAnsi" w:hAnsiTheme="minorHAnsi"/>
        </w:rPr>
        <w:t>d</w:t>
      </w:r>
      <w:r w:rsidR="00A15407" w:rsidRPr="00A15407">
        <w:rPr>
          <w:rFonts w:asciiTheme="minorHAnsi" w:hAnsiTheme="minorHAnsi"/>
        </w:rPr>
        <w:t xml:space="preserve">amages set forth herein are not penalties and have been set based on an evaluation by </w:t>
      </w:r>
      <w:r w:rsidR="00A15407">
        <w:rPr>
          <w:rFonts w:asciiTheme="minorHAnsi" w:hAnsiTheme="minorHAnsi"/>
        </w:rPr>
        <w:t>WCIND</w:t>
      </w:r>
      <w:r w:rsidR="00A15407" w:rsidRPr="00A15407">
        <w:rPr>
          <w:rFonts w:asciiTheme="minorHAnsi" w:hAnsiTheme="minorHAnsi"/>
        </w:rPr>
        <w:t xml:space="preserve"> of damages to </w:t>
      </w:r>
      <w:r w:rsidR="00A15407">
        <w:rPr>
          <w:rFonts w:asciiTheme="minorHAnsi" w:hAnsiTheme="minorHAnsi"/>
        </w:rPr>
        <w:t>WCIND</w:t>
      </w:r>
      <w:r w:rsidR="00A15407" w:rsidRPr="00A15407">
        <w:rPr>
          <w:rFonts w:asciiTheme="minorHAnsi" w:hAnsiTheme="minorHAnsi"/>
        </w:rPr>
        <w:t xml:space="preserve"> and the public caused by untimely performance. Such damages may include </w:t>
      </w:r>
      <w:r w:rsidR="00A15407">
        <w:rPr>
          <w:rFonts w:asciiTheme="minorHAnsi" w:hAnsiTheme="minorHAnsi"/>
        </w:rPr>
        <w:t>a</w:t>
      </w:r>
      <w:r w:rsidR="00A15407" w:rsidRPr="00A15407">
        <w:rPr>
          <w:rFonts w:asciiTheme="minorHAnsi" w:hAnsiTheme="minorHAnsi"/>
        </w:rPr>
        <w:t xml:space="preserve">dditional costs of administering this </w:t>
      </w:r>
      <w:r w:rsidR="00A15407">
        <w:rPr>
          <w:rFonts w:asciiTheme="minorHAnsi" w:hAnsiTheme="minorHAnsi"/>
        </w:rPr>
        <w:t>Contract</w:t>
      </w:r>
      <w:r w:rsidR="00A15407" w:rsidRPr="00A15407">
        <w:rPr>
          <w:rFonts w:asciiTheme="minorHAnsi" w:hAnsiTheme="minorHAnsi"/>
        </w:rPr>
        <w:t>, including staff, legal, accounting, consultants and overhead and other administrative costs.  C</w:t>
      </w:r>
      <w:r w:rsidR="00A15407">
        <w:rPr>
          <w:rFonts w:asciiTheme="minorHAnsi" w:hAnsiTheme="minorHAnsi"/>
        </w:rPr>
        <w:t>ONTRACTOR</w:t>
      </w:r>
      <w:r w:rsidR="00A15407" w:rsidRPr="00A15407">
        <w:rPr>
          <w:rFonts w:asciiTheme="minorHAnsi" w:hAnsiTheme="minorHAnsi"/>
        </w:rPr>
        <w:t xml:space="preserve"> acknowledges that the amounts established for </w:t>
      </w:r>
      <w:r w:rsidR="00A15407">
        <w:rPr>
          <w:rFonts w:asciiTheme="minorHAnsi" w:hAnsiTheme="minorHAnsi"/>
        </w:rPr>
        <w:t>li</w:t>
      </w:r>
      <w:r w:rsidR="00A15407" w:rsidRPr="00A15407">
        <w:rPr>
          <w:rFonts w:asciiTheme="minorHAnsi" w:hAnsiTheme="minorHAnsi"/>
        </w:rPr>
        <w:t xml:space="preserve">quidated </w:t>
      </w:r>
      <w:r w:rsidR="00A15407">
        <w:rPr>
          <w:rFonts w:asciiTheme="minorHAnsi" w:hAnsiTheme="minorHAnsi"/>
        </w:rPr>
        <w:t>d</w:t>
      </w:r>
      <w:r w:rsidR="00A15407" w:rsidRPr="00A15407">
        <w:rPr>
          <w:rFonts w:asciiTheme="minorHAnsi" w:hAnsiTheme="minorHAnsi"/>
        </w:rPr>
        <w:t>amages are fair and commercially reasonable. C</w:t>
      </w:r>
      <w:r w:rsidR="00A15407">
        <w:rPr>
          <w:rFonts w:asciiTheme="minorHAnsi" w:hAnsiTheme="minorHAnsi"/>
        </w:rPr>
        <w:t>ONTRACTOR</w:t>
      </w:r>
      <w:r w:rsidR="00A15407" w:rsidRPr="00A15407">
        <w:rPr>
          <w:rFonts w:asciiTheme="minorHAnsi" w:hAnsiTheme="minorHAnsi"/>
        </w:rPr>
        <w:t xml:space="preserve"> and </w:t>
      </w:r>
      <w:r w:rsidR="00A15407">
        <w:rPr>
          <w:rFonts w:asciiTheme="minorHAnsi" w:hAnsiTheme="minorHAnsi"/>
        </w:rPr>
        <w:t>WCIND</w:t>
      </w:r>
      <w:r w:rsidR="00A15407" w:rsidRPr="00A15407">
        <w:rPr>
          <w:rFonts w:asciiTheme="minorHAnsi" w:hAnsiTheme="minorHAnsi"/>
        </w:rPr>
        <w:t xml:space="preserve"> have agreed to the </w:t>
      </w:r>
      <w:r w:rsidR="00A15407">
        <w:rPr>
          <w:rFonts w:asciiTheme="minorHAnsi" w:hAnsiTheme="minorHAnsi"/>
        </w:rPr>
        <w:t>l</w:t>
      </w:r>
      <w:r w:rsidR="00A15407" w:rsidRPr="00A15407">
        <w:rPr>
          <w:rFonts w:asciiTheme="minorHAnsi" w:hAnsiTheme="minorHAnsi"/>
        </w:rPr>
        <w:t xml:space="preserve">iquidated </w:t>
      </w:r>
      <w:r w:rsidR="00A15407">
        <w:rPr>
          <w:rFonts w:asciiTheme="minorHAnsi" w:hAnsiTheme="minorHAnsi"/>
        </w:rPr>
        <w:t>d</w:t>
      </w:r>
      <w:r w:rsidR="00A15407" w:rsidRPr="00A15407">
        <w:rPr>
          <w:rFonts w:asciiTheme="minorHAnsi" w:hAnsiTheme="minorHAnsi"/>
        </w:rPr>
        <w:t xml:space="preserve">amages </w:t>
      </w:r>
      <w:proofErr w:type="gramStart"/>
      <w:r w:rsidR="00A15407" w:rsidRPr="00A15407">
        <w:rPr>
          <w:rFonts w:asciiTheme="minorHAnsi" w:hAnsiTheme="minorHAnsi"/>
        </w:rPr>
        <w:t>in order to</w:t>
      </w:r>
      <w:proofErr w:type="gramEnd"/>
      <w:r w:rsidR="00A15407" w:rsidRPr="00A15407">
        <w:rPr>
          <w:rFonts w:asciiTheme="minorHAnsi" w:hAnsiTheme="minorHAnsi"/>
        </w:rPr>
        <w:t xml:space="preserve"> fix C</w:t>
      </w:r>
      <w:r w:rsidR="00A15407">
        <w:rPr>
          <w:rFonts w:asciiTheme="minorHAnsi" w:hAnsiTheme="minorHAnsi"/>
        </w:rPr>
        <w:t>ONTRACTOR</w:t>
      </w:r>
      <w:r w:rsidR="00A15407" w:rsidRPr="00A15407">
        <w:rPr>
          <w:rFonts w:asciiTheme="minorHAnsi" w:hAnsiTheme="minorHAnsi"/>
        </w:rPr>
        <w:t>’</w:t>
      </w:r>
      <w:r w:rsidR="005368E6">
        <w:rPr>
          <w:rFonts w:asciiTheme="minorHAnsi" w:hAnsiTheme="minorHAnsi"/>
        </w:rPr>
        <w:t>s</w:t>
      </w:r>
      <w:r w:rsidR="00A15407" w:rsidRPr="00A15407">
        <w:rPr>
          <w:rFonts w:asciiTheme="minorHAnsi" w:hAnsiTheme="minorHAnsi"/>
        </w:rPr>
        <w:t xml:space="preserve"> costs and to avoid later disputes over which items are properly chargeable to C</w:t>
      </w:r>
      <w:r w:rsidR="00A15407">
        <w:rPr>
          <w:rFonts w:asciiTheme="minorHAnsi" w:hAnsiTheme="minorHAnsi"/>
        </w:rPr>
        <w:t>ONTRACTOR</w:t>
      </w:r>
      <w:r w:rsidR="00A15407" w:rsidRPr="00A15407">
        <w:rPr>
          <w:rFonts w:asciiTheme="minorHAnsi" w:hAnsiTheme="minorHAnsi"/>
        </w:rPr>
        <w:t xml:space="preserve"> </w:t>
      </w:r>
      <w:proofErr w:type="gramStart"/>
      <w:r w:rsidR="00A15407" w:rsidRPr="00A15407">
        <w:rPr>
          <w:rFonts w:asciiTheme="minorHAnsi" w:hAnsiTheme="minorHAnsi"/>
        </w:rPr>
        <w:t>as a consequence of</w:t>
      </w:r>
      <w:proofErr w:type="gramEnd"/>
      <w:r w:rsidR="00A15407" w:rsidRPr="00A15407">
        <w:rPr>
          <w:rFonts w:asciiTheme="minorHAnsi" w:hAnsiTheme="minorHAnsi"/>
        </w:rPr>
        <w:t xml:space="preserve"> C</w:t>
      </w:r>
      <w:r w:rsidR="00A15407">
        <w:rPr>
          <w:rFonts w:asciiTheme="minorHAnsi" w:hAnsiTheme="minorHAnsi"/>
        </w:rPr>
        <w:t>ONTRACTOR’</w:t>
      </w:r>
      <w:r w:rsidR="005368E6">
        <w:rPr>
          <w:rFonts w:asciiTheme="minorHAnsi" w:hAnsiTheme="minorHAnsi"/>
        </w:rPr>
        <w:t>s</w:t>
      </w:r>
      <w:r w:rsidR="00A15407" w:rsidRPr="00A15407">
        <w:rPr>
          <w:rFonts w:asciiTheme="minorHAnsi" w:hAnsiTheme="minorHAnsi"/>
        </w:rPr>
        <w:t xml:space="preserve"> delays.    </w:t>
      </w:r>
    </w:p>
    <w:p w14:paraId="54ECEDC1" w14:textId="77777777" w:rsidR="00C240E5" w:rsidRPr="00AC4CB0" w:rsidRDefault="00C240E5" w:rsidP="00C240E5">
      <w:pPr>
        <w:jc w:val="both"/>
        <w:rPr>
          <w:rFonts w:asciiTheme="minorHAnsi" w:hAnsiTheme="minorHAnsi"/>
        </w:rPr>
      </w:pPr>
    </w:p>
    <w:p w14:paraId="2069D7B0" w14:textId="176FFA39" w:rsidR="00C240E5" w:rsidRPr="00AC4CB0" w:rsidRDefault="00C240E5" w:rsidP="008A74AC">
      <w:pPr>
        <w:numPr>
          <w:ilvl w:val="0"/>
          <w:numId w:val="21"/>
        </w:numPr>
        <w:jc w:val="both"/>
        <w:rPr>
          <w:rFonts w:asciiTheme="minorHAnsi" w:hAnsiTheme="minorHAnsi"/>
        </w:rPr>
      </w:pPr>
      <w:r w:rsidRPr="00AC4CB0">
        <w:rPr>
          <w:rFonts w:asciiTheme="minorHAnsi" w:hAnsiTheme="minorHAnsi"/>
          <w:bCs/>
        </w:rPr>
        <w:t>CONTRACTOR</w:t>
      </w:r>
      <w:r w:rsidRPr="00AC4CB0">
        <w:rPr>
          <w:rFonts w:asciiTheme="minorHAnsi" w:hAnsiTheme="minorHAnsi"/>
        </w:rPr>
        <w:t xml:space="preserve"> and WCIND agree that this Contract shall be controlled and governed by the laws of the State of Florida.  </w:t>
      </w:r>
      <w:r w:rsidR="008A7331" w:rsidRPr="008A7331">
        <w:t xml:space="preserve"> </w:t>
      </w:r>
      <w:r w:rsidR="008A7331" w:rsidRPr="008A7331">
        <w:rPr>
          <w:rFonts w:asciiTheme="minorHAnsi" w:hAnsiTheme="minorHAnsi"/>
        </w:rPr>
        <w:t xml:space="preserve">In the event of litigation arising out of </w:t>
      </w:r>
      <w:r w:rsidR="008A7331">
        <w:rPr>
          <w:rFonts w:asciiTheme="minorHAnsi" w:hAnsiTheme="minorHAnsi"/>
        </w:rPr>
        <w:t xml:space="preserve">or relating to </w:t>
      </w:r>
      <w:r w:rsidR="008A7331" w:rsidRPr="008A7331">
        <w:rPr>
          <w:rFonts w:asciiTheme="minorHAnsi" w:hAnsiTheme="minorHAnsi"/>
        </w:rPr>
        <w:t xml:space="preserve">this, the sole and exclusive venue for any action shall lie in the State courts for </w:t>
      </w:r>
      <w:r w:rsidR="008A7331">
        <w:rPr>
          <w:rFonts w:asciiTheme="minorHAnsi" w:hAnsiTheme="minorHAnsi"/>
        </w:rPr>
        <w:t>Sarasota</w:t>
      </w:r>
      <w:r w:rsidR="008A7331" w:rsidRPr="008A7331">
        <w:rPr>
          <w:rFonts w:asciiTheme="minorHAnsi" w:hAnsiTheme="minorHAnsi"/>
        </w:rPr>
        <w:t xml:space="preserve"> County, Florida. </w:t>
      </w:r>
      <w:r w:rsidR="001E3695" w:rsidRPr="001E3695">
        <w:rPr>
          <w:rFonts w:asciiTheme="minorHAnsi" w:hAnsiTheme="minorHAnsi"/>
        </w:rPr>
        <w:t xml:space="preserve">In the event of a legal action or other proceeding arising under this </w:t>
      </w:r>
      <w:r w:rsidR="001E3695">
        <w:rPr>
          <w:rFonts w:asciiTheme="minorHAnsi" w:hAnsiTheme="minorHAnsi"/>
        </w:rPr>
        <w:t>Contract</w:t>
      </w:r>
      <w:r w:rsidR="001E3695" w:rsidRPr="001E3695">
        <w:rPr>
          <w:rFonts w:asciiTheme="minorHAnsi" w:hAnsiTheme="minorHAnsi"/>
        </w:rPr>
        <w:t xml:space="preserve"> or a dispute regarding any alleged breach, default, claim, or misrepresentation arising out of this </w:t>
      </w:r>
      <w:r w:rsidR="001E3695">
        <w:rPr>
          <w:rFonts w:asciiTheme="minorHAnsi" w:hAnsiTheme="minorHAnsi"/>
        </w:rPr>
        <w:t>Contract</w:t>
      </w:r>
      <w:r w:rsidR="001E3695" w:rsidRPr="001E3695">
        <w:rPr>
          <w:rFonts w:asciiTheme="minorHAnsi" w:hAnsiTheme="minorHAnsi"/>
        </w:rPr>
        <w:t xml:space="preserve">, whether or not a lawsuit or other proceeding is filed, the prevailing party shall be entitled to recover its reasonable attorneys’ fees and costs, whether incurred before suit, during suit, or at the appellate level. The prevailing party shall also be entitled to recover any attorneys’ fees and costs incurred in litigating the entitlement to attorneys’ fees and costs, as well as in determining or quantifying the </w:t>
      </w:r>
      <w:proofErr w:type="gramStart"/>
      <w:r w:rsidR="001E3695" w:rsidRPr="001E3695">
        <w:rPr>
          <w:rFonts w:asciiTheme="minorHAnsi" w:hAnsiTheme="minorHAnsi"/>
        </w:rPr>
        <w:t>amount</w:t>
      </w:r>
      <w:proofErr w:type="gramEnd"/>
      <w:r w:rsidR="001E3695" w:rsidRPr="001E3695">
        <w:rPr>
          <w:rFonts w:asciiTheme="minorHAnsi" w:hAnsiTheme="minorHAnsi"/>
        </w:rPr>
        <w:t xml:space="preserve"> of attorneys’ fees and costs due to it.</w:t>
      </w:r>
      <w:r w:rsidR="001E3695" w:rsidRPr="001E3695">
        <w:t xml:space="preserve"> </w:t>
      </w:r>
      <w:r w:rsidR="001E3695" w:rsidRPr="001E3695">
        <w:rPr>
          <w:rFonts w:asciiTheme="minorHAnsi" w:hAnsiTheme="minorHAnsi"/>
        </w:rPr>
        <w:t xml:space="preserve">The </w:t>
      </w:r>
      <w:r w:rsidR="001E3695" w:rsidRPr="001E3695">
        <w:rPr>
          <w:rFonts w:asciiTheme="minorHAnsi" w:hAnsiTheme="minorHAnsi"/>
        </w:rPr>
        <w:lastRenderedPageBreak/>
        <w:t>reasonable costs to which the prevailing party is entitled shall include costs that are taxable under any applicable statute, rule, or guideline, as well as non-taxable costs, including, but not limited to, costs of investigation, copying costs, electronic discovery costs, telephone charges, mailing and delivery charges, information technology support charges, consultant and expert witness fees, travel expenses, court reporter fees, and mediator fees, regardless of whether such costs are otherwise taxable.</w:t>
      </w:r>
    </w:p>
    <w:p w14:paraId="0763095D" w14:textId="77777777" w:rsidR="00C240E5" w:rsidRPr="00AC4CB0" w:rsidRDefault="00C240E5" w:rsidP="00C240E5">
      <w:pPr>
        <w:jc w:val="both"/>
        <w:rPr>
          <w:rFonts w:asciiTheme="minorHAnsi" w:hAnsiTheme="minorHAnsi"/>
          <w:b/>
          <w:bCs/>
        </w:rPr>
      </w:pPr>
    </w:p>
    <w:p w14:paraId="0971431C" w14:textId="665D64DF" w:rsidR="00C240E5" w:rsidRPr="00AC4CB0" w:rsidRDefault="00C240E5" w:rsidP="00C240E5">
      <w:pPr>
        <w:jc w:val="both"/>
        <w:rPr>
          <w:rFonts w:asciiTheme="minorHAnsi" w:hAnsiTheme="minorHAnsi"/>
        </w:rPr>
      </w:pPr>
      <w:r w:rsidRPr="00AC4CB0">
        <w:rPr>
          <w:rFonts w:asciiTheme="minorHAnsi" w:hAnsiTheme="minorHAnsi"/>
          <w:b/>
          <w:bCs/>
        </w:rPr>
        <w:t>IN WITNESS WHEREOF</w:t>
      </w:r>
      <w:r w:rsidRPr="00AC4CB0">
        <w:rPr>
          <w:rFonts w:asciiTheme="minorHAnsi" w:hAnsiTheme="minorHAnsi"/>
        </w:rPr>
        <w:t>, the Parties hereto set their hands on the day and year first above written.</w:t>
      </w:r>
    </w:p>
    <w:p w14:paraId="592845CA" w14:textId="77777777" w:rsidR="00C240E5" w:rsidRPr="00AC4CB0" w:rsidRDefault="00C240E5" w:rsidP="00C240E5">
      <w:pPr>
        <w:rPr>
          <w:rFonts w:asciiTheme="minorHAnsi" w:hAnsiTheme="minorHAnsi"/>
        </w:rPr>
      </w:pPr>
    </w:p>
    <w:p w14:paraId="790A2E32" w14:textId="77777777" w:rsidR="00C240E5" w:rsidRPr="00AC4CB0" w:rsidRDefault="00C240E5" w:rsidP="00C240E5">
      <w:pPr>
        <w:rPr>
          <w:rFonts w:asciiTheme="minorHAnsi" w:hAnsiTheme="minorHAnsi"/>
        </w:rPr>
      </w:pPr>
      <w:r w:rsidRPr="00AC4CB0">
        <w:rPr>
          <w:rFonts w:asciiTheme="minorHAnsi" w:hAnsiTheme="minorHAnsi"/>
        </w:rPr>
        <w:t>Signed and delivered</w:t>
      </w:r>
    </w:p>
    <w:p w14:paraId="169B2FE0" w14:textId="77777777" w:rsidR="00C240E5" w:rsidRPr="00AC4CB0" w:rsidRDefault="00C240E5" w:rsidP="00C240E5">
      <w:pPr>
        <w:rPr>
          <w:rFonts w:asciiTheme="minorHAnsi" w:hAnsiTheme="minorHAnsi"/>
        </w:rPr>
      </w:pPr>
      <w:r w:rsidRPr="00AC4CB0">
        <w:rPr>
          <w:rFonts w:asciiTheme="minorHAnsi" w:hAnsiTheme="minorHAnsi"/>
        </w:rPr>
        <w:t>in the presence of:</w:t>
      </w:r>
    </w:p>
    <w:p w14:paraId="5A8853A7" w14:textId="77777777" w:rsidR="00C240E5" w:rsidRPr="00AC4CB0" w:rsidRDefault="00C240E5" w:rsidP="00C240E5">
      <w:pPr>
        <w:tabs>
          <w:tab w:val="left" w:pos="5040"/>
        </w:tabs>
        <w:rPr>
          <w:rFonts w:asciiTheme="minorHAnsi" w:hAnsiTheme="minorHAnsi"/>
          <w:b/>
          <w:bCs/>
          <w:caps/>
        </w:rPr>
      </w:pPr>
      <w:r w:rsidRPr="00AC4CB0">
        <w:rPr>
          <w:rFonts w:asciiTheme="minorHAnsi" w:hAnsiTheme="minorHAnsi"/>
        </w:rPr>
        <w:tab/>
      </w:r>
      <w:r w:rsidRPr="00AC4CB0">
        <w:rPr>
          <w:rFonts w:asciiTheme="minorHAnsi" w:hAnsiTheme="minorHAnsi"/>
          <w:b/>
          <w:bCs/>
          <w:caps/>
        </w:rPr>
        <w:t xml:space="preserve">West Coast Inland Navigation </w:t>
      </w:r>
    </w:p>
    <w:p w14:paraId="3AFE1F1C" w14:textId="77777777" w:rsidR="00C240E5" w:rsidRPr="00AC4CB0" w:rsidRDefault="00C240E5" w:rsidP="00C240E5">
      <w:pPr>
        <w:tabs>
          <w:tab w:val="left" w:pos="5040"/>
        </w:tabs>
        <w:rPr>
          <w:rFonts w:asciiTheme="minorHAnsi" w:hAnsiTheme="minorHAnsi"/>
          <w:b/>
          <w:bCs/>
          <w:caps/>
        </w:rPr>
      </w:pPr>
      <w:r w:rsidRPr="00AC4CB0">
        <w:rPr>
          <w:rFonts w:asciiTheme="minorHAnsi" w:hAnsiTheme="minorHAnsi"/>
          <w:b/>
          <w:bCs/>
          <w:caps/>
        </w:rPr>
        <w:tab/>
        <w:t>District:</w:t>
      </w:r>
    </w:p>
    <w:p w14:paraId="41FC4F29" w14:textId="77777777" w:rsidR="00C240E5" w:rsidRPr="00AC4CB0" w:rsidRDefault="00C240E5" w:rsidP="00C240E5">
      <w:pPr>
        <w:rPr>
          <w:rFonts w:asciiTheme="minorHAnsi" w:hAnsiTheme="minorHAnsi"/>
        </w:rPr>
      </w:pPr>
    </w:p>
    <w:p w14:paraId="0775B782" w14:textId="77777777" w:rsidR="00C240E5" w:rsidRPr="00AC4CB0" w:rsidRDefault="00C240E5" w:rsidP="00C240E5">
      <w:pPr>
        <w:rPr>
          <w:rFonts w:asciiTheme="minorHAnsi" w:hAnsiTheme="minorHAnsi"/>
        </w:rPr>
      </w:pPr>
    </w:p>
    <w:p w14:paraId="4A0DA103" w14:textId="77777777" w:rsidR="00C240E5" w:rsidRPr="00AC4CB0" w:rsidRDefault="00C240E5" w:rsidP="00C240E5">
      <w:pPr>
        <w:rPr>
          <w:rFonts w:asciiTheme="minorHAnsi" w:hAnsiTheme="minorHAnsi"/>
          <w:u w:val="single"/>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By: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7E6BF11" w14:textId="75E5111B"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p>
    <w:p w14:paraId="3A3CB3E3" w14:textId="77777777" w:rsidR="00C240E5" w:rsidRPr="00AC4CB0" w:rsidRDefault="00C240E5" w:rsidP="00C240E5">
      <w:pPr>
        <w:rPr>
          <w:rFonts w:asciiTheme="minorHAnsi" w:hAnsiTheme="minorHAnsi"/>
        </w:rPr>
      </w:pPr>
      <w:r w:rsidRPr="00AC4CB0">
        <w:rPr>
          <w:rFonts w:asciiTheme="minorHAnsi" w:hAnsiTheme="minorHAnsi"/>
        </w:rPr>
        <w:t>ATTEST:</w:t>
      </w:r>
    </w:p>
    <w:p w14:paraId="45CDD498" w14:textId="6FCE2082" w:rsidR="00C240E5" w:rsidRPr="00AC4CB0" w:rsidRDefault="00C240E5" w:rsidP="00C240E5">
      <w:pPr>
        <w:rPr>
          <w:rFonts w:asciiTheme="minorHAnsi" w:hAnsiTheme="minorHAnsi"/>
          <w:u w:val="single"/>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Title:  </w:t>
      </w:r>
      <w:r w:rsidRPr="00AC4CB0">
        <w:rPr>
          <w:rFonts w:asciiTheme="minorHAnsi" w:hAnsiTheme="minorHAnsi"/>
          <w:u w:val="single"/>
        </w:rPr>
        <w:t xml:space="preserv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461AFDA" w14:textId="77777777" w:rsidR="00C240E5" w:rsidRPr="00AC4CB0" w:rsidRDefault="00C240E5" w:rsidP="00C240E5">
      <w:pPr>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ab/>
      </w:r>
    </w:p>
    <w:p w14:paraId="32A3EF80" w14:textId="77777777" w:rsidR="00C240E5" w:rsidRPr="00AC4CB0" w:rsidRDefault="00C240E5" w:rsidP="00C240E5">
      <w:pPr>
        <w:rPr>
          <w:rFonts w:asciiTheme="minorHAnsi" w:hAnsiTheme="minorHAnsi"/>
        </w:rPr>
      </w:pPr>
    </w:p>
    <w:p w14:paraId="218A87B4" w14:textId="77777777" w:rsidR="00092A6B" w:rsidRDefault="00092A6B" w:rsidP="00092A6B">
      <w:pPr>
        <w:rPr>
          <w:rFonts w:asciiTheme="minorHAnsi" w:hAnsiTheme="minorHAnsi"/>
        </w:rPr>
      </w:pPr>
    </w:p>
    <w:p w14:paraId="2377AFC3" w14:textId="69CE11B7" w:rsidR="00092A6B" w:rsidRPr="00AC4CB0" w:rsidRDefault="00092A6B" w:rsidP="00092A6B">
      <w:pPr>
        <w:rPr>
          <w:rFonts w:asciiTheme="minorHAnsi" w:hAnsiTheme="minorHAnsi"/>
        </w:rPr>
      </w:pPr>
      <w:r w:rsidRPr="00AC4CB0">
        <w:rPr>
          <w:rFonts w:asciiTheme="minorHAnsi" w:hAnsiTheme="minorHAnsi"/>
        </w:rPr>
        <w:t>Approved as to Form and Correctness:</w:t>
      </w:r>
    </w:p>
    <w:p w14:paraId="7C838A2F" w14:textId="77777777" w:rsidR="00092A6B" w:rsidRPr="00AC4CB0" w:rsidRDefault="00092A6B" w:rsidP="00092A6B">
      <w:pPr>
        <w:rPr>
          <w:rFonts w:asciiTheme="minorHAnsi" w:hAnsiTheme="minorHAnsi"/>
        </w:rPr>
      </w:pPr>
    </w:p>
    <w:p w14:paraId="5D5927A8" w14:textId="77777777" w:rsidR="00092A6B" w:rsidRPr="00AC4CB0" w:rsidRDefault="00092A6B" w:rsidP="00092A6B">
      <w:pPr>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39E7ED2" w14:textId="3A111747" w:rsidR="00092A6B" w:rsidRDefault="00092A6B" w:rsidP="00092A6B">
      <w:pPr>
        <w:rPr>
          <w:rFonts w:asciiTheme="minorHAnsi" w:hAnsiTheme="minorHAnsi"/>
        </w:rPr>
      </w:pPr>
      <w:r>
        <w:rPr>
          <w:rFonts w:asciiTheme="minorHAnsi" w:hAnsiTheme="minorHAnsi"/>
        </w:rPr>
        <w:t>General Counsel</w:t>
      </w:r>
    </w:p>
    <w:p w14:paraId="23E0E5AB" w14:textId="77777777" w:rsidR="00092A6B" w:rsidRPr="00AC4CB0" w:rsidRDefault="00092A6B" w:rsidP="00092A6B">
      <w:pPr>
        <w:rPr>
          <w:rFonts w:asciiTheme="minorHAnsi" w:hAnsiTheme="minorHAnsi"/>
        </w:rPr>
      </w:pPr>
    </w:p>
    <w:p w14:paraId="5627C8E8" w14:textId="77777777" w:rsidR="00C240E5" w:rsidRPr="00AC4CB0" w:rsidRDefault="00C240E5" w:rsidP="00C240E5">
      <w:pPr>
        <w:rPr>
          <w:rFonts w:asciiTheme="minorHAnsi" w:hAnsiTheme="minorHAnsi"/>
        </w:rPr>
      </w:pPr>
    </w:p>
    <w:p w14:paraId="4F534A17" w14:textId="77777777" w:rsidR="00C240E5" w:rsidRPr="00AC4CB0" w:rsidRDefault="00C240E5" w:rsidP="00C240E5">
      <w:pPr>
        <w:rPr>
          <w:rFonts w:asciiTheme="minorHAnsi" w:hAnsiTheme="minorHAnsi"/>
          <w:b/>
          <w:bCs/>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b/>
          <w:bCs/>
        </w:rPr>
        <w:t>CONTRACTOR:</w:t>
      </w:r>
    </w:p>
    <w:p w14:paraId="494E3E14" w14:textId="3CB6D57C"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p>
    <w:p w14:paraId="59B06A6B"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7F339D8F" w14:textId="32A4DEAA"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p>
    <w:p w14:paraId="7A307DBE" w14:textId="77777777" w:rsidR="00C240E5" w:rsidRPr="00AC4CB0" w:rsidRDefault="00C240E5" w:rsidP="00C240E5">
      <w:pPr>
        <w:ind w:left="2880" w:firstLine="720"/>
        <w:rPr>
          <w:rFonts w:asciiTheme="minorHAnsi" w:hAnsiTheme="minorHAnsi"/>
        </w:rPr>
      </w:pPr>
      <w:r w:rsidRPr="00AC4CB0">
        <w:rPr>
          <w:rFonts w:asciiTheme="minorHAnsi" w:hAnsiTheme="minorHAnsi"/>
        </w:rPr>
        <w:tab/>
      </w:r>
      <w:r w:rsidRPr="00AC4CB0">
        <w:rPr>
          <w:rFonts w:asciiTheme="minorHAnsi" w:hAnsiTheme="minorHAnsi"/>
        </w:rPr>
        <w:tab/>
        <w:t xml:space="preserve">By: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1F2A2BD2" w14:textId="77777777" w:rsidR="00C240E5" w:rsidRPr="00AC4CB0" w:rsidRDefault="00C240E5" w:rsidP="00C240E5">
      <w:pPr>
        <w:rPr>
          <w:rFonts w:asciiTheme="minorHAnsi" w:hAnsiTheme="minorHAnsi"/>
        </w:rPr>
      </w:pPr>
    </w:p>
    <w:p w14:paraId="2FDFE2F8" w14:textId="77777777" w:rsidR="00C240E5" w:rsidRPr="00AC4CB0" w:rsidRDefault="00C240E5" w:rsidP="00C240E5">
      <w:pPr>
        <w:rPr>
          <w:rFonts w:asciiTheme="minorHAnsi" w:hAnsiTheme="minorHAnsi"/>
          <w:u w:val="single"/>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Title: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3B13091A" w14:textId="77777777" w:rsidR="00C240E5" w:rsidRPr="00AC4CB0" w:rsidRDefault="00C240E5" w:rsidP="00C240E5">
      <w:pPr>
        <w:rPr>
          <w:rFonts w:asciiTheme="minorHAnsi" w:hAnsiTheme="minorHAnsi"/>
        </w:rPr>
      </w:pPr>
    </w:p>
    <w:p w14:paraId="53563906" w14:textId="7777777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STATE OF FLORIDA </w:t>
      </w:r>
    </w:p>
    <w:p w14:paraId="2DD68774" w14:textId="6CB1C02E"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COUNTY OF ____________</w:t>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t> </w:t>
      </w:r>
    </w:p>
    <w:p w14:paraId="1A1732AD" w14:textId="7777777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 </w:t>
      </w:r>
    </w:p>
    <w:p w14:paraId="06FFDFE8" w14:textId="316F6BBE" w:rsidR="00092A6B" w:rsidRPr="00210FC9" w:rsidRDefault="00092A6B" w:rsidP="00092A6B">
      <w:pPr>
        <w:jc w:val="both"/>
        <w:textAlignment w:val="baseline"/>
        <w:rPr>
          <w:rFonts w:asciiTheme="minorHAnsi" w:hAnsiTheme="minorHAnsi" w:cstheme="minorHAnsi"/>
        </w:rPr>
      </w:pPr>
      <w:proofErr w:type="gramStart"/>
      <w:r w:rsidRPr="00210FC9">
        <w:rPr>
          <w:rFonts w:asciiTheme="minorHAnsi" w:hAnsiTheme="minorHAnsi" w:cstheme="minorHAnsi"/>
        </w:rPr>
        <w:t>THE</w:t>
      </w:r>
      <w:proofErr w:type="gramEnd"/>
      <w:r w:rsidRPr="00210FC9">
        <w:rPr>
          <w:rFonts w:asciiTheme="minorHAnsi" w:hAnsiTheme="minorHAnsi" w:cstheme="minorHAnsi"/>
        </w:rPr>
        <w:t xml:space="preserve"> FOREGOING INSTRUMENT was acknowledged before me by means of □ physical presence or □ online notarization, this </w:t>
      </w:r>
      <w:proofErr w:type="gramStart"/>
      <w:r w:rsidRPr="00210FC9">
        <w:rPr>
          <w:rFonts w:asciiTheme="minorHAnsi" w:hAnsiTheme="minorHAnsi" w:cstheme="minorHAnsi"/>
        </w:rPr>
        <w:t xml:space="preserve">______ day of </w:t>
      </w:r>
      <w:proofErr w:type="gramEnd"/>
      <w:r w:rsidRPr="00210FC9">
        <w:rPr>
          <w:rFonts w:asciiTheme="minorHAnsi" w:hAnsiTheme="minorHAnsi" w:cstheme="minorHAnsi"/>
        </w:rPr>
        <w:t xml:space="preserve">____________________________, 2024, </w:t>
      </w:r>
      <w:proofErr w:type="gramStart"/>
      <w:r w:rsidRPr="00210FC9">
        <w:rPr>
          <w:rFonts w:asciiTheme="minorHAnsi" w:hAnsiTheme="minorHAnsi" w:cstheme="minorHAnsi"/>
        </w:rPr>
        <w:t>by _________</w:t>
      </w:r>
      <w:proofErr w:type="gramEnd"/>
      <w:r w:rsidRPr="00210FC9">
        <w:rPr>
          <w:rFonts w:asciiTheme="minorHAnsi" w:hAnsiTheme="minorHAnsi" w:cstheme="minorHAnsi"/>
        </w:rPr>
        <w:t>__________________________________________ who □ is personally known to me, or □ produced ____________________________ as identification.   </w:t>
      </w:r>
    </w:p>
    <w:p w14:paraId="213D7E95" w14:textId="7777777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 </w:t>
      </w:r>
    </w:p>
    <w:p w14:paraId="4F2DCF8D" w14:textId="579D5B75" w:rsidR="00092A6B" w:rsidRPr="00210FC9" w:rsidRDefault="00092A6B" w:rsidP="00092A6B">
      <w:pPr>
        <w:jc w:val="both"/>
        <w:textAlignment w:val="baseline"/>
        <w:rPr>
          <w:rFonts w:asciiTheme="minorHAnsi" w:hAnsiTheme="minorHAnsi" w:cstheme="minorHAnsi"/>
        </w:rPr>
      </w:pPr>
    </w:p>
    <w:p w14:paraId="2B80419F" w14:textId="6E7CED1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[AFFIX NOTARY SEAL]</w:t>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t>______________________________</w:t>
      </w:r>
      <w:r w:rsidRPr="00210FC9">
        <w:rPr>
          <w:rFonts w:asciiTheme="minorHAnsi" w:hAnsiTheme="minorHAnsi" w:cstheme="minorHAnsi"/>
        </w:rPr>
        <w:tab/>
        <w:t> </w:t>
      </w:r>
    </w:p>
    <w:p w14:paraId="72622BBA" w14:textId="77777777" w:rsidR="00092A6B" w:rsidRPr="00210FC9" w:rsidRDefault="00092A6B" w:rsidP="00092A6B">
      <w:pPr>
        <w:ind w:firstLine="5040"/>
        <w:jc w:val="both"/>
        <w:textAlignment w:val="baseline"/>
        <w:rPr>
          <w:rFonts w:asciiTheme="minorHAnsi" w:hAnsiTheme="minorHAnsi" w:cstheme="minorHAnsi"/>
        </w:rPr>
      </w:pPr>
      <w:r w:rsidRPr="00210FC9">
        <w:rPr>
          <w:rFonts w:asciiTheme="minorHAnsi" w:hAnsiTheme="minorHAnsi" w:cstheme="minorHAnsi"/>
        </w:rPr>
        <w:t>Notary Public Signature </w:t>
      </w:r>
    </w:p>
    <w:p w14:paraId="3B347CE6" w14:textId="7777777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 </w:t>
      </w:r>
    </w:p>
    <w:p w14:paraId="67A866FC" w14:textId="4FD9C8AD" w:rsidR="00092A6B" w:rsidRPr="00210FC9" w:rsidRDefault="00092A6B" w:rsidP="00210FC9">
      <w:pPr>
        <w:jc w:val="both"/>
        <w:textAlignment w:val="baseline"/>
        <w:rPr>
          <w:rFonts w:asciiTheme="minorHAnsi" w:hAnsiTheme="minorHAnsi" w:cstheme="minorHAnsi"/>
        </w:rPr>
      </w:pP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r>
      <w:r w:rsidRPr="00210FC9">
        <w:rPr>
          <w:rFonts w:asciiTheme="minorHAnsi" w:hAnsiTheme="minorHAnsi" w:cstheme="minorHAnsi"/>
        </w:rPr>
        <w:tab/>
        <w:t>______________________________ </w:t>
      </w:r>
    </w:p>
    <w:p w14:paraId="4283ACCF" w14:textId="77777777" w:rsidR="00092A6B" w:rsidRPr="00210FC9" w:rsidRDefault="00092A6B" w:rsidP="00092A6B">
      <w:pPr>
        <w:ind w:firstLine="5040"/>
        <w:jc w:val="both"/>
        <w:textAlignment w:val="baseline"/>
        <w:rPr>
          <w:rFonts w:asciiTheme="minorHAnsi" w:hAnsiTheme="minorHAnsi" w:cstheme="minorHAnsi"/>
        </w:rPr>
      </w:pPr>
      <w:r w:rsidRPr="00210FC9">
        <w:rPr>
          <w:rFonts w:asciiTheme="minorHAnsi" w:hAnsiTheme="minorHAnsi" w:cstheme="minorHAnsi"/>
        </w:rPr>
        <w:t>Print Notary Name </w:t>
      </w:r>
    </w:p>
    <w:p w14:paraId="5089642E" w14:textId="77777777" w:rsidR="00092A6B" w:rsidRPr="00210FC9" w:rsidRDefault="00092A6B" w:rsidP="00092A6B">
      <w:pPr>
        <w:jc w:val="both"/>
        <w:textAlignment w:val="baseline"/>
        <w:rPr>
          <w:rFonts w:asciiTheme="minorHAnsi" w:hAnsiTheme="minorHAnsi" w:cstheme="minorHAnsi"/>
        </w:rPr>
      </w:pPr>
      <w:r w:rsidRPr="00210FC9">
        <w:rPr>
          <w:rFonts w:asciiTheme="minorHAnsi" w:hAnsiTheme="minorHAnsi" w:cstheme="minorHAnsi"/>
        </w:rPr>
        <w:t> </w:t>
      </w:r>
    </w:p>
    <w:p w14:paraId="64510F72" w14:textId="41BC6607" w:rsidR="00C240E5" w:rsidRPr="00AC4CB0" w:rsidRDefault="00092A6B" w:rsidP="00210FC9">
      <w:pPr>
        <w:ind w:left="4320" w:firstLine="720"/>
        <w:rPr>
          <w:rFonts w:asciiTheme="minorHAnsi" w:hAnsiTheme="minorHAnsi"/>
        </w:rPr>
      </w:pPr>
      <w:r w:rsidRPr="00210FC9">
        <w:rPr>
          <w:rFonts w:asciiTheme="minorHAnsi" w:hAnsiTheme="minorHAnsi" w:cstheme="minorHAnsi"/>
          <w:color w:val="000000"/>
          <w:shd w:val="clear" w:color="auto" w:fill="FFFFFF"/>
        </w:rPr>
        <w:t>My Commission Expires:</w:t>
      </w:r>
      <w:r w:rsidRPr="00092A6B">
        <w:rPr>
          <w:rFonts w:ascii="Calibri" w:hAnsi="Calibri" w:cs="Calibri"/>
          <w:color w:val="000000"/>
          <w:sz w:val="24"/>
          <w:szCs w:val="24"/>
          <w:shd w:val="clear" w:color="auto" w:fill="FFFFFF"/>
        </w:rPr>
        <w:tab/>
      </w:r>
      <w:r w:rsidRPr="00092A6B">
        <w:rPr>
          <w:rFonts w:cs="Arial"/>
          <w:color w:val="000000"/>
          <w:sz w:val="24"/>
          <w:szCs w:val="24"/>
          <w:shd w:val="clear" w:color="auto" w:fill="FFFFFF"/>
        </w:rPr>
        <w:br/>
      </w:r>
    </w:p>
    <w:p w14:paraId="1A87BF67" w14:textId="77777777" w:rsidR="00C240E5" w:rsidRPr="00AC4CB0" w:rsidRDefault="00C240E5" w:rsidP="003025FD">
      <w:pPr>
        <w:pStyle w:val="Heading2"/>
        <w:numPr>
          <w:ilvl w:val="1"/>
          <w:numId w:val="0"/>
        </w:numPr>
        <w:tabs>
          <w:tab w:val="clear" w:pos="1620"/>
          <w:tab w:val="num" w:pos="864"/>
        </w:tabs>
        <w:spacing w:before="240" w:after="60"/>
        <w:ind w:left="864" w:hanging="864"/>
        <w:jc w:val="center"/>
        <w:rPr>
          <w:rFonts w:asciiTheme="minorHAnsi" w:hAnsiTheme="minorHAnsi"/>
        </w:rPr>
      </w:pPr>
      <w:r w:rsidRPr="00AC4CB0">
        <w:rPr>
          <w:rFonts w:asciiTheme="minorHAnsi" w:hAnsiTheme="minorHAnsi"/>
        </w:rPr>
        <w:br w:type="page"/>
      </w:r>
      <w:r w:rsidRPr="00AC4CB0">
        <w:rPr>
          <w:rFonts w:asciiTheme="minorHAnsi" w:hAnsiTheme="minorHAnsi"/>
        </w:rPr>
        <w:lastRenderedPageBreak/>
        <w:t>FLORIDA PERFORMANCE AND PAYMENT BOND</w:t>
      </w:r>
    </w:p>
    <w:p w14:paraId="64C69A6C" w14:textId="77777777" w:rsidR="00C240E5" w:rsidRPr="00AC4CB0" w:rsidRDefault="00C240E5" w:rsidP="00C240E5">
      <w:pPr>
        <w:rPr>
          <w:rFonts w:asciiTheme="minorHAnsi" w:hAnsiTheme="minorHAnsi"/>
        </w:rPr>
      </w:pPr>
    </w:p>
    <w:p w14:paraId="321F106E" w14:textId="77777777" w:rsidR="00C240E5" w:rsidRPr="00AC4CB0" w:rsidRDefault="00C240E5" w:rsidP="003025FD">
      <w:pPr>
        <w:jc w:val="both"/>
        <w:rPr>
          <w:rFonts w:asciiTheme="minorHAnsi" w:hAnsiTheme="minorHAnsi"/>
        </w:rPr>
      </w:pPr>
      <w:r w:rsidRPr="00AC4CB0">
        <w:rPr>
          <w:rFonts w:asciiTheme="minorHAnsi" w:hAnsiTheme="minorHAnsi"/>
          <w:b/>
          <w:bCs/>
          <w:u w:val="single"/>
        </w:rPr>
        <w:t>Public Construction Bond</w:t>
      </w:r>
    </w:p>
    <w:p w14:paraId="6CC614B7" w14:textId="77777777" w:rsidR="00C240E5" w:rsidRPr="00AC4CB0" w:rsidRDefault="00C240E5" w:rsidP="00C240E5">
      <w:pPr>
        <w:ind w:left="864"/>
        <w:rPr>
          <w:rFonts w:asciiTheme="minorHAnsi" w:hAnsiTheme="minorHAnsi"/>
        </w:rPr>
      </w:pPr>
    </w:p>
    <w:p w14:paraId="061598A2" w14:textId="77777777" w:rsidR="00C240E5" w:rsidRPr="00AC4CB0" w:rsidRDefault="00C240E5" w:rsidP="0063778F">
      <w:pPr>
        <w:spacing w:line="0" w:lineRule="atLeast"/>
        <w:jc w:val="both"/>
        <w:rPr>
          <w:rFonts w:asciiTheme="minorHAnsi" w:hAnsiTheme="minorHAnsi"/>
        </w:rPr>
      </w:pPr>
      <w:r w:rsidRPr="00AC4CB0">
        <w:rPr>
          <w:rFonts w:asciiTheme="minorHAnsi" w:hAnsiTheme="minorHAnsi"/>
        </w:rPr>
        <w:t xml:space="preserve">By this Bond, we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as Principal and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as Surety, are bound to the West Coast Inland Navigation District, Florida, herein called WCIND, in the sum of $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for payment of which we ourselves, our heirs, personal representatives, successors, and assigns jointly and severally are liable.</w:t>
      </w:r>
    </w:p>
    <w:p w14:paraId="058D44EA" w14:textId="77777777" w:rsidR="00C240E5" w:rsidRPr="00AC4CB0" w:rsidRDefault="00C240E5" w:rsidP="0063778F">
      <w:pPr>
        <w:spacing w:line="0" w:lineRule="atLeast"/>
        <w:rPr>
          <w:rFonts w:asciiTheme="minorHAnsi" w:hAnsiTheme="minorHAnsi"/>
        </w:rPr>
      </w:pPr>
    </w:p>
    <w:p w14:paraId="1799721E" w14:textId="77777777" w:rsidR="00C240E5" w:rsidRPr="00AC4CB0" w:rsidRDefault="00C240E5" w:rsidP="0063778F">
      <w:pPr>
        <w:spacing w:line="0" w:lineRule="atLeast"/>
        <w:jc w:val="center"/>
        <w:rPr>
          <w:rFonts w:asciiTheme="minorHAnsi" w:hAnsiTheme="minorHAnsi"/>
        </w:rPr>
      </w:pPr>
      <w:r w:rsidRPr="00AC4CB0">
        <w:rPr>
          <w:rFonts w:asciiTheme="minorHAnsi" w:hAnsiTheme="minorHAnsi"/>
          <w:b/>
          <w:bCs/>
        </w:rPr>
        <w:t>THE CONDITION OF THIS BOND IS</w:t>
      </w:r>
      <w:r w:rsidRPr="00AC4CB0">
        <w:rPr>
          <w:rFonts w:asciiTheme="minorHAnsi" w:hAnsiTheme="minorHAnsi"/>
        </w:rPr>
        <w:t xml:space="preserve"> that if Principal:</w:t>
      </w:r>
    </w:p>
    <w:p w14:paraId="74BBA9B5" w14:textId="77777777" w:rsidR="00C240E5" w:rsidRPr="00AC4CB0" w:rsidRDefault="00C240E5" w:rsidP="0063778F">
      <w:pPr>
        <w:spacing w:line="0" w:lineRule="atLeast"/>
        <w:jc w:val="center"/>
        <w:rPr>
          <w:rFonts w:asciiTheme="minorHAnsi" w:hAnsiTheme="minorHAnsi"/>
        </w:rPr>
      </w:pPr>
    </w:p>
    <w:p w14:paraId="38B57C64" w14:textId="35788939" w:rsidR="00A573FF" w:rsidRDefault="00C240E5" w:rsidP="008A74AC">
      <w:pPr>
        <w:numPr>
          <w:ilvl w:val="0"/>
          <w:numId w:val="22"/>
        </w:numPr>
        <w:spacing w:line="0" w:lineRule="atLeast"/>
        <w:jc w:val="both"/>
        <w:rPr>
          <w:rFonts w:asciiTheme="minorHAnsi" w:hAnsiTheme="minorHAnsi"/>
        </w:rPr>
      </w:pPr>
      <w:r w:rsidRPr="00A573FF">
        <w:rPr>
          <w:rFonts w:asciiTheme="minorHAnsi" w:hAnsiTheme="minorHAnsi"/>
        </w:rPr>
        <w:t xml:space="preserve">Performs this Contract dated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003025FD" w:rsidRPr="00A573FF">
        <w:rPr>
          <w:rFonts w:asciiTheme="minorHAnsi" w:hAnsiTheme="minorHAnsi"/>
        </w:rPr>
        <w:t xml:space="preserve">, </w:t>
      </w:r>
      <w:r w:rsidR="00A573FF" w:rsidRPr="00167F9B">
        <w:rPr>
          <w:rFonts w:asciiTheme="minorHAnsi" w:hAnsiTheme="minorHAnsi"/>
        </w:rPr>
        <w:t>20</w:t>
      </w:r>
      <w:r w:rsidR="00167F9B">
        <w:rPr>
          <w:rFonts w:asciiTheme="minorHAnsi" w:hAnsiTheme="minorHAnsi"/>
        </w:rPr>
        <w:t>2</w:t>
      </w:r>
      <w:r w:rsidR="004A7378">
        <w:rPr>
          <w:rFonts w:asciiTheme="minorHAnsi" w:hAnsiTheme="minorHAnsi"/>
        </w:rPr>
        <w:t>4</w:t>
      </w:r>
      <w:r w:rsidRPr="00A573FF">
        <w:rPr>
          <w:rFonts w:asciiTheme="minorHAnsi" w:hAnsiTheme="minorHAnsi"/>
        </w:rPr>
        <w:t>, between</w:t>
      </w:r>
      <w:r w:rsidRPr="00AC4CB0">
        <w:rPr>
          <w:rFonts w:asciiTheme="minorHAnsi" w:hAnsiTheme="minorHAnsi"/>
        </w:rPr>
        <w:t xml:space="preserve"> Principal and WCIND for construction of the </w:t>
      </w:r>
      <w:r w:rsidR="00A573FF">
        <w:rPr>
          <w:rFonts w:asciiTheme="minorHAnsi" w:hAnsiTheme="minorHAnsi"/>
        </w:rPr>
        <w:t xml:space="preserve">respective Work involving one or more of the following: </w:t>
      </w:r>
    </w:p>
    <w:p w14:paraId="2921F207" w14:textId="06FCA7F0" w:rsidR="00A573FF" w:rsidRPr="00B87D00" w:rsidRDefault="005644CB" w:rsidP="00A573FF">
      <w:pPr>
        <w:numPr>
          <w:ilvl w:val="1"/>
          <w:numId w:val="22"/>
        </w:numPr>
        <w:spacing w:line="0" w:lineRule="atLeast"/>
        <w:jc w:val="both"/>
        <w:rPr>
          <w:rFonts w:asciiTheme="minorHAnsi" w:hAnsiTheme="minorHAnsi" w:cstheme="minorHAnsi"/>
        </w:rPr>
      </w:pPr>
      <w:r>
        <w:rPr>
          <w:rFonts w:asciiTheme="minorHAnsi" w:hAnsiTheme="minorHAnsi" w:cstheme="minorHAnsi"/>
        </w:rPr>
        <w:t>Henley Canal</w:t>
      </w:r>
      <w:r w:rsidR="00F1562D" w:rsidRPr="00210FC9">
        <w:rPr>
          <w:rFonts w:asciiTheme="minorHAnsi" w:hAnsiTheme="minorHAnsi" w:cstheme="minorHAnsi"/>
        </w:rPr>
        <w:t xml:space="preserve"> Dredging</w:t>
      </w:r>
      <w:r w:rsidR="00A573FF" w:rsidRPr="00B87D00">
        <w:rPr>
          <w:rFonts w:asciiTheme="minorHAnsi" w:hAnsiTheme="minorHAnsi" w:cstheme="minorHAnsi"/>
        </w:rPr>
        <w:t xml:space="preserve">, </w:t>
      </w:r>
    </w:p>
    <w:p w14:paraId="375953C4" w14:textId="77777777" w:rsidR="00167F9B" w:rsidRDefault="00167F9B" w:rsidP="00167F9B">
      <w:pPr>
        <w:spacing w:line="0" w:lineRule="atLeast"/>
        <w:ind w:left="1080"/>
        <w:jc w:val="both"/>
        <w:rPr>
          <w:rFonts w:asciiTheme="minorHAnsi" w:hAnsiTheme="minorHAnsi"/>
        </w:rPr>
      </w:pPr>
    </w:p>
    <w:p w14:paraId="5E6A8986" w14:textId="21D25179" w:rsidR="00C240E5" w:rsidRPr="00A573FF" w:rsidRDefault="003C3AB3" w:rsidP="00A573FF">
      <w:pPr>
        <w:numPr>
          <w:ilvl w:val="0"/>
          <w:numId w:val="22"/>
        </w:numPr>
        <w:spacing w:line="0" w:lineRule="atLeast"/>
        <w:jc w:val="both"/>
        <w:rPr>
          <w:rFonts w:asciiTheme="minorHAnsi" w:hAnsiTheme="minorHAnsi"/>
        </w:rPr>
      </w:pPr>
      <w:r>
        <w:rPr>
          <w:rFonts w:asciiTheme="minorHAnsi" w:hAnsiTheme="minorHAnsi"/>
        </w:rPr>
        <w:t>This</w:t>
      </w:r>
      <w:r w:rsidR="00A573FF">
        <w:rPr>
          <w:rFonts w:asciiTheme="minorHAnsi" w:hAnsiTheme="minorHAnsi"/>
        </w:rPr>
        <w:t xml:space="preserve"> project </w:t>
      </w:r>
      <w:r w:rsidR="0035063E">
        <w:rPr>
          <w:rFonts w:asciiTheme="minorHAnsi" w:hAnsiTheme="minorHAnsi"/>
        </w:rPr>
        <w:t xml:space="preserve">is </w:t>
      </w:r>
      <w:r w:rsidR="00A573FF">
        <w:rPr>
          <w:rFonts w:asciiTheme="minorHAnsi" w:hAnsiTheme="minorHAnsi"/>
        </w:rPr>
        <w:t xml:space="preserve">located within </w:t>
      </w:r>
      <w:r w:rsidR="00F1562D">
        <w:rPr>
          <w:rFonts w:asciiTheme="minorHAnsi" w:hAnsiTheme="minorHAnsi"/>
        </w:rPr>
        <w:t>Lee</w:t>
      </w:r>
      <w:r w:rsidR="00D2684C" w:rsidRPr="00A573FF">
        <w:rPr>
          <w:rFonts w:asciiTheme="minorHAnsi" w:hAnsiTheme="minorHAnsi"/>
        </w:rPr>
        <w:t xml:space="preserve"> </w:t>
      </w:r>
      <w:r w:rsidR="00C240E5" w:rsidRPr="00A573FF">
        <w:rPr>
          <w:rFonts w:asciiTheme="minorHAnsi" w:hAnsiTheme="minorHAnsi"/>
        </w:rPr>
        <w:t>County, the Contract being made a part of this Bond by reference, at the times and in the manner prescribed in the Contract; and</w:t>
      </w:r>
    </w:p>
    <w:p w14:paraId="382AD4CA" w14:textId="77777777" w:rsidR="00C240E5" w:rsidRPr="00AC4CB0" w:rsidRDefault="00C240E5" w:rsidP="0063778F">
      <w:pPr>
        <w:spacing w:line="0" w:lineRule="atLeast"/>
        <w:jc w:val="both"/>
        <w:rPr>
          <w:rFonts w:asciiTheme="minorHAnsi" w:hAnsiTheme="minorHAnsi"/>
        </w:rPr>
      </w:pPr>
    </w:p>
    <w:p w14:paraId="5E320D91" w14:textId="77777777" w:rsidR="00C240E5" w:rsidRPr="00AC4CB0" w:rsidRDefault="00C240E5" w:rsidP="008A74AC">
      <w:pPr>
        <w:numPr>
          <w:ilvl w:val="0"/>
          <w:numId w:val="22"/>
        </w:numPr>
        <w:spacing w:line="0" w:lineRule="atLeast"/>
        <w:jc w:val="both"/>
        <w:rPr>
          <w:rFonts w:asciiTheme="minorHAnsi" w:hAnsiTheme="minorHAnsi"/>
        </w:rPr>
      </w:pPr>
      <w:r w:rsidRPr="00AC4CB0">
        <w:rPr>
          <w:rFonts w:asciiTheme="minorHAnsi" w:hAnsiTheme="minorHAnsi"/>
        </w:rPr>
        <w:t xml:space="preserve">Promptly makes payments to all claimants, as defined in Section 255.05(1), </w:t>
      </w:r>
      <w:r w:rsidRPr="00AC4CB0">
        <w:rPr>
          <w:rFonts w:asciiTheme="minorHAnsi" w:hAnsiTheme="minorHAnsi"/>
          <w:u w:val="single"/>
        </w:rPr>
        <w:t>Florida Statutes</w:t>
      </w:r>
      <w:r w:rsidRPr="00AC4CB0">
        <w:rPr>
          <w:rFonts w:asciiTheme="minorHAnsi" w:hAnsiTheme="minorHAnsi"/>
        </w:rPr>
        <w:t>, supplying Principal with labor, materials or supplies, used directly or indirectly by Principal in the prosecution of the Work provided for in the Contract; and</w:t>
      </w:r>
    </w:p>
    <w:p w14:paraId="413F58C1" w14:textId="77777777" w:rsidR="00C240E5" w:rsidRPr="00AC4CB0" w:rsidRDefault="00C240E5" w:rsidP="0063778F">
      <w:pPr>
        <w:spacing w:line="0" w:lineRule="atLeast"/>
        <w:jc w:val="both"/>
        <w:rPr>
          <w:rFonts w:asciiTheme="minorHAnsi" w:hAnsiTheme="minorHAnsi"/>
        </w:rPr>
      </w:pPr>
    </w:p>
    <w:p w14:paraId="363CBF3A" w14:textId="77777777" w:rsidR="00C240E5" w:rsidRPr="00AC4CB0" w:rsidRDefault="00C240E5" w:rsidP="008A74AC">
      <w:pPr>
        <w:numPr>
          <w:ilvl w:val="0"/>
          <w:numId w:val="22"/>
        </w:numPr>
        <w:spacing w:line="0" w:lineRule="atLeast"/>
        <w:jc w:val="both"/>
        <w:rPr>
          <w:rFonts w:asciiTheme="minorHAnsi" w:hAnsiTheme="minorHAnsi"/>
        </w:rPr>
      </w:pPr>
      <w:r w:rsidRPr="00AC4CB0">
        <w:rPr>
          <w:rFonts w:asciiTheme="minorHAnsi" w:hAnsiTheme="minorHAnsi"/>
        </w:rPr>
        <w:t>Pays WCIND all loss, damages, expenses, costs, and attorney’s fees, including appellate proceedings, that WCIND sustains because of default by Principal, or faulty workmanship or material furnished or used by Principal, under this Contract; and</w:t>
      </w:r>
    </w:p>
    <w:p w14:paraId="5380E91D" w14:textId="77777777" w:rsidR="00C240E5" w:rsidRPr="00AC4CB0" w:rsidRDefault="00C240E5" w:rsidP="0063778F">
      <w:pPr>
        <w:spacing w:line="0" w:lineRule="atLeast"/>
        <w:jc w:val="both"/>
        <w:rPr>
          <w:rFonts w:asciiTheme="minorHAnsi" w:hAnsiTheme="minorHAnsi"/>
        </w:rPr>
      </w:pPr>
    </w:p>
    <w:p w14:paraId="137BDD99" w14:textId="77777777" w:rsidR="00C240E5" w:rsidRPr="00AC4CB0" w:rsidRDefault="00C240E5" w:rsidP="008A74AC">
      <w:pPr>
        <w:numPr>
          <w:ilvl w:val="0"/>
          <w:numId w:val="22"/>
        </w:numPr>
        <w:spacing w:line="0" w:lineRule="atLeast"/>
        <w:jc w:val="both"/>
        <w:rPr>
          <w:rFonts w:asciiTheme="minorHAnsi" w:hAnsiTheme="minorHAnsi"/>
        </w:rPr>
      </w:pPr>
      <w:r w:rsidRPr="00AC4CB0">
        <w:rPr>
          <w:rFonts w:asciiTheme="minorHAnsi" w:hAnsiTheme="minorHAnsi"/>
        </w:rPr>
        <w:t>Performs the guarantee of work and materials furnished under the Contract for the time specified in the Contract, then this Bond is void; otherwise, it remains in full force.</w:t>
      </w:r>
    </w:p>
    <w:p w14:paraId="11F0E4D1" w14:textId="77777777" w:rsidR="00C240E5" w:rsidRPr="00AC4CB0" w:rsidRDefault="00C240E5" w:rsidP="0063778F">
      <w:pPr>
        <w:spacing w:line="0" w:lineRule="atLeast"/>
        <w:jc w:val="both"/>
        <w:rPr>
          <w:rFonts w:asciiTheme="minorHAnsi" w:hAnsiTheme="minorHAnsi"/>
        </w:rPr>
      </w:pPr>
    </w:p>
    <w:p w14:paraId="6186DC2C" w14:textId="77777777" w:rsidR="0063778F" w:rsidRPr="00AC4CB0" w:rsidRDefault="00C240E5" w:rsidP="0063778F">
      <w:pPr>
        <w:spacing w:line="0" w:lineRule="atLeast"/>
        <w:jc w:val="both"/>
        <w:rPr>
          <w:rFonts w:asciiTheme="minorHAnsi" w:hAnsiTheme="minorHAnsi"/>
        </w:rPr>
      </w:pPr>
      <w:r w:rsidRPr="00AC4CB0">
        <w:rPr>
          <w:rFonts w:asciiTheme="minorHAnsi" w:hAnsiTheme="minorHAnsi"/>
        </w:rPr>
        <w:t>Any action instituted by a claimant under this Bond for payment must be in accordance with the notice and time limitation provisions in Section 255.05(2), Florida Statutes.</w:t>
      </w:r>
    </w:p>
    <w:p w14:paraId="0DB9714F" w14:textId="77777777" w:rsidR="0063778F" w:rsidRPr="00AC4CB0" w:rsidRDefault="0063778F" w:rsidP="0063778F">
      <w:pPr>
        <w:spacing w:line="0" w:lineRule="atLeast"/>
        <w:jc w:val="both"/>
        <w:rPr>
          <w:rFonts w:asciiTheme="minorHAnsi" w:hAnsiTheme="minorHAnsi"/>
        </w:rPr>
      </w:pPr>
    </w:p>
    <w:p w14:paraId="1E3C97B4" w14:textId="77777777" w:rsidR="00C240E5" w:rsidRPr="00AC4CB0" w:rsidRDefault="00C240E5" w:rsidP="0063778F">
      <w:pPr>
        <w:spacing w:line="0" w:lineRule="atLeast"/>
        <w:jc w:val="both"/>
        <w:rPr>
          <w:rFonts w:asciiTheme="minorHAnsi" w:hAnsiTheme="minorHAnsi"/>
        </w:rPr>
      </w:pPr>
      <w:r w:rsidRPr="00AC4CB0">
        <w:rPr>
          <w:rFonts w:asciiTheme="minorHAnsi" w:hAnsiTheme="minorHAnsi"/>
        </w:rPr>
        <w:t>Any changes in or under the Contract Documents and compliance or noncompliance with any formalities connected with the Contract or the changes do not affect Surety’s obligation under this Bond.</w:t>
      </w:r>
    </w:p>
    <w:p w14:paraId="15948A1E" w14:textId="77777777" w:rsidR="0063778F" w:rsidRPr="00AC4CB0" w:rsidRDefault="0063778F" w:rsidP="0063778F">
      <w:pPr>
        <w:spacing w:line="0" w:lineRule="atLeast"/>
        <w:jc w:val="both"/>
        <w:rPr>
          <w:rFonts w:asciiTheme="minorHAnsi" w:hAnsiTheme="minorHAnsi"/>
        </w:rPr>
      </w:pPr>
    </w:p>
    <w:p w14:paraId="1C5CBFF0" w14:textId="77777777" w:rsidR="0063778F" w:rsidRPr="00AC4CB0" w:rsidRDefault="0063778F" w:rsidP="0063778F">
      <w:pPr>
        <w:spacing w:line="0" w:lineRule="atLeast"/>
        <w:jc w:val="both"/>
        <w:rPr>
          <w:rFonts w:asciiTheme="minorHAnsi" w:hAnsiTheme="minorHAnsi"/>
        </w:rPr>
      </w:pPr>
    </w:p>
    <w:p w14:paraId="2D3C172E" w14:textId="77777777" w:rsidR="0063778F" w:rsidRPr="00AC4CB0" w:rsidRDefault="0063778F" w:rsidP="0063778F">
      <w:pPr>
        <w:spacing w:line="0" w:lineRule="atLeast"/>
        <w:jc w:val="both"/>
        <w:rPr>
          <w:rFonts w:asciiTheme="minorHAnsi" w:hAnsiTheme="minorHAnsi"/>
        </w:rPr>
      </w:pPr>
    </w:p>
    <w:p w14:paraId="75521401" w14:textId="2112CBB6" w:rsidR="00C240E5" w:rsidRPr="00AC4CB0" w:rsidRDefault="00C240E5" w:rsidP="0063778F">
      <w:pPr>
        <w:spacing w:line="0" w:lineRule="atLeast"/>
        <w:ind w:left="360"/>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ab/>
        <w:t xml:space="preserve">Date:  </w:t>
      </w:r>
      <w:r w:rsidRPr="00AC4CB0">
        <w:rPr>
          <w:rFonts w:asciiTheme="minorHAnsi" w:hAnsiTheme="minorHAnsi"/>
          <w:u w:val="single"/>
        </w:rPr>
        <w:tab/>
      </w:r>
      <w:r w:rsidRPr="00AC4CB0">
        <w:rPr>
          <w:rFonts w:asciiTheme="minorHAnsi" w:hAnsiTheme="minorHAnsi"/>
        </w:rPr>
        <w:t>__</w:t>
      </w:r>
      <w:r w:rsidRPr="00AC4CB0">
        <w:rPr>
          <w:rFonts w:asciiTheme="minorHAnsi" w:hAnsiTheme="minorHAnsi"/>
          <w:u w:val="single"/>
        </w:rPr>
        <w:t>_</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573FF">
        <w:rPr>
          <w:rFonts w:asciiTheme="minorHAnsi" w:hAnsiTheme="minorHAnsi"/>
        </w:rPr>
        <w:t>, 20</w:t>
      </w:r>
      <w:r w:rsidR="00167F9B">
        <w:rPr>
          <w:rFonts w:asciiTheme="minorHAnsi" w:hAnsiTheme="minorHAnsi"/>
        </w:rPr>
        <w:t>2</w:t>
      </w:r>
      <w:r w:rsidR="004A7378">
        <w:rPr>
          <w:rFonts w:asciiTheme="minorHAnsi" w:hAnsiTheme="minorHAnsi"/>
        </w:rPr>
        <w:t>4</w:t>
      </w:r>
    </w:p>
    <w:p w14:paraId="68D65176" w14:textId="77777777" w:rsidR="00C240E5" w:rsidRPr="00AC4CB0" w:rsidRDefault="00C240E5" w:rsidP="00C240E5">
      <w:pPr>
        <w:ind w:firstLine="360"/>
        <w:rPr>
          <w:rFonts w:asciiTheme="minorHAnsi" w:hAnsiTheme="minorHAnsi"/>
        </w:rPr>
      </w:pPr>
      <w:r w:rsidRPr="00AC4CB0">
        <w:rPr>
          <w:rFonts w:asciiTheme="minorHAnsi" w:hAnsiTheme="minorHAnsi"/>
          <w:b/>
          <w:bCs/>
        </w:rPr>
        <w:t>PRINCIPAL</w:t>
      </w:r>
    </w:p>
    <w:p w14:paraId="010019AD" w14:textId="77777777" w:rsidR="00C240E5" w:rsidRPr="00AC4CB0" w:rsidRDefault="00C240E5" w:rsidP="00C240E5">
      <w:pPr>
        <w:ind w:firstLine="360"/>
        <w:rPr>
          <w:rFonts w:asciiTheme="minorHAnsi" w:hAnsiTheme="minorHAnsi"/>
        </w:rPr>
      </w:pPr>
      <w:r w:rsidRPr="00AC4CB0">
        <w:rPr>
          <w:rFonts w:asciiTheme="minorHAnsi" w:hAnsiTheme="minorHAnsi"/>
        </w:rPr>
        <w:t xml:space="preserve">By: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w:t>
      </w:r>
      <w:r w:rsidRPr="00AC4CB0">
        <w:rPr>
          <w:rFonts w:asciiTheme="minorHAnsi" w:hAnsiTheme="minorHAnsi"/>
        </w:rPr>
        <w:tab/>
        <w:t>Address:</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7BE5B459" w14:textId="77777777" w:rsidR="00C240E5" w:rsidRPr="00AC4CB0" w:rsidRDefault="00C240E5" w:rsidP="00C240E5">
      <w:pPr>
        <w:ind w:left="720" w:firstLine="720"/>
        <w:rPr>
          <w:rFonts w:asciiTheme="minorHAnsi" w:hAnsiTheme="minorHAnsi"/>
        </w:rPr>
      </w:pPr>
      <w:r w:rsidRPr="00AC4CB0">
        <w:rPr>
          <w:rFonts w:asciiTheme="minorHAnsi" w:hAnsiTheme="minorHAnsi"/>
        </w:rPr>
        <w:tab/>
        <w:t>Title</w:t>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3644A482"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0267DD15" w14:textId="77777777" w:rsidR="00C240E5" w:rsidRPr="00AC4CB0" w:rsidRDefault="00C240E5" w:rsidP="00C240E5">
      <w:pPr>
        <w:rPr>
          <w:rFonts w:asciiTheme="minorHAnsi" w:hAnsiTheme="minorHAnsi"/>
          <w:sz w:val="22"/>
        </w:rPr>
      </w:pPr>
      <w:r w:rsidRPr="00AC4CB0">
        <w:rPr>
          <w:rFonts w:asciiTheme="minorHAnsi" w:hAnsiTheme="minorHAnsi"/>
          <w:sz w:val="22"/>
        </w:rPr>
        <w:t xml:space="preserve">STATE OF </w:t>
      </w:r>
      <w:r w:rsidRPr="00AC4CB0">
        <w:rPr>
          <w:rFonts w:asciiTheme="minorHAnsi" w:hAnsiTheme="minorHAnsi"/>
          <w:sz w:val="22"/>
          <w:u w:val="single"/>
        </w:rPr>
        <w:tab/>
      </w:r>
      <w:r w:rsidRPr="00AC4CB0">
        <w:rPr>
          <w:rFonts w:asciiTheme="minorHAnsi" w:hAnsiTheme="minorHAnsi"/>
          <w:sz w:val="22"/>
          <w:u w:val="single"/>
        </w:rPr>
        <w:tab/>
      </w:r>
      <w:r w:rsidRPr="00AC4CB0">
        <w:rPr>
          <w:rFonts w:asciiTheme="minorHAnsi" w:hAnsiTheme="minorHAnsi"/>
          <w:sz w:val="22"/>
          <w:u w:val="single"/>
        </w:rPr>
        <w:tab/>
      </w:r>
      <w:r w:rsidRPr="00AC4CB0">
        <w:rPr>
          <w:rFonts w:asciiTheme="minorHAnsi" w:hAnsiTheme="minorHAnsi"/>
          <w:sz w:val="22"/>
        </w:rPr>
        <w:t>}</w:t>
      </w:r>
    </w:p>
    <w:p w14:paraId="6599178A" w14:textId="77777777" w:rsidR="00C240E5" w:rsidRPr="00AC4CB0" w:rsidRDefault="00C240E5" w:rsidP="00C240E5">
      <w:pPr>
        <w:rPr>
          <w:rFonts w:asciiTheme="minorHAnsi" w:hAnsiTheme="minorHAnsi"/>
          <w:sz w:val="22"/>
        </w:rPr>
      </w:pPr>
      <w:r w:rsidRPr="00AC4CB0">
        <w:rPr>
          <w:rFonts w:asciiTheme="minorHAnsi" w:hAnsiTheme="minorHAnsi"/>
          <w:sz w:val="22"/>
        </w:rPr>
        <w:t xml:space="preserve">COUNTY OF </w:t>
      </w:r>
      <w:r w:rsidRPr="00AC4CB0">
        <w:rPr>
          <w:rFonts w:asciiTheme="minorHAnsi" w:hAnsiTheme="minorHAnsi"/>
          <w:sz w:val="22"/>
          <w:u w:val="single"/>
        </w:rPr>
        <w:tab/>
      </w:r>
      <w:r w:rsidRPr="00AC4CB0">
        <w:rPr>
          <w:rFonts w:asciiTheme="minorHAnsi" w:hAnsiTheme="minorHAnsi"/>
          <w:sz w:val="22"/>
          <w:u w:val="single"/>
        </w:rPr>
        <w:tab/>
      </w:r>
      <w:r w:rsidRPr="00AC4CB0">
        <w:rPr>
          <w:rFonts w:asciiTheme="minorHAnsi" w:hAnsiTheme="minorHAnsi"/>
          <w:sz w:val="22"/>
          <w:u w:val="single"/>
        </w:rPr>
        <w:tab/>
      </w:r>
      <w:r w:rsidRPr="00AC4CB0">
        <w:rPr>
          <w:rFonts w:asciiTheme="minorHAnsi" w:hAnsiTheme="minorHAnsi"/>
          <w:sz w:val="22"/>
        </w:rPr>
        <w:t>}</w:t>
      </w:r>
    </w:p>
    <w:p w14:paraId="3D28E9B8" w14:textId="77777777" w:rsidR="00C240E5" w:rsidRPr="00AC4CB0" w:rsidRDefault="00C240E5" w:rsidP="00C240E5">
      <w:pPr>
        <w:rPr>
          <w:rFonts w:asciiTheme="minorHAnsi" w:hAnsiTheme="minorHAnsi"/>
        </w:rPr>
      </w:pPr>
    </w:p>
    <w:p w14:paraId="659B077E" w14:textId="6AA35A0D" w:rsidR="00C240E5" w:rsidRDefault="00C240E5" w:rsidP="00C240E5">
      <w:pPr>
        <w:rPr>
          <w:rFonts w:asciiTheme="minorHAnsi" w:hAnsiTheme="minorHAnsi"/>
        </w:rPr>
      </w:pPr>
      <w:r w:rsidRPr="00AC4CB0">
        <w:rPr>
          <w:rFonts w:asciiTheme="minorHAnsi" w:hAnsiTheme="minorHAnsi"/>
        </w:rPr>
        <w:tab/>
        <w:t xml:space="preserve">The foregoing instrument was acknowledged before me this </w:t>
      </w:r>
      <w:r w:rsidRPr="00AC4CB0">
        <w:rPr>
          <w:rFonts w:asciiTheme="minorHAnsi" w:hAnsiTheme="minorHAnsi"/>
          <w:u w:val="single"/>
        </w:rPr>
        <w:tab/>
        <w:t xml:space="preserve">    </w:t>
      </w:r>
      <w:r w:rsidRPr="00AC4CB0">
        <w:rPr>
          <w:rFonts w:asciiTheme="minorHAnsi" w:hAnsiTheme="minorHAnsi"/>
        </w:rPr>
        <w:t xml:space="preserve"> day </w:t>
      </w:r>
      <w:r w:rsidRPr="00A573FF">
        <w:rPr>
          <w:rFonts w:asciiTheme="minorHAnsi" w:hAnsiTheme="minorHAnsi"/>
        </w:rPr>
        <w:t>of 20</w:t>
      </w:r>
      <w:r w:rsidR="00167F9B">
        <w:rPr>
          <w:rFonts w:asciiTheme="minorHAnsi" w:hAnsiTheme="minorHAnsi"/>
        </w:rPr>
        <w:t>2</w:t>
      </w:r>
      <w:r w:rsidR="004A7378">
        <w:rPr>
          <w:rFonts w:asciiTheme="minorHAnsi" w:hAnsiTheme="minorHAnsi"/>
        </w:rPr>
        <w:t>4</w:t>
      </w:r>
      <w:r w:rsidRPr="00A573FF">
        <w:rPr>
          <w:rFonts w:asciiTheme="minorHAnsi" w:hAnsiTheme="minorHAnsi"/>
        </w:rPr>
        <w:t xml:space="preserve"> by</w:t>
      </w:r>
      <w:r w:rsidRPr="00AC4CB0">
        <w:rPr>
          <w:rFonts w:asciiTheme="minorHAnsi" w:hAnsiTheme="minorHAnsi"/>
        </w:rPr>
        <w:t xml:space="preserve">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(name and title of corporate officer) of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(name of corporation), a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(state or place of corporation), on behalf of this corporation.  He/she is personally known to me or has produced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(type of identification) as identification.</w:t>
      </w:r>
    </w:p>
    <w:p w14:paraId="0C853817" w14:textId="77777777" w:rsidR="00E01CCB" w:rsidRPr="00AC4CB0" w:rsidRDefault="00E01CCB" w:rsidP="00C240E5">
      <w:pPr>
        <w:rPr>
          <w:rFonts w:asciiTheme="minorHAnsi" w:hAnsiTheme="minorHAnsi"/>
        </w:rPr>
      </w:pPr>
    </w:p>
    <w:p w14:paraId="077B49D7" w14:textId="77777777" w:rsidR="00C240E5" w:rsidRPr="00AC4CB0" w:rsidRDefault="00C240E5" w:rsidP="00C240E5">
      <w:pPr>
        <w:rPr>
          <w:rFonts w:asciiTheme="minorHAnsi" w:hAnsiTheme="minorHAnsi"/>
        </w:rPr>
      </w:pPr>
    </w:p>
    <w:p w14:paraId="1FCC6126"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7EB7B070" w14:textId="77777777" w:rsidR="00C240E5" w:rsidRPr="00AC4CB0" w:rsidRDefault="00C240E5" w:rsidP="00C240E5">
      <w:pPr>
        <w:rPr>
          <w:rFonts w:asciiTheme="minorHAnsi" w:hAnsiTheme="minorHAnsi"/>
        </w:rPr>
      </w:pPr>
      <w:r w:rsidRPr="00AC4CB0">
        <w:rPr>
          <w:rFonts w:asciiTheme="minorHAnsi" w:hAnsiTheme="minorHAnsi"/>
        </w:rPr>
        <w:lastRenderedPageBreak/>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(signature line for notary public)</w:t>
      </w:r>
    </w:p>
    <w:p w14:paraId="67F8BD62" w14:textId="77777777" w:rsidR="00C240E5" w:rsidRPr="00AC4CB0" w:rsidRDefault="00C240E5" w:rsidP="00C240E5">
      <w:pPr>
        <w:rPr>
          <w:rFonts w:asciiTheme="minorHAnsi" w:hAnsiTheme="minorHAnsi"/>
        </w:rPr>
      </w:pPr>
    </w:p>
    <w:p w14:paraId="4C864CD1"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73DBD33"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(name of notary type, printed, or stamped)</w:t>
      </w:r>
    </w:p>
    <w:p w14:paraId="76902E1B" w14:textId="77777777" w:rsidR="00C240E5" w:rsidRPr="00AC4CB0" w:rsidRDefault="00C240E5" w:rsidP="00C240E5">
      <w:pPr>
        <w:rPr>
          <w:rFonts w:asciiTheme="minorHAnsi" w:hAnsiTheme="minorHAnsi"/>
        </w:rPr>
      </w:pPr>
    </w:p>
    <w:p w14:paraId="1445C72F"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3F715D6"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(title or rank)</w:t>
      </w:r>
    </w:p>
    <w:p w14:paraId="490DA2AF" w14:textId="77777777" w:rsidR="00C240E5" w:rsidRPr="00AC4CB0" w:rsidRDefault="00C240E5" w:rsidP="00C240E5">
      <w:pPr>
        <w:rPr>
          <w:rFonts w:asciiTheme="minorHAnsi" w:hAnsiTheme="minorHAnsi"/>
        </w:rPr>
      </w:pPr>
    </w:p>
    <w:p w14:paraId="2B26FBA7"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1190F49C" w14:textId="77777777" w:rsidR="00C240E5" w:rsidRPr="00AC4CB0" w:rsidRDefault="00C240E5" w:rsidP="00C240E5">
      <w:pPr>
        <w:pBdr>
          <w:bottom w:val="dotted" w:sz="24" w:space="1" w:color="auto"/>
        </w:pBd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(serial number, if any)</w:t>
      </w:r>
    </w:p>
    <w:p w14:paraId="0104CE55" w14:textId="77777777" w:rsidR="003025FD" w:rsidRPr="00AC4CB0" w:rsidRDefault="003025FD" w:rsidP="00C240E5">
      <w:pPr>
        <w:pBdr>
          <w:bottom w:val="dotted" w:sz="24" w:space="1" w:color="auto"/>
        </w:pBdr>
        <w:rPr>
          <w:rFonts w:asciiTheme="minorHAnsi" w:hAnsiTheme="minorHAnsi"/>
          <w:u w:val="single"/>
        </w:rPr>
      </w:pPr>
    </w:p>
    <w:p w14:paraId="306C3533" w14:textId="66A4BD3F" w:rsidR="00C240E5" w:rsidRPr="00A573FF" w:rsidRDefault="00C240E5" w:rsidP="00C240E5">
      <w:pPr>
        <w:ind w:firstLine="720"/>
        <w:rPr>
          <w:rFonts w:asciiTheme="minorHAnsi" w:hAnsiTheme="minorHAnsi"/>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ab/>
        <w:t xml:space="preserve">      </w:t>
      </w:r>
      <w:r w:rsidRPr="00A573FF">
        <w:rPr>
          <w:rFonts w:asciiTheme="minorHAnsi" w:hAnsiTheme="minorHAnsi"/>
        </w:rPr>
        <w:t xml:space="preserve">Date: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rPr>
        <w:t xml:space="preserve">, </w:t>
      </w:r>
      <w:r w:rsidR="004A7378">
        <w:rPr>
          <w:rFonts w:asciiTheme="minorHAnsi" w:hAnsiTheme="minorHAnsi"/>
        </w:rPr>
        <w:t>2024</w:t>
      </w:r>
    </w:p>
    <w:p w14:paraId="4241A059" w14:textId="77777777" w:rsidR="00C240E5" w:rsidRPr="00A573FF" w:rsidRDefault="00C240E5" w:rsidP="00C240E5">
      <w:pPr>
        <w:rPr>
          <w:rFonts w:asciiTheme="minorHAnsi" w:hAnsiTheme="minorHAnsi"/>
        </w:rPr>
      </w:pPr>
      <w:r w:rsidRPr="00A573FF">
        <w:rPr>
          <w:rFonts w:asciiTheme="minorHAnsi" w:hAnsiTheme="minorHAnsi"/>
        </w:rPr>
        <w:tab/>
      </w:r>
      <w:r w:rsidRPr="00A573FF">
        <w:rPr>
          <w:rFonts w:asciiTheme="minorHAnsi" w:hAnsiTheme="minorHAnsi"/>
          <w:b/>
          <w:bCs/>
        </w:rPr>
        <w:t>SURETY</w:t>
      </w:r>
    </w:p>
    <w:p w14:paraId="6AB14BDC" w14:textId="77777777" w:rsidR="00C240E5" w:rsidRPr="00A573FF" w:rsidRDefault="00C240E5" w:rsidP="00C240E5">
      <w:pPr>
        <w:ind w:firstLine="720"/>
        <w:rPr>
          <w:rFonts w:asciiTheme="minorHAnsi" w:hAnsiTheme="minorHAnsi"/>
        </w:rPr>
      </w:pPr>
      <w:r w:rsidRPr="00A573FF">
        <w:rPr>
          <w:rFonts w:asciiTheme="minorHAnsi" w:hAnsiTheme="minorHAnsi"/>
        </w:rPr>
        <w:t xml:space="preserve">By: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rPr>
        <w:tab/>
        <w:t xml:space="preserve">Address: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p>
    <w:p w14:paraId="2EB8310E" w14:textId="77777777" w:rsidR="00C240E5" w:rsidRPr="00A573FF" w:rsidRDefault="00C240E5" w:rsidP="00C240E5">
      <w:pPr>
        <w:ind w:left="720" w:firstLine="720"/>
        <w:rPr>
          <w:rFonts w:asciiTheme="minorHAnsi" w:hAnsiTheme="minorHAnsi"/>
        </w:rPr>
      </w:pPr>
      <w:r w:rsidRPr="00A573FF">
        <w:rPr>
          <w:rFonts w:asciiTheme="minorHAnsi" w:hAnsiTheme="minorHAnsi"/>
        </w:rPr>
        <w:tab/>
        <w:t>Title</w:t>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t xml:space="preserve">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p>
    <w:p w14:paraId="6B3EC2C5" w14:textId="77777777" w:rsidR="00C240E5" w:rsidRPr="00A573FF" w:rsidRDefault="00C240E5" w:rsidP="00C240E5">
      <w:pPr>
        <w:rPr>
          <w:rFonts w:asciiTheme="minorHAnsi" w:hAnsiTheme="minorHAnsi"/>
        </w:rPr>
      </w:pP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r>
      <w:r w:rsidRPr="00A573FF">
        <w:rPr>
          <w:rFonts w:asciiTheme="minorHAnsi" w:hAnsiTheme="minorHAnsi"/>
        </w:rPr>
        <w:tab/>
        <w:t xml:space="preserve">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p>
    <w:p w14:paraId="61C2F3DA" w14:textId="77777777" w:rsidR="00C240E5" w:rsidRPr="00A573FF" w:rsidRDefault="00C240E5" w:rsidP="00C240E5">
      <w:pPr>
        <w:rPr>
          <w:rFonts w:asciiTheme="minorHAnsi" w:hAnsiTheme="minorHAnsi"/>
          <w:sz w:val="22"/>
        </w:rPr>
      </w:pPr>
      <w:r w:rsidRPr="00A573FF">
        <w:rPr>
          <w:rFonts w:asciiTheme="minorHAnsi" w:hAnsiTheme="minorHAnsi"/>
          <w:sz w:val="22"/>
        </w:rPr>
        <w:t xml:space="preserve">STATE OF </w:t>
      </w:r>
      <w:r w:rsidRPr="00A573FF">
        <w:rPr>
          <w:rFonts w:asciiTheme="minorHAnsi" w:hAnsiTheme="minorHAnsi"/>
          <w:sz w:val="22"/>
          <w:u w:val="single"/>
        </w:rPr>
        <w:tab/>
      </w:r>
      <w:r w:rsidRPr="00A573FF">
        <w:rPr>
          <w:rFonts w:asciiTheme="minorHAnsi" w:hAnsiTheme="minorHAnsi"/>
          <w:sz w:val="22"/>
          <w:u w:val="single"/>
        </w:rPr>
        <w:tab/>
      </w:r>
      <w:r w:rsidRPr="00A573FF">
        <w:rPr>
          <w:rFonts w:asciiTheme="minorHAnsi" w:hAnsiTheme="minorHAnsi"/>
          <w:sz w:val="22"/>
          <w:u w:val="single"/>
        </w:rPr>
        <w:tab/>
      </w:r>
      <w:r w:rsidRPr="00A573FF">
        <w:rPr>
          <w:rFonts w:asciiTheme="minorHAnsi" w:hAnsiTheme="minorHAnsi"/>
          <w:sz w:val="22"/>
        </w:rPr>
        <w:t>}</w:t>
      </w:r>
    </w:p>
    <w:p w14:paraId="0F11EECE" w14:textId="77777777" w:rsidR="00C240E5" w:rsidRPr="00A573FF" w:rsidRDefault="00C240E5" w:rsidP="00C240E5">
      <w:pPr>
        <w:rPr>
          <w:rFonts w:asciiTheme="minorHAnsi" w:hAnsiTheme="minorHAnsi"/>
          <w:sz w:val="22"/>
        </w:rPr>
      </w:pPr>
      <w:r w:rsidRPr="00A573FF">
        <w:rPr>
          <w:rFonts w:asciiTheme="minorHAnsi" w:hAnsiTheme="minorHAnsi"/>
          <w:sz w:val="22"/>
        </w:rPr>
        <w:t xml:space="preserve">COUNTY OF </w:t>
      </w:r>
      <w:r w:rsidRPr="00A573FF">
        <w:rPr>
          <w:rFonts w:asciiTheme="minorHAnsi" w:hAnsiTheme="minorHAnsi"/>
          <w:sz w:val="22"/>
          <w:u w:val="single"/>
        </w:rPr>
        <w:tab/>
      </w:r>
      <w:r w:rsidRPr="00A573FF">
        <w:rPr>
          <w:rFonts w:asciiTheme="minorHAnsi" w:hAnsiTheme="minorHAnsi"/>
          <w:sz w:val="22"/>
          <w:u w:val="single"/>
        </w:rPr>
        <w:tab/>
      </w:r>
      <w:r w:rsidRPr="00A573FF">
        <w:rPr>
          <w:rFonts w:asciiTheme="minorHAnsi" w:hAnsiTheme="minorHAnsi"/>
          <w:sz w:val="22"/>
          <w:u w:val="single"/>
        </w:rPr>
        <w:tab/>
      </w:r>
      <w:r w:rsidRPr="00A573FF">
        <w:rPr>
          <w:rFonts w:asciiTheme="minorHAnsi" w:hAnsiTheme="minorHAnsi"/>
          <w:sz w:val="22"/>
        </w:rPr>
        <w:t>}</w:t>
      </w:r>
    </w:p>
    <w:p w14:paraId="3E030AEF" w14:textId="77777777" w:rsidR="00C240E5" w:rsidRPr="00A573FF" w:rsidRDefault="00C240E5" w:rsidP="00C240E5">
      <w:pPr>
        <w:rPr>
          <w:rFonts w:asciiTheme="minorHAnsi" w:hAnsiTheme="minorHAnsi"/>
        </w:rPr>
      </w:pPr>
    </w:p>
    <w:p w14:paraId="15C75236" w14:textId="37B1E930" w:rsidR="00C240E5" w:rsidRPr="00AC4CB0" w:rsidRDefault="00C240E5" w:rsidP="00C240E5">
      <w:pPr>
        <w:rPr>
          <w:rFonts w:asciiTheme="minorHAnsi" w:hAnsiTheme="minorHAnsi"/>
        </w:rPr>
      </w:pPr>
      <w:r w:rsidRPr="00A573FF">
        <w:rPr>
          <w:rFonts w:asciiTheme="minorHAnsi" w:hAnsiTheme="minorHAnsi"/>
        </w:rPr>
        <w:tab/>
        <w:t xml:space="preserve">The foregoing instrument was acknowledged before me this </w:t>
      </w:r>
      <w:r w:rsidRPr="00A573FF">
        <w:rPr>
          <w:rFonts w:asciiTheme="minorHAnsi" w:hAnsiTheme="minorHAnsi"/>
          <w:u w:val="single"/>
        </w:rPr>
        <w:tab/>
        <w:t xml:space="preserve">    </w:t>
      </w:r>
      <w:r w:rsidRPr="00A573FF">
        <w:rPr>
          <w:rFonts w:asciiTheme="minorHAnsi" w:hAnsiTheme="minorHAnsi"/>
        </w:rPr>
        <w:t xml:space="preserve"> day of </w:t>
      </w:r>
      <w:r w:rsidRPr="00AF1BA5">
        <w:rPr>
          <w:rFonts w:asciiTheme="minorHAnsi" w:hAnsiTheme="minorHAnsi"/>
        </w:rPr>
        <w:t>20</w:t>
      </w:r>
      <w:r w:rsidR="00167F9B">
        <w:rPr>
          <w:rFonts w:asciiTheme="minorHAnsi" w:hAnsiTheme="minorHAnsi"/>
        </w:rPr>
        <w:t>2</w:t>
      </w:r>
      <w:r w:rsidR="004A7378">
        <w:rPr>
          <w:rFonts w:asciiTheme="minorHAnsi" w:hAnsiTheme="minorHAnsi"/>
        </w:rPr>
        <w:t>4</w:t>
      </w:r>
      <w:r w:rsidRPr="00A573FF">
        <w:rPr>
          <w:rFonts w:asciiTheme="minorHAnsi" w:hAnsiTheme="minorHAnsi"/>
        </w:rPr>
        <w:t xml:space="preserve"> by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rPr>
        <w:t xml:space="preserve"> (name and title of corporate officer) of </w:t>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u w:val="single"/>
        </w:rPr>
        <w:tab/>
      </w:r>
      <w:r w:rsidRPr="00A573FF">
        <w:rPr>
          <w:rFonts w:asciiTheme="minorHAnsi" w:hAnsiTheme="minorHAnsi"/>
        </w:rPr>
        <w:t xml:space="preserve"> (name</w:t>
      </w:r>
      <w:r w:rsidRPr="00AC4CB0">
        <w:rPr>
          <w:rFonts w:asciiTheme="minorHAnsi" w:hAnsiTheme="minorHAnsi"/>
        </w:rPr>
        <w:t xml:space="preserve"> of corporation), a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(state or place of corporation), on behalf of this corporation.  He/she is personally known to me or has produced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rPr>
        <w:t xml:space="preserve"> (type of identification) as identification.</w:t>
      </w:r>
    </w:p>
    <w:p w14:paraId="1AA99DDD" w14:textId="77777777" w:rsidR="00C240E5" w:rsidRPr="00AC4CB0" w:rsidRDefault="00C240E5" w:rsidP="00C240E5">
      <w:pPr>
        <w:rPr>
          <w:rFonts w:asciiTheme="minorHAnsi" w:hAnsiTheme="minorHAnsi"/>
        </w:rPr>
      </w:pPr>
    </w:p>
    <w:p w14:paraId="7819DC42"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1323B9EE"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(signature line for notary public)</w:t>
      </w:r>
    </w:p>
    <w:p w14:paraId="5CA08CF1" w14:textId="77777777" w:rsidR="00C240E5" w:rsidRPr="00AC4CB0" w:rsidRDefault="00C240E5" w:rsidP="00C240E5">
      <w:pPr>
        <w:rPr>
          <w:rFonts w:asciiTheme="minorHAnsi" w:hAnsiTheme="minorHAnsi"/>
        </w:rPr>
      </w:pPr>
    </w:p>
    <w:p w14:paraId="164BDD35"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7772040E" w14:textId="5094A7BB" w:rsidR="00C240E5" w:rsidRPr="00AC4CB0" w:rsidRDefault="0063778F"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 xml:space="preserve">         </w:t>
      </w:r>
      <w:r w:rsidR="00167F9B">
        <w:rPr>
          <w:rFonts w:asciiTheme="minorHAnsi" w:hAnsiTheme="minorHAnsi"/>
        </w:rPr>
        <w:tab/>
      </w:r>
      <w:r w:rsidR="00C240E5" w:rsidRPr="00AC4CB0">
        <w:rPr>
          <w:rFonts w:asciiTheme="minorHAnsi" w:hAnsiTheme="minorHAnsi"/>
        </w:rPr>
        <w:t>(name of notary type, printed</w:t>
      </w:r>
      <w:r w:rsidRPr="00AC4CB0">
        <w:rPr>
          <w:rFonts w:asciiTheme="minorHAnsi" w:hAnsiTheme="minorHAnsi"/>
        </w:rPr>
        <w:t xml:space="preserve">, or </w:t>
      </w:r>
      <w:r w:rsidR="00C240E5" w:rsidRPr="00AC4CB0">
        <w:rPr>
          <w:rFonts w:asciiTheme="minorHAnsi" w:hAnsiTheme="minorHAnsi"/>
        </w:rPr>
        <w:t>stamped)</w:t>
      </w:r>
    </w:p>
    <w:p w14:paraId="6C128A10" w14:textId="77777777" w:rsidR="00C240E5" w:rsidRPr="00AC4CB0" w:rsidRDefault="00C240E5" w:rsidP="00C240E5">
      <w:pPr>
        <w:rPr>
          <w:rFonts w:asciiTheme="minorHAnsi" w:hAnsiTheme="minorHAnsi"/>
        </w:rPr>
      </w:pPr>
    </w:p>
    <w:p w14:paraId="1E47871E"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391754C1"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(title or rank)</w:t>
      </w:r>
    </w:p>
    <w:p w14:paraId="4F1B3532" w14:textId="77777777" w:rsidR="00C240E5" w:rsidRPr="00AC4CB0" w:rsidRDefault="00C240E5" w:rsidP="00C240E5">
      <w:pPr>
        <w:rPr>
          <w:rFonts w:asciiTheme="minorHAnsi" w:hAnsiTheme="minorHAnsi"/>
        </w:rPr>
      </w:pPr>
    </w:p>
    <w:p w14:paraId="61D4AB22"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36B62DBD" w14:textId="77777777" w:rsidR="00C240E5" w:rsidRPr="00AC4CB0" w:rsidRDefault="00C240E5" w:rsidP="00C240E5">
      <w:pPr>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(serial number, if any)</w:t>
      </w:r>
    </w:p>
    <w:p w14:paraId="78929110" w14:textId="77777777" w:rsidR="00A573FF" w:rsidRDefault="00A573FF" w:rsidP="00C240E5">
      <w:pPr>
        <w:pStyle w:val="BodyText2"/>
        <w:rPr>
          <w:rFonts w:asciiTheme="minorHAnsi" w:hAnsiTheme="minorHAnsi"/>
        </w:rPr>
      </w:pPr>
    </w:p>
    <w:p w14:paraId="44F0948C" w14:textId="77777777" w:rsidR="00A573FF" w:rsidRDefault="00A573FF" w:rsidP="00C240E5">
      <w:pPr>
        <w:pStyle w:val="BodyText2"/>
        <w:rPr>
          <w:rFonts w:asciiTheme="minorHAnsi" w:hAnsiTheme="minorHAnsi"/>
        </w:rPr>
      </w:pPr>
    </w:p>
    <w:p w14:paraId="06058534" w14:textId="29D3FF29" w:rsidR="00C240E5" w:rsidRPr="00AC4CB0" w:rsidRDefault="00AB05D6" w:rsidP="00C240E5">
      <w:pPr>
        <w:pStyle w:val="BodyText2"/>
        <w:rPr>
          <w:rFonts w:asciiTheme="minorHAnsi" w:hAnsiTheme="minorHAnsi"/>
        </w:rPr>
      </w:pPr>
      <w:proofErr w:type="gramStart"/>
      <w:r w:rsidRPr="00AC4CB0">
        <w:rPr>
          <w:rFonts w:asciiTheme="minorHAnsi" w:hAnsiTheme="minorHAnsi"/>
        </w:rPr>
        <w:t>C</w:t>
      </w:r>
      <w:r w:rsidR="00C240E5" w:rsidRPr="00AC4CB0">
        <w:rPr>
          <w:rFonts w:asciiTheme="minorHAnsi" w:hAnsiTheme="minorHAnsi"/>
        </w:rPr>
        <w:t>ONTRACTOR</w:t>
      </w:r>
      <w:proofErr w:type="gramEnd"/>
      <w:r w:rsidR="00C240E5" w:rsidRPr="00AC4CB0">
        <w:rPr>
          <w:rFonts w:asciiTheme="minorHAnsi" w:hAnsiTheme="minorHAnsi"/>
        </w:rPr>
        <w:t xml:space="preserve"> is required to execute and deliver the original copy of this Bond to the West Coast Inland Navigation District, Florida.</w:t>
      </w:r>
    </w:p>
    <w:p w14:paraId="1CD3D1B1" w14:textId="77777777" w:rsidR="00C240E5" w:rsidRPr="00AC4CB0" w:rsidRDefault="00C240E5" w:rsidP="00AB05D6">
      <w:pPr>
        <w:pStyle w:val="Heading2"/>
        <w:numPr>
          <w:ilvl w:val="1"/>
          <w:numId w:val="0"/>
        </w:numPr>
        <w:tabs>
          <w:tab w:val="clear" w:pos="1620"/>
          <w:tab w:val="num" w:pos="864"/>
        </w:tabs>
        <w:spacing w:before="240" w:after="60"/>
        <w:ind w:left="864" w:hanging="864"/>
        <w:jc w:val="center"/>
        <w:rPr>
          <w:rFonts w:asciiTheme="minorHAnsi" w:hAnsiTheme="minorHAnsi"/>
        </w:rPr>
      </w:pPr>
      <w:r w:rsidRPr="00AC4CB0">
        <w:rPr>
          <w:rFonts w:asciiTheme="minorHAnsi" w:hAnsiTheme="minorHAnsi"/>
        </w:rPr>
        <w:br w:type="page"/>
      </w:r>
      <w:r w:rsidRPr="00AC4CB0">
        <w:rPr>
          <w:rFonts w:asciiTheme="minorHAnsi" w:hAnsiTheme="minorHAnsi"/>
        </w:rPr>
        <w:lastRenderedPageBreak/>
        <w:t>DRUG FREE WORKPLACE FORM</w:t>
      </w:r>
    </w:p>
    <w:p w14:paraId="052036D1" w14:textId="77777777" w:rsidR="00C240E5" w:rsidRPr="00AC4CB0" w:rsidRDefault="00C240E5" w:rsidP="00C240E5">
      <w:pPr>
        <w:rPr>
          <w:rFonts w:asciiTheme="minorHAnsi" w:hAnsiTheme="minorHAnsi"/>
        </w:rPr>
      </w:pPr>
    </w:p>
    <w:p w14:paraId="3FE3964A" w14:textId="77777777" w:rsidR="00C240E5" w:rsidRPr="00AC4CB0" w:rsidRDefault="00C240E5" w:rsidP="00C240E5">
      <w:pPr>
        <w:jc w:val="both"/>
        <w:rPr>
          <w:rFonts w:asciiTheme="minorHAnsi" w:hAnsiTheme="minorHAnsi"/>
        </w:rPr>
      </w:pPr>
      <w:r w:rsidRPr="00AC4CB0">
        <w:rPr>
          <w:rFonts w:asciiTheme="minorHAnsi" w:hAnsiTheme="minorHAnsi"/>
        </w:rPr>
        <w:t>The undersigned vendor in accordance with Florida Statute 287.087 hereby certifies that</w:t>
      </w:r>
    </w:p>
    <w:p w14:paraId="19096EB9" w14:textId="77777777" w:rsidR="00C240E5" w:rsidRPr="00AC4CB0" w:rsidRDefault="00C240E5" w:rsidP="00C240E5">
      <w:pPr>
        <w:jc w:val="both"/>
        <w:rPr>
          <w:rFonts w:asciiTheme="minorHAnsi" w:hAnsiTheme="minorHAnsi"/>
        </w:rPr>
      </w:pPr>
    </w:p>
    <w:p w14:paraId="19E980E2" w14:textId="77777777" w:rsidR="00AB05D6" w:rsidRPr="00AC4CB0" w:rsidRDefault="00C240E5" w:rsidP="00C240E5">
      <w:pPr>
        <w:jc w:val="both"/>
        <w:rPr>
          <w:rFonts w:asciiTheme="minorHAnsi" w:hAnsiTheme="minorHAnsi"/>
          <w:u w:val="single"/>
        </w:rPr>
      </w:pP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r w:rsidR="00AB05D6" w:rsidRPr="00AC4CB0">
        <w:rPr>
          <w:rFonts w:asciiTheme="minorHAnsi" w:hAnsiTheme="minorHAnsi"/>
          <w:u w:val="single"/>
        </w:rPr>
        <w:tab/>
      </w:r>
    </w:p>
    <w:p w14:paraId="2E021121" w14:textId="77777777" w:rsidR="00C240E5" w:rsidRPr="00AC4CB0" w:rsidRDefault="00C240E5" w:rsidP="00C240E5">
      <w:pPr>
        <w:jc w:val="both"/>
        <w:rPr>
          <w:rFonts w:asciiTheme="minorHAnsi" w:hAnsiTheme="minorHAnsi"/>
        </w:rPr>
      </w:pPr>
      <w:r w:rsidRPr="00AC4CB0">
        <w:rPr>
          <w:rFonts w:asciiTheme="minorHAnsi" w:hAnsiTheme="minorHAnsi"/>
        </w:rPr>
        <w:t xml:space="preserve"> (name of business) does:</w:t>
      </w:r>
    </w:p>
    <w:p w14:paraId="2057ED37" w14:textId="77777777" w:rsidR="00C240E5" w:rsidRPr="00AC4CB0" w:rsidRDefault="00C240E5" w:rsidP="00C240E5">
      <w:pPr>
        <w:jc w:val="both"/>
        <w:rPr>
          <w:rFonts w:asciiTheme="minorHAnsi" w:hAnsiTheme="minorHAnsi"/>
        </w:rPr>
      </w:pPr>
    </w:p>
    <w:p w14:paraId="683422BB" w14:textId="77777777" w:rsidR="00C240E5" w:rsidRPr="00AC4CB0" w:rsidRDefault="00C240E5" w:rsidP="00C240E5">
      <w:pPr>
        <w:jc w:val="both"/>
        <w:rPr>
          <w:rFonts w:asciiTheme="minorHAnsi" w:hAnsiTheme="minorHAnsi"/>
        </w:rPr>
      </w:pPr>
      <w:r w:rsidRPr="00AC4CB0">
        <w:rPr>
          <w:rFonts w:asciiTheme="minorHAnsi" w:hAnsiTheme="minorHAnsi"/>
        </w:rPr>
        <w:t xml:space="preserve">Publish a statement notifying employees that </w:t>
      </w:r>
      <w:proofErr w:type="gramStart"/>
      <w:r w:rsidRPr="00AC4CB0">
        <w:rPr>
          <w:rFonts w:asciiTheme="minorHAnsi" w:hAnsiTheme="minorHAnsi"/>
        </w:rPr>
        <w:t>the unlawful</w:t>
      </w:r>
      <w:proofErr w:type="gramEnd"/>
      <w:r w:rsidRPr="00AC4CB0">
        <w:rPr>
          <w:rFonts w:asciiTheme="minorHAnsi" w:hAnsiTheme="minorHAnsi"/>
        </w:rPr>
        <w:t xml:space="preserve"> manufacture, distribution, dispensing, possession, or use of a controlled substance is prohibited in the workplace and specifying the actions that will be taken against employees for violations of such prohibition.</w:t>
      </w:r>
    </w:p>
    <w:p w14:paraId="33255246" w14:textId="77777777" w:rsidR="00C240E5" w:rsidRPr="00AC4CB0" w:rsidRDefault="00C240E5" w:rsidP="00C240E5">
      <w:pPr>
        <w:jc w:val="both"/>
        <w:rPr>
          <w:rFonts w:asciiTheme="minorHAnsi" w:hAnsiTheme="minorHAnsi"/>
        </w:rPr>
      </w:pPr>
    </w:p>
    <w:p w14:paraId="39D22850" w14:textId="77777777" w:rsidR="00C240E5" w:rsidRPr="00AC4CB0" w:rsidRDefault="00C240E5" w:rsidP="00C240E5">
      <w:pPr>
        <w:jc w:val="both"/>
        <w:rPr>
          <w:rFonts w:asciiTheme="minorHAnsi" w:hAnsiTheme="minorHAnsi"/>
        </w:rPr>
      </w:pPr>
      <w:r w:rsidRPr="00AC4CB0">
        <w:rPr>
          <w:rFonts w:asciiTheme="minorHAnsi" w:hAnsiTheme="minorHAnsi"/>
        </w:rPr>
        <w:t>Inform employees about the dangers of drug abuse in the workplace, the business’ policy of maintaining a drug-free workplace, any available drug counseling, rehabilitation, and employee assistance programs, and the penalties that may be imposed upon employees for drug abuse violations.</w:t>
      </w:r>
    </w:p>
    <w:p w14:paraId="4E615995" w14:textId="77777777" w:rsidR="00C240E5" w:rsidRPr="00AC4CB0" w:rsidRDefault="00C240E5" w:rsidP="00C240E5">
      <w:pPr>
        <w:jc w:val="both"/>
        <w:rPr>
          <w:rFonts w:asciiTheme="minorHAnsi" w:hAnsiTheme="minorHAnsi"/>
        </w:rPr>
      </w:pPr>
    </w:p>
    <w:p w14:paraId="07B67EC7" w14:textId="77777777" w:rsidR="00C240E5" w:rsidRPr="00AC4CB0" w:rsidRDefault="00C240E5" w:rsidP="00C240E5">
      <w:pPr>
        <w:jc w:val="both"/>
        <w:rPr>
          <w:rFonts w:asciiTheme="minorHAnsi" w:hAnsiTheme="minorHAnsi"/>
        </w:rPr>
      </w:pPr>
      <w:r w:rsidRPr="00AC4CB0">
        <w:rPr>
          <w:rFonts w:asciiTheme="minorHAnsi" w:hAnsiTheme="minorHAnsi"/>
        </w:rPr>
        <w:t xml:space="preserve">Give each employee engaged in providing the commodities or contractual services that are under </w:t>
      </w:r>
      <w:proofErr w:type="gramStart"/>
      <w:r w:rsidRPr="00AC4CB0">
        <w:rPr>
          <w:rFonts w:asciiTheme="minorHAnsi" w:hAnsiTheme="minorHAnsi"/>
        </w:rPr>
        <w:t>Bid,</w:t>
      </w:r>
      <w:proofErr w:type="gramEnd"/>
      <w:r w:rsidRPr="00AC4CB0">
        <w:rPr>
          <w:rFonts w:asciiTheme="minorHAnsi" w:hAnsiTheme="minorHAnsi"/>
        </w:rPr>
        <w:t xml:space="preserve"> a copy of the statement specified in subsection (1).</w:t>
      </w:r>
    </w:p>
    <w:p w14:paraId="7F2A3D01" w14:textId="77777777" w:rsidR="00C240E5" w:rsidRPr="00AC4CB0" w:rsidRDefault="00C240E5" w:rsidP="00C240E5">
      <w:pPr>
        <w:jc w:val="both"/>
        <w:rPr>
          <w:rFonts w:asciiTheme="minorHAnsi" w:hAnsiTheme="minorHAnsi"/>
        </w:rPr>
      </w:pPr>
    </w:p>
    <w:p w14:paraId="12734FB8" w14:textId="77777777" w:rsidR="00C240E5" w:rsidRPr="00AC4CB0" w:rsidRDefault="00C240E5" w:rsidP="00C240E5">
      <w:pPr>
        <w:jc w:val="both"/>
        <w:rPr>
          <w:rFonts w:asciiTheme="minorHAnsi" w:hAnsiTheme="minorHAnsi"/>
        </w:rPr>
      </w:pPr>
      <w:r w:rsidRPr="00AC4CB0">
        <w:rPr>
          <w:rFonts w:asciiTheme="minorHAnsi" w:hAnsiTheme="minorHAnsi"/>
        </w:rPr>
        <w:t>In the statement specified in subsection (1), notify the employees that, as a condition of working on the commodities or contractual services that are under Bid, the employee will abide by the terms of the statement and will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14:paraId="6CC5FF29" w14:textId="77777777" w:rsidR="00C240E5" w:rsidRPr="00AC4CB0" w:rsidRDefault="00C240E5" w:rsidP="00C240E5">
      <w:pPr>
        <w:jc w:val="both"/>
        <w:rPr>
          <w:rFonts w:asciiTheme="minorHAnsi" w:hAnsiTheme="minorHAnsi"/>
        </w:rPr>
      </w:pPr>
    </w:p>
    <w:p w14:paraId="02DAC661" w14:textId="77777777" w:rsidR="00C240E5" w:rsidRPr="00AC4CB0" w:rsidRDefault="00C240E5" w:rsidP="00C240E5">
      <w:pPr>
        <w:jc w:val="both"/>
        <w:rPr>
          <w:rFonts w:asciiTheme="minorHAnsi" w:hAnsiTheme="minorHAnsi"/>
        </w:rPr>
      </w:pPr>
      <w:r w:rsidRPr="00AC4CB0">
        <w:rPr>
          <w:rFonts w:asciiTheme="minorHAnsi" w:hAnsiTheme="minorHAnsi"/>
        </w:rPr>
        <w:t xml:space="preserve">Impose a sanction </w:t>
      </w:r>
      <w:proofErr w:type="gramStart"/>
      <w:r w:rsidRPr="00AC4CB0">
        <w:rPr>
          <w:rFonts w:asciiTheme="minorHAnsi" w:hAnsiTheme="minorHAnsi"/>
        </w:rPr>
        <w:t>on, or</w:t>
      </w:r>
      <w:proofErr w:type="gramEnd"/>
      <w:r w:rsidRPr="00AC4CB0">
        <w:rPr>
          <w:rFonts w:asciiTheme="minorHAnsi" w:hAnsiTheme="minorHAnsi"/>
        </w:rPr>
        <w:t xml:space="preserve"> require the satisfactory participation in a drug abuse assistance or rehabilitation program if such is available in the employee’s community, by any employee who is so convicted.</w:t>
      </w:r>
    </w:p>
    <w:p w14:paraId="1DF91BBB" w14:textId="77777777" w:rsidR="00C240E5" w:rsidRPr="00AC4CB0" w:rsidRDefault="00C240E5" w:rsidP="00C240E5">
      <w:pPr>
        <w:jc w:val="both"/>
        <w:rPr>
          <w:rFonts w:asciiTheme="minorHAnsi" w:hAnsiTheme="minorHAnsi"/>
        </w:rPr>
      </w:pPr>
    </w:p>
    <w:p w14:paraId="78A99A04" w14:textId="77777777" w:rsidR="00C240E5" w:rsidRPr="00AC4CB0" w:rsidRDefault="00C240E5" w:rsidP="00C240E5">
      <w:pPr>
        <w:jc w:val="both"/>
        <w:rPr>
          <w:rFonts w:asciiTheme="minorHAnsi" w:hAnsiTheme="minorHAnsi"/>
        </w:rPr>
      </w:pPr>
      <w:r w:rsidRPr="00AC4CB0">
        <w:rPr>
          <w:rFonts w:asciiTheme="minorHAnsi" w:hAnsiTheme="minorHAnsi"/>
        </w:rPr>
        <w:t>Make a good faith effort to continue to maintain a drug-free workplace through implementation of this section.</w:t>
      </w:r>
    </w:p>
    <w:p w14:paraId="1D868E6E" w14:textId="77777777" w:rsidR="00C240E5" w:rsidRPr="00AC4CB0" w:rsidRDefault="00C240E5" w:rsidP="00C240E5">
      <w:pPr>
        <w:jc w:val="both"/>
        <w:rPr>
          <w:rFonts w:asciiTheme="minorHAnsi" w:hAnsiTheme="minorHAnsi"/>
        </w:rPr>
      </w:pPr>
    </w:p>
    <w:p w14:paraId="4E12D8EB" w14:textId="77777777" w:rsidR="00C240E5" w:rsidRPr="00AC4CB0" w:rsidRDefault="00C240E5" w:rsidP="00C240E5">
      <w:pPr>
        <w:jc w:val="both"/>
        <w:rPr>
          <w:rFonts w:asciiTheme="minorHAnsi" w:hAnsiTheme="minorHAnsi"/>
        </w:rPr>
      </w:pPr>
      <w:r w:rsidRPr="00AC4CB0">
        <w:rPr>
          <w:rFonts w:asciiTheme="minorHAnsi" w:hAnsiTheme="minorHAnsi"/>
        </w:rPr>
        <w:t xml:space="preserve">As the person </w:t>
      </w:r>
      <w:proofErr w:type="gramStart"/>
      <w:r w:rsidRPr="00AC4CB0">
        <w:rPr>
          <w:rFonts w:asciiTheme="minorHAnsi" w:hAnsiTheme="minorHAnsi"/>
        </w:rPr>
        <w:t>authorized</w:t>
      </w:r>
      <w:proofErr w:type="gramEnd"/>
      <w:r w:rsidRPr="00AC4CB0">
        <w:rPr>
          <w:rFonts w:asciiTheme="minorHAnsi" w:hAnsiTheme="minorHAnsi"/>
        </w:rPr>
        <w:t xml:space="preserve"> to sign the statement, I certify that this firm complies fully with the above requirements.</w:t>
      </w:r>
    </w:p>
    <w:p w14:paraId="441889BC" w14:textId="77777777" w:rsidR="00C240E5" w:rsidRPr="00AC4CB0" w:rsidRDefault="00C240E5" w:rsidP="00C240E5">
      <w:pPr>
        <w:rPr>
          <w:rFonts w:asciiTheme="minorHAnsi" w:hAnsiTheme="minorHAnsi"/>
        </w:rPr>
      </w:pPr>
    </w:p>
    <w:p w14:paraId="7C68CD61" w14:textId="77777777" w:rsidR="00C240E5" w:rsidRPr="00AC4CB0" w:rsidRDefault="00C240E5" w:rsidP="00C240E5">
      <w:pPr>
        <w:rPr>
          <w:rFonts w:asciiTheme="minorHAnsi" w:hAnsiTheme="minorHAnsi"/>
        </w:rPr>
      </w:pPr>
    </w:p>
    <w:p w14:paraId="5B9C0B81" w14:textId="77777777" w:rsidR="00C240E5" w:rsidRPr="00AC4CB0" w:rsidRDefault="00C240E5" w:rsidP="00C240E5">
      <w:pPr>
        <w:ind w:firstLine="72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Signature:___________________________</w:t>
      </w:r>
    </w:p>
    <w:p w14:paraId="0C724B14" w14:textId="77777777" w:rsidR="00C240E5" w:rsidRPr="00AC4CB0" w:rsidRDefault="00C240E5" w:rsidP="00C240E5">
      <w:pPr>
        <w:ind w:firstLine="720"/>
        <w:rPr>
          <w:rFonts w:asciiTheme="minorHAnsi" w:hAnsiTheme="minorHAnsi"/>
        </w:rPr>
      </w:pPr>
    </w:p>
    <w:p w14:paraId="17B6F15F" w14:textId="77777777" w:rsidR="00C240E5" w:rsidRPr="00AC4CB0" w:rsidRDefault="00C240E5" w:rsidP="00C240E5">
      <w:pPr>
        <w:ind w:firstLine="720"/>
        <w:rPr>
          <w:rFonts w:asciiTheme="minorHAnsi" w:hAnsiTheme="minorHAnsi"/>
        </w:rPr>
      </w:pP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r>
      <w:r w:rsidRPr="00AC4CB0">
        <w:rPr>
          <w:rFonts w:asciiTheme="minorHAnsi" w:hAnsiTheme="minorHAnsi"/>
        </w:rPr>
        <w:tab/>
        <w:t>Date:_______________________________</w:t>
      </w:r>
    </w:p>
    <w:p w14:paraId="60567857" w14:textId="77777777" w:rsidR="00C240E5" w:rsidRPr="00AC4CB0" w:rsidRDefault="00C240E5" w:rsidP="00C240E5">
      <w:pPr>
        <w:rPr>
          <w:rFonts w:asciiTheme="minorHAnsi" w:hAnsiTheme="minorHAnsi"/>
        </w:rPr>
      </w:pPr>
    </w:p>
    <w:p w14:paraId="70538F99" w14:textId="77777777" w:rsidR="00C240E5" w:rsidRPr="00AC4CB0" w:rsidRDefault="00C240E5" w:rsidP="00C240E5">
      <w:pPr>
        <w:pStyle w:val="IndexHeading"/>
        <w:rPr>
          <w:rFonts w:asciiTheme="minorHAnsi" w:hAnsiTheme="minorHAnsi"/>
        </w:rPr>
      </w:pPr>
    </w:p>
    <w:p w14:paraId="50B8D34C" w14:textId="77777777" w:rsidR="00C240E5" w:rsidRPr="00AC4CB0" w:rsidRDefault="00C240E5" w:rsidP="00C240E5">
      <w:pPr>
        <w:rPr>
          <w:rFonts w:asciiTheme="minorHAnsi" w:hAnsiTheme="minorHAnsi"/>
          <w:u w:val="single"/>
        </w:rPr>
      </w:pPr>
      <w:r w:rsidRPr="00AC4CB0">
        <w:rPr>
          <w:rFonts w:asciiTheme="minorHAnsi" w:hAnsiTheme="minorHAnsi"/>
        </w:rPr>
        <w:t xml:space="preserve">NAME OF BIDDER  </w:t>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r w:rsidRPr="00AC4CB0">
        <w:rPr>
          <w:rFonts w:asciiTheme="minorHAnsi" w:hAnsiTheme="minorHAnsi"/>
          <w:u w:val="single"/>
        </w:rPr>
        <w:tab/>
      </w:r>
    </w:p>
    <w:p w14:paraId="5D8EE80B" w14:textId="77777777" w:rsidR="00CC2FB4" w:rsidRPr="00AC4CB0" w:rsidRDefault="00CC2FB4" w:rsidP="00CC2FB4">
      <w:pPr>
        <w:tabs>
          <w:tab w:val="left" w:pos="720"/>
          <w:tab w:val="left" w:pos="2160"/>
          <w:tab w:val="left" w:pos="6660"/>
        </w:tabs>
        <w:rPr>
          <w:rFonts w:asciiTheme="minorHAnsi" w:hAnsiTheme="minorHAnsi"/>
          <w:b/>
        </w:rPr>
      </w:pPr>
    </w:p>
    <w:p w14:paraId="4E68DB3E" w14:textId="77777777" w:rsidR="00C240E5" w:rsidRPr="00AC4CB0" w:rsidRDefault="00C240E5" w:rsidP="00CC2FB4">
      <w:pPr>
        <w:tabs>
          <w:tab w:val="left" w:pos="720"/>
          <w:tab w:val="left" w:pos="2160"/>
          <w:tab w:val="left" w:pos="6660"/>
        </w:tabs>
        <w:rPr>
          <w:rFonts w:asciiTheme="minorHAnsi" w:hAnsiTheme="minorHAnsi"/>
          <w:b/>
        </w:rPr>
      </w:pPr>
    </w:p>
    <w:p w14:paraId="27AFACEC" w14:textId="77777777" w:rsidR="00C240E5" w:rsidRPr="00AC4CB0" w:rsidRDefault="00C240E5" w:rsidP="00CC2FB4">
      <w:pPr>
        <w:tabs>
          <w:tab w:val="left" w:pos="720"/>
          <w:tab w:val="left" w:pos="2160"/>
          <w:tab w:val="left" w:pos="6660"/>
        </w:tabs>
        <w:rPr>
          <w:rFonts w:asciiTheme="minorHAnsi" w:hAnsiTheme="minorHAnsi"/>
          <w:b/>
        </w:rPr>
      </w:pPr>
    </w:p>
    <w:p w14:paraId="19899395" w14:textId="77777777" w:rsidR="00C240E5" w:rsidRPr="00AC4CB0" w:rsidRDefault="00C240E5" w:rsidP="00CC2FB4">
      <w:pPr>
        <w:tabs>
          <w:tab w:val="left" w:pos="720"/>
          <w:tab w:val="left" w:pos="2160"/>
          <w:tab w:val="left" w:pos="6660"/>
        </w:tabs>
        <w:rPr>
          <w:rFonts w:asciiTheme="minorHAnsi" w:hAnsiTheme="minorHAnsi"/>
          <w:b/>
        </w:rPr>
      </w:pPr>
    </w:p>
    <w:p w14:paraId="4DEF774C" w14:textId="77777777" w:rsidR="00C240E5" w:rsidRPr="00AC4CB0" w:rsidRDefault="00C240E5" w:rsidP="00CC2FB4">
      <w:pPr>
        <w:tabs>
          <w:tab w:val="left" w:pos="720"/>
          <w:tab w:val="left" w:pos="2160"/>
          <w:tab w:val="left" w:pos="6660"/>
        </w:tabs>
        <w:rPr>
          <w:rFonts w:asciiTheme="minorHAnsi" w:hAnsiTheme="minorHAnsi"/>
          <w:b/>
        </w:rPr>
      </w:pPr>
    </w:p>
    <w:p w14:paraId="76C072FA" w14:textId="77777777" w:rsidR="00C240E5" w:rsidRPr="00AC4CB0" w:rsidRDefault="00C240E5" w:rsidP="00CC2FB4">
      <w:pPr>
        <w:tabs>
          <w:tab w:val="left" w:pos="720"/>
          <w:tab w:val="left" w:pos="2160"/>
          <w:tab w:val="left" w:pos="6660"/>
        </w:tabs>
        <w:rPr>
          <w:rFonts w:asciiTheme="minorHAnsi" w:hAnsiTheme="minorHAnsi"/>
          <w:b/>
        </w:rPr>
      </w:pPr>
    </w:p>
    <w:p w14:paraId="5007CEE4" w14:textId="77777777" w:rsidR="00C240E5" w:rsidRPr="00AC4CB0" w:rsidRDefault="00C240E5" w:rsidP="00CC2FB4">
      <w:pPr>
        <w:tabs>
          <w:tab w:val="left" w:pos="720"/>
          <w:tab w:val="left" w:pos="2160"/>
          <w:tab w:val="left" w:pos="6660"/>
        </w:tabs>
        <w:rPr>
          <w:rFonts w:asciiTheme="minorHAnsi" w:hAnsiTheme="minorHAnsi"/>
          <w:b/>
        </w:rPr>
      </w:pPr>
    </w:p>
    <w:p w14:paraId="5698D439" w14:textId="77777777" w:rsidR="00C240E5" w:rsidRPr="00AC4CB0" w:rsidRDefault="00C240E5" w:rsidP="00CC2FB4">
      <w:pPr>
        <w:tabs>
          <w:tab w:val="left" w:pos="720"/>
          <w:tab w:val="left" w:pos="2160"/>
          <w:tab w:val="left" w:pos="6660"/>
        </w:tabs>
        <w:rPr>
          <w:rFonts w:asciiTheme="minorHAnsi" w:hAnsiTheme="minorHAnsi"/>
          <w:b/>
        </w:rPr>
      </w:pPr>
    </w:p>
    <w:p w14:paraId="40126EEA" w14:textId="428B3821" w:rsidR="00C240E5" w:rsidRDefault="00C240E5" w:rsidP="00CC2FB4">
      <w:pPr>
        <w:tabs>
          <w:tab w:val="left" w:pos="720"/>
          <w:tab w:val="left" w:pos="2160"/>
          <w:tab w:val="left" w:pos="6660"/>
        </w:tabs>
        <w:rPr>
          <w:rFonts w:asciiTheme="minorHAnsi" w:hAnsiTheme="minorHAnsi"/>
          <w:b/>
        </w:rPr>
      </w:pPr>
    </w:p>
    <w:p w14:paraId="71F5210D" w14:textId="77777777" w:rsidR="00B3242B" w:rsidRPr="00AC4CB0" w:rsidRDefault="00B3242B" w:rsidP="00CC2FB4">
      <w:pPr>
        <w:tabs>
          <w:tab w:val="left" w:pos="720"/>
          <w:tab w:val="left" w:pos="2160"/>
          <w:tab w:val="left" w:pos="6660"/>
        </w:tabs>
        <w:rPr>
          <w:rFonts w:asciiTheme="minorHAnsi" w:hAnsiTheme="minorHAnsi"/>
          <w:b/>
        </w:rPr>
      </w:pPr>
    </w:p>
    <w:p w14:paraId="1E35E98A" w14:textId="77777777" w:rsidR="00C240E5" w:rsidRPr="00AC4CB0" w:rsidRDefault="00C240E5" w:rsidP="00CC2FB4">
      <w:pPr>
        <w:tabs>
          <w:tab w:val="left" w:pos="720"/>
          <w:tab w:val="left" w:pos="2160"/>
          <w:tab w:val="left" w:pos="6660"/>
        </w:tabs>
        <w:rPr>
          <w:rFonts w:asciiTheme="minorHAnsi" w:hAnsiTheme="minorHAnsi"/>
          <w:b/>
        </w:rPr>
      </w:pPr>
    </w:p>
    <w:p w14:paraId="154D2781" w14:textId="77777777" w:rsidR="00C240E5" w:rsidRPr="00AC4CB0" w:rsidRDefault="00C240E5" w:rsidP="00CC2FB4">
      <w:pPr>
        <w:tabs>
          <w:tab w:val="left" w:pos="720"/>
          <w:tab w:val="left" w:pos="2160"/>
          <w:tab w:val="left" w:pos="6660"/>
        </w:tabs>
        <w:rPr>
          <w:rFonts w:asciiTheme="minorHAnsi" w:hAnsiTheme="minorHAnsi"/>
          <w:b/>
        </w:rPr>
      </w:pPr>
    </w:p>
    <w:p w14:paraId="4BF14792" w14:textId="77777777" w:rsidR="00C240E5" w:rsidRPr="00AC4CB0" w:rsidRDefault="00C240E5" w:rsidP="00CC2FB4">
      <w:pPr>
        <w:tabs>
          <w:tab w:val="left" w:pos="720"/>
          <w:tab w:val="left" w:pos="2160"/>
          <w:tab w:val="left" w:pos="6660"/>
        </w:tabs>
        <w:rPr>
          <w:rFonts w:asciiTheme="minorHAnsi" w:hAnsiTheme="minorHAnsi"/>
          <w:b/>
        </w:rPr>
      </w:pPr>
    </w:p>
    <w:p w14:paraId="02537F5D" w14:textId="77777777" w:rsidR="00C240E5" w:rsidRPr="00AC4CB0" w:rsidRDefault="00C240E5" w:rsidP="00CC2FB4">
      <w:pPr>
        <w:tabs>
          <w:tab w:val="left" w:pos="720"/>
          <w:tab w:val="left" w:pos="2160"/>
          <w:tab w:val="left" w:pos="6660"/>
        </w:tabs>
        <w:rPr>
          <w:rFonts w:asciiTheme="minorHAnsi" w:hAnsiTheme="minorHAnsi"/>
          <w:b/>
        </w:rPr>
      </w:pPr>
    </w:p>
    <w:p w14:paraId="5849C5A9" w14:textId="77777777" w:rsidR="00C240E5" w:rsidRDefault="00C240E5" w:rsidP="00CC2FB4">
      <w:pPr>
        <w:tabs>
          <w:tab w:val="left" w:pos="720"/>
          <w:tab w:val="left" w:pos="2160"/>
          <w:tab w:val="left" w:pos="6660"/>
        </w:tabs>
        <w:rPr>
          <w:rFonts w:asciiTheme="minorHAnsi" w:hAnsiTheme="minorHAnsi"/>
          <w:b/>
        </w:rPr>
      </w:pPr>
    </w:p>
    <w:p w14:paraId="1B8FAF97" w14:textId="77777777" w:rsidR="005333ED" w:rsidRDefault="005333ED" w:rsidP="00CC2FB4">
      <w:pPr>
        <w:tabs>
          <w:tab w:val="left" w:pos="720"/>
          <w:tab w:val="left" w:pos="2160"/>
          <w:tab w:val="left" w:pos="6660"/>
        </w:tabs>
        <w:rPr>
          <w:rFonts w:asciiTheme="minorHAnsi" w:hAnsiTheme="minorHAnsi"/>
          <w:b/>
        </w:rPr>
      </w:pPr>
    </w:p>
    <w:p w14:paraId="2130CB0D" w14:textId="77777777" w:rsidR="00B7111A" w:rsidRPr="00AC4CB0" w:rsidRDefault="006C3912" w:rsidP="00B7111A">
      <w:pPr>
        <w:tabs>
          <w:tab w:val="left" w:pos="540"/>
          <w:tab w:val="left" w:pos="990"/>
          <w:tab w:val="left" w:pos="7110"/>
          <w:tab w:val="right" w:pos="9270"/>
        </w:tabs>
        <w:jc w:val="center"/>
        <w:rPr>
          <w:rFonts w:asciiTheme="minorHAnsi" w:hAnsiTheme="minorHAnsi"/>
          <w:b/>
        </w:rPr>
      </w:pPr>
      <w:r w:rsidRPr="00AC4CB0">
        <w:rPr>
          <w:rFonts w:asciiTheme="minorHAnsi" w:hAnsiTheme="minorHAnsi"/>
          <w:b/>
        </w:rPr>
        <w:t xml:space="preserve">CONTRACT FOR </w:t>
      </w:r>
      <w:r w:rsidR="00B7111A" w:rsidRPr="00AC4CB0">
        <w:rPr>
          <w:rFonts w:asciiTheme="minorHAnsi" w:hAnsiTheme="minorHAnsi"/>
          <w:b/>
        </w:rPr>
        <w:t xml:space="preserve">WEST COAST INLAND NAVIGATION DISTRICT </w:t>
      </w:r>
    </w:p>
    <w:p w14:paraId="28CB6996" w14:textId="79F8D957" w:rsidR="00B7111A" w:rsidRDefault="002B15BA" w:rsidP="00B7111A">
      <w:pPr>
        <w:tabs>
          <w:tab w:val="left" w:pos="540"/>
          <w:tab w:val="left" w:pos="990"/>
          <w:tab w:val="left" w:pos="7110"/>
          <w:tab w:val="right" w:pos="9270"/>
        </w:tabs>
        <w:jc w:val="center"/>
        <w:rPr>
          <w:rFonts w:asciiTheme="minorHAnsi" w:hAnsiTheme="minorHAnsi"/>
          <w:b/>
        </w:rPr>
      </w:pPr>
      <w:r>
        <w:rPr>
          <w:rFonts w:asciiTheme="minorHAnsi" w:hAnsiTheme="minorHAnsi"/>
          <w:b/>
        </w:rPr>
        <w:t>Henley Canal</w:t>
      </w:r>
      <w:r w:rsidR="00F1562D" w:rsidRPr="00F1562D">
        <w:rPr>
          <w:rFonts w:asciiTheme="minorHAnsi" w:hAnsiTheme="minorHAnsi"/>
          <w:b/>
        </w:rPr>
        <w:t xml:space="preserve"> Dredging</w:t>
      </w:r>
    </w:p>
    <w:p w14:paraId="1C02072C" w14:textId="77777777" w:rsidR="00F1562D" w:rsidRPr="00AC4CB0" w:rsidRDefault="00F1562D" w:rsidP="00B7111A">
      <w:pPr>
        <w:tabs>
          <w:tab w:val="left" w:pos="540"/>
          <w:tab w:val="left" w:pos="990"/>
          <w:tab w:val="left" w:pos="7110"/>
          <w:tab w:val="right" w:pos="9270"/>
        </w:tabs>
        <w:jc w:val="center"/>
        <w:rPr>
          <w:rFonts w:asciiTheme="minorHAnsi" w:hAnsiTheme="minorHAnsi"/>
          <w:b/>
        </w:rPr>
      </w:pPr>
    </w:p>
    <w:p w14:paraId="1E9E61E2" w14:textId="77777777" w:rsidR="004948F7" w:rsidRPr="00AC4CB0" w:rsidRDefault="004948F7" w:rsidP="004948F7">
      <w:pPr>
        <w:tabs>
          <w:tab w:val="left" w:pos="720"/>
          <w:tab w:val="left" w:pos="1170"/>
          <w:tab w:val="right" w:pos="8640"/>
          <w:tab w:val="right" w:pos="9990"/>
        </w:tabs>
        <w:jc w:val="center"/>
        <w:rPr>
          <w:rFonts w:asciiTheme="minorHAnsi" w:hAnsiTheme="minorHAnsi"/>
          <w:b/>
        </w:rPr>
      </w:pPr>
      <w:r w:rsidRPr="00AC4CB0">
        <w:rPr>
          <w:rFonts w:asciiTheme="minorHAnsi" w:hAnsiTheme="minorHAnsi"/>
          <w:b/>
        </w:rPr>
        <w:t xml:space="preserve">GENERAL CONDITIONS </w:t>
      </w:r>
    </w:p>
    <w:p w14:paraId="3D1DCC08" w14:textId="77777777" w:rsidR="004948F7" w:rsidRPr="00AC4CB0" w:rsidRDefault="004948F7" w:rsidP="004948F7">
      <w:pPr>
        <w:pBdr>
          <w:bottom w:val="single" w:sz="4" w:space="1" w:color="auto"/>
        </w:pBdr>
        <w:tabs>
          <w:tab w:val="left" w:pos="540"/>
          <w:tab w:val="left" w:pos="990"/>
          <w:tab w:val="left" w:pos="7110"/>
          <w:tab w:val="right" w:pos="9270"/>
        </w:tabs>
        <w:jc w:val="center"/>
        <w:rPr>
          <w:rFonts w:asciiTheme="minorHAnsi" w:hAnsiTheme="minorHAnsi"/>
          <w:b/>
        </w:rPr>
      </w:pPr>
    </w:p>
    <w:p w14:paraId="3B2919D6" w14:textId="77777777" w:rsidR="004948F7" w:rsidRPr="00AC4CB0" w:rsidRDefault="004948F7" w:rsidP="004948F7">
      <w:pPr>
        <w:tabs>
          <w:tab w:val="left" w:pos="540"/>
          <w:tab w:val="left" w:pos="990"/>
          <w:tab w:val="left" w:pos="7110"/>
          <w:tab w:val="right" w:pos="9270"/>
        </w:tabs>
        <w:jc w:val="center"/>
        <w:rPr>
          <w:rFonts w:asciiTheme="minorHAnsi" w:hAnsiTheme="minorHAnsi"/>
          <w:b/>
        </w:rPr>
      </w:pPr>
    </w:p>
    <w:p w14:paraId="32D0F2CC" w14:textId="77777777" w:rsidR="004948F7" w:rsidRPr="00AC4CB0" w:rsidRDefault="004948F7" w:rsidP="008A74AC">
      <w:pPr>
        <w:pStyle w:val="BodyText2"/>
        <w:numPr>
          <w:ilvl w:val="0"/>
          <w:numId w:val="7"/>
        </w:numPr>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INTENT OF CONTRACT DOCUMENTS</w:t>
      </w:r>
    </w:p>
    <w:p w14:paraId="14FF3D9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1EEAE6FC" w14:textId="659062DB" w:rsidR="006C7675" w:rsidRPr="00AC4CB0" w:rsidRDefault="004948F7" w:rsidP="008A74AC">
      <w:pPr>
        <w:pStyle w:val="ListParagraph"/>
        <w:numPr>
          <w:ilvl w:val="1"/>
          <w:numId w:val="8"/>
        </w:numPr>
        <w:tabs>
          <w:tab w:val="left" w:pos="0"/>
          <w:tab w:val="left" w:pos="630"/>
          <w:tab w:val="left" w:pos="8280"/>
          <w:tab w:val="right" w:pos="9990"/>
        </w:tabs>
        <w:ind w:left="0" w:firstLine="0"/>
        <w:jc w:val="both"/>
        <w:rPr>
          <w:rFonts w:asciiTheme="minorHAnsi" w:hAnsiTheme="minorHAnsi"/>
          <w:sz w:val="20"/>
        </w:rPr>
      </w:pPr>
      <w:r w:rsidRPr="00AC4CB0">
        <w:rPr>
          <w:rFonts w:asciiTheme="minorHAnsi" w:hAnsiTheme="minorHAnsi"/>
          <w:sz w:val="20"/>
        </w:rPr>
        <w:t xml:space="preserve">It is the intent of the Contract Documents to describe a functionally complete project (or portion thereof) to be constructed in accordance with the Contract Documents. Any work, materials or equipment that may reasonably be inferred from the Contract Documents as being required to produce the intended result shall be supplied </w:t>
      </w:r>
      <w:proofErr w:type="gramStart"/>
      <w:r w:rsidRPr="00AC4CB0">
        <w:rPr>
          <w:rFonts w:asciiTheme="minorHAnsi" w:hAnsiTheme="minorHAnsi"/>
          <w:sz w:val="20"/>
        </w:rPr>
        <w:t>whether or not</w:t>
      </w:r>
      <w:proofErr w:type="gramEnd"/>
      <w:r w:rsidRPr="00AC4CB0">
        <w:rPr>
          <w:rFonts w:asciiTheme="minorHAnsi" w:hAnsiTheme="minorHAnsi"/>
          <w:sz w:val="20"/>
        </w:rPr>
        <w:t xml:space="preserve"> specifically called for</w:t>
      </w:r>
      <w:r w:rsidR="00A440B9" w:rsidRPr="00AC4CB0">
        <w:rPr>
          <w:rFonts w:asciiTheme="minorHAnsi" w:hAnsiTheme="minorHAnsi"/>
          <w:sz w:val="20"/>
        </w:rPr>
        <w:t xml:space="preserve">. </w:t>
      </w:r>
      <w:r w:rsidRPr="00AC4CB0">
        <w:rPr>
          <w:rFonts w:asciiTheme="minorHAnsi" w:hAnsiTheme="minorHAnsi"/>
          <w:sz w:val="20"/>
        </w:rPr>
        <w:t xml:space="preserve">When words which have a </w:t>
      </w:r>
      <w:r w:rsidR="00095754" w:rsidRPr="00AC4CB0">
        <w:rPr>
          <w:rFonts w:asciiTheme="minorHAnsi" w:hAnsiTheme="minorHAnsi"/>
          <w:sz w:val="20"/>
        </w:rPr>
        <w:t>well-known</w:t>
      </w:r>
      <w:r w:rsidRPr="00AC4CB0">
        <w:rPr>
          <w:rFonts w:asciiTheme="minorHAnsi" w:hAnsiTheme="minorHAnsi"/>
          <w:sz w:val="20"/>
        </w:rPr>
        <w:t xml:space="preserve"> technical or trade meaning are used to describe work, materials or equipment, such wor</w:t>
      </w:r>
      <w:r w:rsidR="00A840F4" w:rsidRPr="00AC4CB0">
        <w:rPr>
          <w:rFonts w:asciiTheme="minorHAnsi" w:hAnsiTheme="minorHAnsi"/>
          <w:sz w:val="20"/>
        </w:rPr>
        <w:t>d</w:t>
      </w:r>
      <w:r w:rsidRPr="00AC4CB0">
        <w:rPr>
          <w:rFonts w:asciiTheme="minorHAnsi" w:hAnsiTheme="minorHAnsi"/>
          <w:sz w:val="20"/>
        </w:rPr>
        <w:t>s shall be interpreted in accordance with that meaning. Reference to standard specifications, manuals or codes of any technical society, organization or association or to the laws or regulations of any governmental authority having jurisdiction over the Project, whether such reference be specific or by implication, shall mean the latest standard specification, manual, code, law or regulation in affect at the time the Work is performed, except as may be otherwise specifically stated herein.</w:t>
      </w:r>
    </w:p>
    <w:p w14:paraId="34AC0134"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45B6EF72" w14:textId="3322E426" w:rsidR="006C7675"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1.2.</w:t>
      </w:r>
      <w:r w:rsidRPr="00AC4CB0">
        <w:rPr>
          <w:rFonts w:asciiTheme="minorHAnsi" w:hAnsiTheme="minorHAnsi"/>
        </w:rPr>
        <w:tab/>
        <w:t>If before or during the performance of the Work</w:t>
      </w:r>
      <w:r w:rsidR="00A840F4" w:rsidRPr="00AC4CB0">
        <w:rPr>
          <w:rFonts w:asciiTheme="minorHAnsi" w:hAnsiTheme="minorHAnsi"/>
        </w:rPr>
        <w:t>,</w:t>
      </w:r>
      <w:r w:rsidRPr="00AC4CB0">
        <w:rPr>
          <w:rFonts w:asciiTheme="minorHAnsi" w:hAnsiTheme="minorHAnsi"/>
        </w:rPr>
        <w:t xml:space="preserve"> </w:t>
      </w:r>
      <w:proofErr w:type="gramStart"/>
      <w:r w:rsidR="00D158C2" w:rsidRPr="00AC4CB0">
        <w:rPr>
          <w:rFonts w:asciiTheme="minorHAnsi" w:hAnsiTheme="minorHAnsi"/>
        </w:rPr>
        <w:t>CONTRACTOR</w:t>
      </w:r>
      <w:proofErr w:type="gramEnd"/>
      <w:r w:rsidRPr="00AC4CB0">
        <w:rPr>
          <w:rFonts w:asciiTheme="minorHAnsi" w:hAnsiTheme="minorHAnsi"/>
        </w:rPr>
        <w:t xml:space="preserve"> discovers a conflict, error or discrepancy in the Contract Documents, </w:t>
      </w:r>
      <w:proofErr w:type="gramStart"/>
      <w:r w:rsidR="00D158C2" w:rsidRPr="00AC4CB0">
        <w:rPr>
          <w:rFonts w:asciiTheme="minorHAnsi" w:hAnsiTheme="minorHAnsi"/>
        </w:rPr>
        <w:t>CONTRACTOR</w:t>
      </w:r>
      <w:proofErr w:type="gramEnd"/>
      <w:r w:rsidRPr="00AC4CB0">
        <w:rPr>
          <w:rFonts w:asciiTheme="minorHAnsi" w:hAnsiTheme="minorHAnsi"/>
        </w:rPr>
        <w:t xml:space="preserve"> immediately shall report </w:t>
      </w:r>
      <w:proofErr w:type="gramStart"/>
      <w:r w:rsidRPr="00AC4CB0">
        <w:rPr>
          <w:rFonts w:asciiTheme="minorHAnsi" w:hAnsiTheme="minorHAnsi"/>
        </w:rPr>
        <w:t>same</w:t>
      </w:r>
      <w:proofErr w:type="gramEnd"/>
      <w:r w:rsidRPr="00AC4CB0">
        <w:rPr>
          <w:rFonts w:asciiTheme="minorHAnsi" w:hAnsiTheme="minorHAnsi"/>
        </w:rPr>
        <w:t xml:space="preserve"> to </w:t>
      </w:r>
      <w:r w:rsidR="00B87D00">
        <w:rPr>
          <w:rFonts w:asciiTheme="minorHAnsi" w:hAnsiTheme="minorHAnsi"/>
        </w:rPr>
        <w:t>WCIND</w:t>
      </w:r>
      <w:r w:rsidR="00146C43">
        <w:rPr>
          <w:rFonts w:asciiTheme="minorHAnsi" w:hAnsiTheme="minorHAnsi"/>
        </w:rPr>
        <w:t xml:space="preserve"> </w:t>
      </w:r>
      <w:r w:rsidRPr="00AC4CB0">
        <w:rPr>
          <w:rFonts w:asciiTheme="minorHAnsi" w:hAnsiTheme="minorHAnsi"/>
        </w:rPr>
        <w:t xml:space="preserve">in writing and before proceeding with the Work </w:t>
      </w:r>
      <w:proofErr w:type="gramStart"/>
      <w:r w:rsidRPr="00AC4CB0">
        <w:rPr>
          <w:rFonts w:asciiTheme="minorHAnsi" w:hAnsiTheme="minorHAnsi"/>
        </w:rPr>
        <w:t>affected</w:t>
      </w:r>
      <w:r w:rsidR="00F760A9" w:rsidRPr="00AC4CB0">
        <w:rPr>
          <w:rFonts w:asciiTheme="minorHAnsi" w:hAnsiTheme="minorHAnsi"/>
        </w:rPr>
        <w:t>, and</w:t>
      </w:r>
      <w:proofErr w:type="gramEnd"/>
      <w:r w:rsidRPr="00AC4CB0">
        <w:rPr>
          <w:rFonts w:asciiTheme="minorHAnsi" w:hAnsiTheme="minorHAnsi"/>
        </w:rPr>
        <w:t xml:space="preserve"> thereby shall obtain a written interpretation or clarification from the </w:t>
      </w:r>
      <w:r w:rsidR="00B87D00">
        <w:rPr>
          <w:rFonts w:asciiTheme="minorHAnsi" w:hAnsiTheme="minorHAnsi"/>
        </w:rPr>
        <w:t>WCIND</w:t>
      </w:r>
      <w:r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shall take field measurements and verify field conditions and shall carefully compare such field measurements and conditions and other information known to </w:t>
      </w:r>
      <w:r w:rsidR="00D158C2" w:rsidRPr="00AC4CB0">
        <w:rPr>
          <w:rFonts w:asciiTheme="minorHAnsi" w:hAnsiTheme="minorHAnsi"/>
        </w:rPr>
        <w:t>CONTRACTOR</w:t>
      </w:r>
      <w:r w:rsidRPr="00AC4CB0">
        <w:rPr>
          <w:rFonts w:asciiTheme="minorHAnsi" w:hAnsiTheme="minorHAnsi"/>
        </w:rPr>
        <w:t xml:space="preserve"> with the Contract Documents before commencing any portion of the Work.</w:t>
      </w:r>
    </w:p>
    <w:p w14:paraId="160CD42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5340A61" w14:textId="33770E8F"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1.3.</w:t>
      </w:r>
      <w:r w:rsidRPr="00AC4CB0">
        <w:rPr>
          <w:rFonts w:asciiTheme="minorHAnsi" w:hAnsiTheme="minorHAnsi"/>
        </w:rPr>
        <w:tab/>
        <w:t xml:space="preserve">Drawings are intended to show general arrangements, design and extent of work and are not intended to serve as shop drawings.  Specifications are separated into divisions for convenience of reference only and shall not be interpreted as establishing divisions for the Work, trades, subcontracts, or extent of any part of the Work.  In the event of a discrepancy between or among the drawings, specifications or other Contract Document provisions, </w:t>
      </w:r>
      <w:r w:rsidR="00D158C2" w:rsidRPr="00AC4CB0">
        <w:rPr>
          <w:rFonts w:asciiTheme="minorHAnsi" w:hAnsiTheme="minorHAnsi"/>
        </w:rPr>
        <w:t>CONTRACTOR</w:t>
      </w:r>
      <w:r w:rsidRPr="00AC4CB0">
        <w:rPr>
          <w:rFonts w:asciiTheme="minorHAnsi" w:hAnsiTheme="minorHAnsi"/>
        </w:rPr>
        <w:t xml:space="preserve"> shall be required to comply with the provision which is the more restrictive or stringent requirement upon the </w:t>
      </w:r>
      <w:r w:rsidR="00D158C2" w:rsidRPr="00AC4CB0">
        <w:rPr>
          <w:rFonts w:asciiTheme="minorHAnsi" w:hAnsiTheme="minorHAnsi"/>
        </w:rPr>
        <w:t>CONTRACTOR</w:t>
      </w:r>
      <w:r w:rsidRPr="00AC4CB0">
        <w:rPr>
          <w:rFonts w:asciiTheme="minorHAnsi" w:hAnsiTheme="minorHAnsi"/>
        </w:rPr>
        <w:t xml:space="preserve">, as determined by the </w:t>
      </w:r>
      <w:r w:rsidR="00B87D00">
        <w:rPr>
          <w:rFonts w:asciiTheme="minorHAnsi" w:hAnsiTheme="minorHAnsi"/>
        </w:rPr>
        <w:t>WCIND</w:t>
      </w:r>
      <w:r w:rsidRPr="00AC4CB0">
        <w:rPr>
          <w:rFonts w:asciiTheme="minorHAnsi" w:hAnsiTheme="minorHAnsi"/>
        </w:rPr>
        <w:t xml:space="preserve">.  Unless otherwise specifically mentioned, all anchors, bolts, screws, fittings, fillers, hardware, accessories, trim and other parts required in connection with any portion of the Work to make a complete, serviceable, finished and first quality installation shall be furnished and installed as part of the Work, </w:t>
      </w:r>
      <w:proofErr w:type="gramStart"/>
      <w:r w:rsidRPr="00AC4CB0">
        <w:rPr>
          <w:rFonts w:asciiTheme="minorHAnsi" w:hAnsiTheme="minorHAnsi"/>
        </w:rPr>
        <w:t>whether or not</w:t>
      </w:r>
      <w:proofErr w:type="gramEnd"/>
      <w:r w:rsidRPr="00AC4CB0">
        <w:rPr>
          <w:rFonts w:asciiTheme="minorHAnsi" w:hAnsiTheme="minorHAnsi"/>
        </w:rPr>
        <w:t xml:space="preserve"> called for by the Contract Documents.</w:t>
      </w:r>
    </w:p>
    <w:p w14:paraId="387EEAC7"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801AF54" w14:textId="4A389FBD" w:rsidR="006C7675" w:rsidRPr="00AC4CB0" w:rsidRDefault="004948F7" w:rsidP="006C7675">
      <w:pPr>
        <w:tabs>
          <w:tab w:val="left" w:pos="540"/>
        </w:tabs>
        <w:suppressAutoHyphens/>
        <w:jc w:val="both"/>
        <w:rPr>
          <w:rFonts w:asciiTheme="minorHAnsi" w:hAnsiTheme="minorHAnsi"/>
        </w:rPr>
      </w:pPr>
      <w:r w:rsidRPr="00AC4CB0">
        <w:rPr>
          <w:rFonts w:asciiTheme="minorHAnsi" w:hAnsiTheme="minorHAnsi"/>
        </w:rPr>
        <w:t>1.4.</w:t>
      </w:r>
      <w:r w:rsidR="00A95BF5" w:rsidRPr="00AC4CB0">
        <w:rPr>
          <w:rFonts w:asciiTheme="minorHAnsi" w:hAnsiTheme="minorHAnsi" w:cs="Courier New"/>
          <w:spacing w:val="-2"/>
          <w:sz w:val="11"/>
        </w:rPr>
        <w:tab/>
      </w:r>
      <w:r w:rsidRPr="00AC4CB0">
        <w:rPr>
          <w:rFonts w:asciiTheme="minorHAnsi" w:hAnsiTheme="minorHAnsi"/>
        </w:rPr>
        <w:t xml:space="preserve">ORAL STATEMENTS:  No oral statement of any person shall modify or otherwise affect the terms, conditions or specifications stated in this contract.  All modifications to the </w:t>
      </w:r>
      <w:r w:rsidR="00B87D00">
        <w:rPr>
          <w:rFonts w:asciiTheme="minorHAnsi" w:hAnsiTheme="minorHAnsi"/>
        </w:rPr>
        <w:t>C</w:t>
      </w:r>
      <w:r w:rsidRPr="00AC4CB0">
        <w:rPr>
          <w:rFonts w:asciiTheme="minorHAnsi" w:hAnsiTheme="minorHAnsi"/>
        </w:rPr>
        <w:t xml:space="preserve">ontract must be made in writing by the </w:t>
      </w:r>
      <w:r w:rsidR="00B87D00">
        <w:rPr>
          <w:rFonts w:asciiTheme="minorHAnsi" w:hAnsiTheme="minorHAnsi"/>
        </w:rPr>
        <w:t>parties</w:t>
      </w:r>
      <w:r w:rsidRPr="00AC4CB0">
        <w:rPr>
          <w:rFonts w:asciiTheme="minorHAnsi" w:hAnsiTheme="minorHAnsi"/>
        </w:rPr>
        <w:t>.</w:t>
      </w:r>
    </w:p>
    <w:p w14:paraId="73B01DF4" w14:textId="77777777" w:rsidR="00547E73" w:rsidRPr="00AC4CB0" w:rsidRDefault="00547E73" w:rsidP="004948F7">
      <w:pPr>
        <w:suppressAutoHyphens/>
        <w:jc w:val="both"/>
        <w:rPr>
          <w:rFonts w:asciiTheme="minorHAnsi" w:hAnsiTheme="minorHAnsi"/>
        </w:rPr>
      </w:pPr>
    </w:p>
    <w:p w14:paraId="4679FDF8" w14:textId="11ABD71D" w:rsidR="00547E73" w:rsidRPr="00AC4CB0" w:rsidRDefault="00A95BF5" w:rsidP="006C7675">
      <w:pPr>
        <w:pStyle w:val="Default"/>
        <w:tabs>
          <w:tab w:val="left" w:pos="630"/>
        </w:tabs>
        <w:ind w:left="540" w:hanging="540"/>
        <w:rPr>
          <w:rFonts w:asciiTheme="minorHAnsi" w:hAnsiTheme="minorHAnsi"/>
          <w:sz w:val="20"/>
          <w:szCs w:val="20"/>
        </w:rPr>
      </w:pPr>
      <w:r w:rsidRPr="00AC4CB0">
        <w:rPr>
          <w:rFonts w:asciiTheme="minorHAnsi" w:hAnsiTheme="minorHAnsi"/>
          <w:sz w:val="20"/>
          <w:szCs w:val="20"/>
        </w:rPr>
        <w:t>1.5.</w:t>
      </w:r>
      <w:r w:rsidRPr="00AC4CB0">
        <w:rPr>
          <w:rFonts w:asciiTheme="minorHAnsi" w:hAnsiTheme="minorHAnsi"/>
          <w:sz w:val="20"/>
          <w:szCs w:val="20"/>
        </w:rPr>
        <w:tab/>
      </w:r>
      <w:r w:rsidR="00547E73" w:rsidRPr="00AC4CB0">
        <w:rPr>
          <w:rFonts w:asciiTheme="minorHAnsi" w:hAnsiTheme="minorHAnsi"/>
          <w:sz w:val="20"/>
          <w:szCs w:val="20"/>
        </w:rPr>
        <w:t>CONTRACT DOCUMENTS: The following documents shall comprise</w:t>
      </w:r>
      <w:r w:rsidR="00B3242B">
        <w:rPr>
          <w:rFonts w:asciiTheme="minorHAnsi" w:hAnsiTheme="minorHAnsi"/>
          <w:sz w:val="20"/>
          <w:szCs w:val="20"/>
        </w:rPr>
        <w:t xml:space="preserve"> of</w:t>
      </w:r>
      <w:r w:rsidR="00547E73" w:rsidRPr="00AC4CB0">
        <w:rPr>
          <w:rFonts w:asciiTheme="minorHAnsi" w:hAnsiTheme="minorHAnsi"/>
          <w:sz w:val="20"/>
          <w:szCs w:val="20"/>
        </w:rPr>
        <w:t xml:space="preserve"> the contract documents: </w:t>
      </w:r>
    </w:p>
    <w:p w14:paraId="5110F553" w14:textId="77777777" w:rsidR="00547E73" w:rsidRPr="00AC4CB0" w:rsidRDefault="00547E73" w:rsidP="00547E73">
      <w:pPr>
        <w:pStyle w:val="Default"/>
        <w:ind w:firstLine="720"/>
        <w:rPr>
          <w:rFonts w:asciiTheme="minorHAnsi" w:hAnsiTheme="minorHAnsi"/>
          <w:sz w:val="20"/>
          <w:szCs w:val="20"/>
        </w:rPr>
      </w:pPr>
      <w:r w:rsidRPr="00AC4CB0">
        <w:rPr>
          <w:rFonts w:asciiTheme="minorHAnsi" w:hAnsiTheme="minorHAnsi"/>
          <w:sz w:val="20"/>
          <w:szCs w:val="20"/>
        </w:rPr>
        <w:t xml:space="preserve">a. The Bidding Documents. </w:t>
      </w:r>
    </w:p>
    <w:p w14:paraId="12A05004" w14:textId="77777777" w:rsidR="00547E73" w:rsidRPr="00AC4CB0" w:rsidRDefault="00547E73" w:rsidP="00547E73">
      <w:pPr>
        <w:pStyle w:val="Default"/>
        <w:ind w:firstLine="720"/>
        <w:rPr>
          <w:rFonts w:asciiTheme="minorHAnsi" w:hAnsiTheme="minorHAnsi"/>
          <w:sz w:val="20"/>
          <w:szCs w:val="20"/>
        </w:rPr>
      </w:pPr>
      <w:r w:rsidRPr="00AC4CB0">
        <w:rPr>
          <w:rFonts w:asciiTheme="minorHAnsi" w:hAnsiTheme="minorHAnsi"/>
          <w:sz w:val="20"/>
          <w:szCs w:val="20"/>
        </w:rPr>
        <w:t xml:space="preserve">b. General Conditions. </w:t>
      </w:r>
    </w:p>
    <w:p w14:paraId="2B2A5B48" w14:textId="77777777" w:rsidR="00547E73" w:rsidRPr="00AC4CB0" w:rsidRDefault="00547E73" w:rsidP="00547E73">
      <w:pPr>
        <w:pStyle w:val="Default"/>
        <w:ind w:firstLine="720"/>
        <w:rPr>
          <w:rFonts w:asciiTheme="minorHAnsi" w:hAnsiTheme="minorHAnsi"/>
          <w:sz w:val="20"/>
          <w:szCs w:val="20"/>
        </w:rPr>
      </w:pPr>
      <w:r w:rsidRPr="00AC4CB0">
        <w:rPr>
          <w:rFonts w:asciiTheme="minorHAnsi" w:hAnsiTheme="minorHAnsi"/>
          <w:sz w:val="20"/>
          <w:szCs w:val="20"/>
        </w:rPr>
        <w:t xml:space="preserve">c. Supplementary Conditions. </w:t>
      </w:r>
    </w:p>
    <w:p w14:paraId="12FCAAFB" w14:textId="77777777" w:rsidR="001016FE" w:rsidRPr="00AC4CB0" w:rsidRDefault="00547E73" w:rsidP="00EE24B3">
      <w:pPr>
        <w:pStyle w:val="Default"/>
        <w:ind w:firstLine="720"/>
        <w:rPr>
          <w:rFonts w:asciiTheme="minorHAnsi" w:hAnsiTheme="minorHAnsi"/>
          <w:sz w:val="20"/>
          <w:szCs w:val="20"/>
        </w:rPr>
      </w:pPr>
      <w:r w:rsidRPr="00AC4CB0">
        <w:rPr>
          <w:rFonts w:asciiTheme="minorHAnsi" w:hAnsiTheme="minorHAnsi"/>
          <w:sz w:val="20"/>
          <w:szCs w:val="20"/>
        </w:rPr>
        <w:t>d. Technical Specifications.</w:t>
      </w:r>
    </w:p>
    <w:p w14:paraId="02382027" w14:textId="7954FB56" w:rsidR="00547E73" w:rsidRPr="00AC4CB0" w:rsidRDefault="001016FE" w:rsidP="00EE24B3">
      <w:pPr>
        <w:pStyle w:val="Default"/>
        <w:ind w:firstLine="720"/>
        <w:rPr>
          <w:rFonts w:asciiTheme="minorHAnsi" w:hAnsiTheme="minorHAnsi"/>
          <w:sz w:val="20"/>
          <w:szCs w:val="20"/>
        </w:rPr>
      </w:pPr>
      <w:r w:rsidRPr="00AC4CB0">
        <w:rPr>
          <w:rFonts w:asciiTheme="minorHAnsi" w:hAnsiTheme="minorHAnsi"/>
          <w:sz w:val="20"/>
          <w:szCs w:val="20"/>
        </w:rPr>
        <w:t>e. Contract</w:t>
      </w:r>
      <w:r w:rsidR="00547E73" w:rsidRPr="00AC4CB0">
        <w:rPr>
          <w:rFonts w:asciiTheme="minorHAnsi" w:hAnsiTheme="minorHAnsi"/>
          <w:sz w:val="20"/>
          <w:szCs w:val="20"/>
        </w:rPr>
        <w:t xml:space="preserve"> </w:t>
      </w:r>
    </w:p>
    <w:p w14:paraId="3E3617CA" w14:textId="77777777"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 xml:space="preserve"> </w:t>
      </w:r>
    </w:p>
    <w:p w14:paraId="3C3B6CE3"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2.</w:t>
      </w:r>
      <w:r w:rsidRPr="00AC4CB0">
        <w:rPr>
          <w:rFonts w:asciiTheme="minorHAnsi" w:hAnsiTheme="minorHAnsi"/>
        </w:rPr>
        <w:tab/>
        <w:t>INVESTIGATION AND UTILITIES</w:t>
      </w:r>
    </w:p>
    <w:p w14:paraId="4ECD1C67"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2DC77063" w14:textId="77777777" w:rsidR="00D3669B" w:rsidRPr="00AC4CB0" w:rsidRDefault="004948F7" w:rsidP="00D3669B">
      <w:pPr>
        <w:tabs>
          <w:tab w:val="left" w:pos="630"/>
          <w:tab w:val="left" w:pos="5940"/>
          <w:tab w:val="left" w:pos="8280"/>
          <w:tab w:val="right" w:pos="9990"/>
        </w:tabs>
        <w:jc w:val="both"/>
        <w:rPr>
          <w:rFonts w:asciiTheme="minorHAnsi" w:hAnsiTheme="minorHAnsi"/>
        </w:rPr>
      </w:pPr>
      <w:r w:rsidRPr="00AC4CB0">
        <w:rPr>
          <w:rFonts w:asciiTheme="minorHAnsi" w:hAnsiTheme="minorHAnsi"/>
        </w:rPr>
        <w:t>2.1.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shall have the sole responsibility of satisfying itself concerning the nature and location of the Work and the general and local conditions, and particularly, but without limitation, with respect to the following:  those affecting transportation, access, disposal, handling and storage of materials; availability and quality of labor; water and electric power; availability and condition of roads; work area; living facilities; climatic conditions and seasons; physical conditions at the work-site and the project area as a whole; topography and ground surface </w:t>
      </w:r>
      <w:r w:rsidRPr="00AC4CB0">
        <w:rPr>
          <w:rFonts w:asciiTheme="minorHAnsi" w:hAnsiTheme="minorHAnsi"/>
        </w:rPr>
        <w:lastRenderedPageBreak/>
        <w:t xml:space="preserve">conditions; nature and quantity of the surface materials to be encountered; subsurface conditions; equipment and facilities needed preliminary to and during performance of the Work; and all other costs associated with such performance.  The failure of </w:t>
      </w:r>
      <w:r w:rsidR="00D158C2" w:rsidRPr="00AC4CB0">
        <w:rPr>
          <w:rFonts w:asciiTheme="minorHAnsi" w:hAnsiTheme="minorHAnsi"/>
        </w:rPr>
        <w:t>CONTRACTOR</w:t>
      </w:r>
      <w:r w:rsidRPr="00AC4CB0">
        <w:rPr>
          <w:rFonts w:asciiTheme="minorHAnsi" w:hAnsiTheme="minorHAnsi"/>
        </w:rPr>
        <w:t xml:space="preserve"> to acquaint itself with any applicable conditions shall not relieve </w:t>
      </w:r>
      <w:r w:rsidR="00D158C2" w:rsidRPr="00AC4CB0">
        <w:rPr>
          <w:rFonts w:asciiTheme="minorHAnsi" w:hAnsiTheme="minorHAnsi"/>
        </w:rPr>
        <w:t>CONTRACTOR</w:t>
      </w:r>
      <w:r w:rsidRPr="00AC4CB0">
        <w:rPr>
          <w:rFonts w:asciiTheme="minorHAnsi" w:hAnsiTheme="minorHAnsi"/>
        </w:rPr>
        <w:t xml:space="preserve"> from any of its responsibilities to perform under the Contract Documents, nor shall it be considered the basis for any claim for additional time or compensation.</w:t>
      </w:r>
    </w:p>
    <w:p w14:paraId="572F5F0E" w14:textId="77777777" w:rsidR="004948F7" w:rsidRPr="00AC4CB0" w:rsidRDefault="004948F7" w:rsidP="004948F7">
      <w:pPr>
        <w:tabs>
          <w:tab w:val="left" w:pos="630"/>
          <w:tab w:val="left" w:pos="5940"/>
          <w:tab w:val="left" w:pos="8280"/>
          <w:tab w:val="right" w:pos="9990"/>
        </w:tabs>
        <w:jc w:val="center"/>
        <w:rPr>
          <w:rFonts w:asciiTheme="minorHAnsi" w:hAnsiTheme="minorHAnsi"/>
          <w:sz w:val="16"/>
        </w:rPr>
      </w:pPr>
    </w:p>
    <w:p w14:paraId="4F5E74CD" w14:textId="3C720AAD" w:rsidR="006C7675" w:rsidRPr="00AC4CB0" w:rsidRDefault="004948F7" w:rsidP="00D3669B">
      <w:pPr>
        <w:tabs>
          <w:tab w:val="left" w:pos="630"/>
          <w:tab w:val="left" w:pos="5940"/>
          <w:tab w:val="left" w:pos="8280"/>
          <w:tab w:val="right" w:pos="9990"/>
        </w:tabs>
        <w:jc w:val="both"/>
        <w:rPr>
          <w:rFonts w:asciiTheme="minorHAnsi" w:hAnsiTheme="minorHAnsi"/>
        </w:rPr>
      </w:pPr>
      <w:r w:rsidRPr="00AC4CB0">
        <w:rPr>
          <w:rFonts w:asciiTheme="minorHAnsi" w:hAnsiTheme="minorHAnsi"/>
        </w:rPr>
        <w:t>2.2.</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shall locate all existing roadways, railways, drainage facilities and utility services above, upon, or under the Project Site, said roadways, railways, drainage facilities and utilities being referred to </w:t>
      </w:r>
      <w:r w:rsidR="00AD44FD" w:rsidRPr="00AC4CB0">
        <w:rPr>
          <w:rFonts w:asciiTheme="minorHAnsi" w:hAnsiTheme="minorHAnsi"/>
        </w:rPr>
        <w:t>here</w:t>
      </w:r>
      <w:r w:rsidRPr="00AC4CB0">
        <w:rPr>
          <w:rFonts w:asciiTheme="minorHAnsi" w:hAnsiTheme="minorHAnsi"/>
        </w:rPr>
        <w:t>in as the “Utilities”</w:t>
      </w:r>
      <w:r w:rsidR="00A440B9"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shall contact the owners of all Utilities to determine the necessity for relocating or temporarily interrupting any Utilities during the construction of the Project. </w:t>
      </w:r>
      <w:r w:rsidR="00D158C2" w:rsidRPr="00AC4CB0">
        <w:rPr>
          <w:rFonts w:asciiTheme="minorHAnsi" w:hAnsiTheme="minorHAnsi"/>
        </w:rPr>
        <w:t>CONTRACTOR</w:t>
      </w:r>
      <w:r w:rsidRPr="00AC4CB0">
        <w:rPr>
          <w:rFonts w:asciiTheme="minorHAnsi" w:hAnsiTheme="minorHAnsi"/>
        </w:rPr>
        <w:t xml:space="preserve"> shall schedule and coordinate its Work around any such relocation or temporary service interruption. </w:t>
      </w:r>
      <w:r w:rsidR="00D158C2" w:rsidRPr="00AC4CB0">
        <w:rPr>
          <w:rFonts w:asciiTheme="minorHAnsi" w:hAnsiTheme="minorHAnsi"/>
        </w:rPr>
        <w:t>CONTRACTOR</w:t>
      </w:r>
      <w:r w:rsidRPr="00AC4CB0">
        <w:rPr>
          <w:rFonts w:asciiTheme="minorHAnsi" w:hAnsiTheme="minorHAnsi"/>
        </w:rPr>
        <w:t xml:space="preserve"> shall be responsible for properly shoring, </w:t>
      </w:r>
      <w:r w:rsidR="00030253" w:rsidRPr="00AC4CB0">
        <w:rPr>
          <w:rFonts w:asciiTheme="minorHAnsi" w:hAnsiTheme="minorHAnsi"/>
        </w:rPr>
        <w:t>supporting,</w:t>
      </w:r>
      <w:r w:rsidRPr="00AC4CB0">
        <w:rPr>
          <w:rFonts w:asciiTheme="minorHAnsi" w:hAnsiTheme="minorHAnsi"/>
        </w:rPr>
        <w:t xml:space="preserve"> and </w:t>
      </w:r>
      <w:proofErr w:type="gramStart"/>
      <w:r w:rsidRPr="00AC4CB0">
        <w:rPr>
          <w:rFonts w:asciiTheme="minorHAnsi" w:hAnsiTheme="minorHAnsi"/>
        </w:rPr>
        <w:t>protecting all Utilities at all times</w:t>
      </w:r>
      <w:proofErr w:type="gramEnd"/>
      <w:r w:rsidRPr="00AC4CB0">
        <w:rPr>
          <w:rFonts w:asciiTheme="minorHAnsi" w:hAnsiTheme="minorHAnsi"/>
        </w:rPr>
        <w:t xml:space="preserve"> </w:t>
      </w:r>
      <w:proofErr w:type="gramStart"/>
      <w:r w:rsidRPr="00AC4CB0">
        <w:rPr>
          <w:rFonts w:asciiTheme="minorHAnsi" w:hAnsiTheme="minorHAnsi"/>
        </w:rPr>
        <w:t>during the course of</w:t>
      </w:r>
      <w:proofErr w:type="gramEnd"/>
      <w:r w:rsidRPr="00AC4CB0">
        <w:rPr>
          <w:rFonts w:asciiTheme="minorHAnsi" w:hAnsiTheme="minorHAnsi"/>
        </w:rPr>
        <w:t xml:space="preserve"> the Work.</w:t>
      </w:r>
    </w:p>
    <w:p w14:paraId="75B3B8B5" w14:textId="77777777" w:rsidR="00D3669B" w:rsidRPr="00AC4CB0" w:rsidRDefault="00D3669B" w:rsidP="00D3669B">
      <w:pPr>
        <w:tabs>
          <w:tab w:val="left" w:pos="630"/>
          <w:tab w:val="left" w:pos="5940"/>
          <w:tab w:val="left" w:pos="8280"/>
          <w:tab w:val="right" w:pos="9990"/>
        </w:tabs>
        <w:jc w:val="both"/>
        <w:rPr>
          <w:rFonts w:asciiTheme="minorHAnsi" w:hAnsiTheme="minorHAnsi"/>
        </w:rPr>
      </w:pPr>
    </w:p>
    <w:p w14:paraId="0AC1E899" w14:textId="0E4B731A" w:rsidR="004948F7" w:rsidRPr="00AC4CB0" w:rsidRDefault="00547E73"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2.</w:t>
      </w:r>
      <w:r w:rsidR="00DB4B1C" w:rsidRPr="00AC4CB0">
        <w:rPr>
          <w:rFonts w:asciiTheme="minorHAnsi" w:hAnsiTheme="minorHAnsi"/>
        </w:rPr>
        <w:t>3</w:t>
      </w:r>
      <w:r w:rsidR="003445A4" w:rsidRPr="00AC4CB0">
        <w:rPr>
          <w:rFonts w:asciiTheme="minorHAnsi" w:hAnsiTheme="minorHAnsi"/>
        </w:rPr>
        <w:tab/>
      </w:r>
      <w:r w:rsidRPr="00AC4CB0">
        <w:rPr>
          <w:rFonts w:asciiTheme="minorHAnsi" w:hAnsiTheme="minorHAnsi"/>
        </w:rPr>
        <w:t xml:space="preserve"> The </w:t>
      </w:r>
      <w:r w:rsidR="00D158C2" w:rsidRPr="00AC4CB0">
        <w:rPr>
          <w:rFonts w:asciiTheme="minorHAnsi" w:hAnsiTheme="minorHAnsi"/>
        </w:rPr>
        <w:t>CONTRACTOR</w:t>
      </w:r>
      <w:r w:rsidRPr="00AC4CB0">
        <w:rPr>
          <w:rFonts w:asciiTheme="minorHAnsi" w:hAnsiTheme="minorHAnsi"/>
        </w:rPr>
        <w:t xml:space="preserve"> shall be responsible for applying for and obtaining all permits necessary for the work from the applicable government agencies, </w:t>
      </w:r>
      <w:r w:rsidR="00DB4B1C" w:rsidRPr="00AC4CB0">
        <w:rPr>
          <w:rFonts w:asciiTheme="minorHAnsi" w:hAnsiTheme="minorHAnsi"/>
        </w:rPr>
        <w:t xml:space="preserve">specifically </w:t>
      </w:r>
      <w:r w:rsidR="00255A67">
        <w:rPr>
          <w:rFonts w:asciiTheme="minorHAnsi" w:hAnsiTheme="minorHAnsi"/>
        </w:rPr>
        <w:t>Lee</w:t>
      </w:r>
      <w:r w:rsidR="00DB4B1C" w:rsidRPr="00AC4CB0">
        <w:rPr>
          <w:rFonts w:asciiTheme="minorHAnsi" w:hAnsiTheme="minorHAnsi"/>
        </w:rPr>
        <w:t xml:space="preserve"> County,</w:t>
      </w:r>
      <w:r w:rsidR="00FE5218" w:rsidRPr="00AC4CB0">
        <w:rPr>
          <w:rFonts w:asciiTheme="minorHAnsi" w:hAnsiTheme="minorHAnsi"/>
        </w:rPr>
        <w:t xml:space="preserve"> and the U.S. Coast Guard for the </w:t>
      </w:r>
      <w:r w:rsidR="00FE5218" w:rsidRPr="00AC4CB0">
        <w:rPr>
          <w:rFonts w:asciiTheme="minorHAnsi" w:hAnsiTheme="minorHAnsi"/>
          <w:i/>
        </w:rPr>
        <w:t>Notice to Mariners</w:t>
      </w:r>
      <w:r w:rsidR="00FE5218" w:rsidRPr="00AC4CB0">
        <w:rPr>
          <w:rFonts w:asciiTheme="minorHAnsi" w:hAnsiTheme="minorHAnsi"/>
        </w:rPr>
        <w:t xml:space="preserve">, </w:t>
      </w:r>
      <w:r w:rsidR="00DB4B1C" w:rsidRPr="00AC4CB0">
        <w:rPr>
          <w:rFonts w:asciiTheme="minorHAnsi" w:hAnsiTheme="minorHAnsi"/>
        </w:rPr>
        <w:t xml:space="preserve">as needed, </w:t>
      </w:r>
      <w:r w:rsidRPr="00AC4CB0">
        <w:rPr>
          <w:rFonts w:asciiTheme="minorHAnsi" w:hAnsiTheme="minorHAnsi"/>
        </w:rPr>
        <w:t xml:space="preserve">unless otherwise obtained by the </w:t>
      </w:r>
      <w:r w:rsidR="00B87D00">
        <w:rPr>
          <w:rFonts w:asciiTheme="minorHAnsi" w:hAnsiTheme="minorHAnsi"/>
        </w:rPr>
        <w:t>WCIND</w:t>
      </w:r>
      <w:r w:rsidRPr="00AC4CB0">
        <w:rPr>
          <w:rFonts w:asciiTheme="minorHAnsi" w:hAnsiTheme="minorHAnsi"/>
        </w:rPr>
        <w:t xml:space="preserve"> or </w:t>
      </w:r>
      <w:r w:rsidR="00B87D00">
        <w:rPr>
          <w:rFonts w:asciiTheme="minorHAnsi" w:hAnsiTheme="minorHAnsi"/>
        </w:rPr>
        <w:t>Lee County</w:t>
      </w:r>
      <w:r w:rsidRPr="00AC4CB0">
        <w:rPr>
          <w:rFonts w:asciiTheme="minorHAnsi" w:hAnsiTheme="minorHAnsi"/>
        </w:rPr>
        <w:t>.</w:t>
      </w:r>
      <w:r w:rsidR="00CB2EC3" w:rsidRPr="00AC4CB0">
        <w:rPr>
          <w:rFonts w:asciiTheme="minorHAnsi" w:hAnsiTheme="minorHAnsi"/>
        </w:rPr>
        <w:t xml:space="preserve"> State and federal permits </w:t>
      </w:r>
      <w:r w:rsidR="00AF1BA5">
        <w:rPr>
          <w:rFonts w:asciiTheme="minorHAnsi" w:hAnsiTheme="minorHAnsi"/>
        </w:rPr>
        <w:t xml:space="preserve">which </w:t>
      </w:r>
      <w:r w:rsidR="00CB2EC3" w:rsidRPr="00AC4CB0">
        <w:rPr>
          <w:rFonts w:asciiTheme="minorHAnsi" w:hAnsiTheme="minorHAnsi"/>
        </w:rPr>
        <w:t>have been obtained</w:t>
      </w:r>
      <w:r w:rsidR="00F760A9" w:rsidRPr="00AC4CB0">
        <w:rPr>
          <w:rFonts w:asciiTheme="minorHAnsi" w:hAnsiTheme="minorHAnsi"/>
        </w:rPr>
        <w:t xml:space="preserve"> </w:t>
      </w:r>
      <w:r w:rsidR="00AF1BA5">
        <w:rPr>
          <w:rFonts w:asciiTheme="minorHAnsi" w:hAnsiTheme="minorHAnsi"/>
        </w:rPr>
        <w:t xml:space="preserve">by WCIND </w:t>
      </w:r>
      <w:r w:rsidR="00CB2EC3" w:rsidRPr="00AC4CB0">
        <w:rPr>
          <w:rFonts w:asciiTheme="minorHAnsi" w:hAnsiTheme="minorHAnsi"/>
        </w:rPr>
        <w:t>are provided as part of these documents.</w:t>
      </w:r>
    </w:p>
    <w:p w14:paraId="4C04FE56" w14:textId="77777777" w:rsidR="00547E73" w:rsidRPr="00AC4CB0" w:rsidRDefault="00547E73" w:rsidP="004948F7">
      <w:pPr>
        <w:tabs>
          <w:tab w:val="left" w:pos="630"/>
          <w:tab w:val="left" w:pos="5940"/>
          <w:tab w:val="left" w:pos="8280"/>
          <w:tab w:val="right" w:pos="9990"/>
        </w:tabs>
        <w:jc w:val="both"/>
        <w:rPr>
          <w:rFonts w:asciiTheme="minorHAnsi" w:hAnsiTheme="minorHAnsi"/>
        </w:rPr>
      </w:pPr>
    </w:p>
    <w:p w14:paraId="769E1164" w14:textId="4B4FBCE6"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b/>
        </w:rPr>
        <w:t>3.</w:t>
      </w:r>
      <w:r w:rsidRPr="00AC4CB0">
        <w:rPr>
          <w:rFonts w:asciiTheme="minorHAnsi" w:hAnsiTheme="minorHAnsi"/>
          <w:b/>
        </w:rPr>
        <w:tab/>
      </w:r>
      <w:r w:rsidR="00A15407">
        <w:rPr>
          <w:rFonts w:asciiTheme="minorHAnsi" w:hAnsiTheme="minorHAnsi"/>
          <w:b/>
        </w:rPr>
        <w:t xml:space="preserve">PROJECT </w:t>
      </w:r>
      <w:r w:rsidRPr="00AC4CB0">
        <w:rPr>
          <w:rFonts w:asciiTheme="minorHAnsi" w:hAnsiTheme="minorHAnsi"/>
          <w:b/>
        </w:rPr>
        <w:t>SCHEDULE</w:t>
      </w:r>
      <w:r w:rsidR="00A15407">
        <w:rPr>
          <w:rFonts w:asciiTheme="minorHAnsi" w:hAnsiTheme="minorHAnsi"/>
          <w:b/>
        </w:rPr>
        <w:t xml:space="preserve"> AND CONTRACT TIME</w:t>
      </w:r>
    </w:p>
    <w:p w14:paraId="290E159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A23C93D" w14:textId="7EB1C7A1" w:rsidR="0089183D" w:rsidRDefault="0089183D" w:rsidP="0089183D">
      <w:pPr>
        <w:jc w:val="both"/>
        <w:rPr>
          <w:rFonts w:asciiTheme="minorHAnsi" w:hAnsiTheme="minorHAnsi"/>
        </w:rPr>
      </w:pPr>
      <w:r>
        <w:rPr>
          <w:rFonts w:asciiTheme="minorHAnsi" w:hAnsiTheme="minorHAnsi"/>
        </w:rPr>
        <w:t>3.1</w:t>
      </w:r>
      <w:r>
        <w:rPr>
          <w:rFonts w:asciiTheme="minorHAnsi" w:hAnsiTheme="minorHAnsi"/>
        </w:rPr>
        <w:tab/>
        <w:t xml:space="preserve">The Work shall </w:t>
      </w:r>
      <w:r w:rsidRPr="0089183D">
        <w:rPr>
          <w:rFonts w:asciiTheme="minorHAnsi" w:hAnsiTheme="minorHAnsi"/>
        </w:rPr>
        <w:t>commence no sooner t</w:t>
      </w:r>
      <w:r w:rsidRPr="005333ED">
        <w:rPr>
          <w:rFonts w:asciiTheme="minorHAnsi" w:hAnsiTheme="minorHAnsi"/>
        </w:rPr>
        <w:t xml:space="preserve">han </w:t>
      </w:r>
      <w:r w:rsidR="00CA6EFC" w:rsidRPr="005333ED">
        <w:rPr>
          <w:rFonts w:asciiTheme="minorHAnsi" w:hAnsiTheme="minorHAnsi"/>
        </w:rPr>
        <w:t>September 24</w:t>
      </w:r>
      <w:r w:rsidR="00CA6EFC" w:rsidRPr="005333ED">
        <w:rPr>
          <w:rFonts w:asciiTheme="minorHAnsi" w:hAnsiTheme="minorHAnsi"/>
          <w:vertAlign w:val="superscript"/>
        </w:rPr>
        <w:t>th</w:t>
      </w:r>
      <w:r w:rsidR="00CA6EFC" w:rsidRPr="005333ED">
        <w:rPr>
          <w:rFonts w:asciiTheme="minorHAnsi" w:hAnsiTheme="minorHAnsi"/>
        </w:rPr>
        <w:t>, 2025</w:t>
      </w:r>
      <w:r w:rsidRPr="005333ED">
        <w:rPr>
          <w:rFonts w:asciiTheme="minorHAnsi" w:hAnsiTheme="minorHAnsi"/>
        </w:rPr>
        <w:t xml:space="preserve">. </w:t>
      </w:r>
      <w:r w:rsidRPr="00B22B3C">
        <w:rPr>
          <w:rFonts w:asciiTheme="minorHAnsi" w:hAnsiTheme="minorHAnsi"/>
        </w:rPr>
        <w:t xml:space="preserve">The Work shall be completed no later than </w:t>
      </w:r>
      <w:r w:rsidR="00B22B3C" w:rsidRPr="00B22B3C">
        <w:rPr>
          <w:rFonts w:asciiTheme="minorHAnsi" w:hAnsiTheme="minorHAnsi"/>
        </w:rPr>
        <w:t xml:space="preserve">November </w:t>
      </w:r>
      <w:r w:rsidRPr="00B22B3C">
        <w:rPr>
          <w:rFonts w:asciiTheme="minorHAnsi" w:hAnsiTheme="minorHAnsi"/>
        </w:rPr>
        <w:t>1</w:t>
      </w:r>
      <w:r w:rsidR="00CA6EFC" w:rsidRPr="00B22B3C">
        <w:rPr>
          <w:rFonts w:asciiTheme="minorHAnsi" w:hAnsiTheme="minorHAnsi"/>
        </w:rPr>
        <w:t>st</w:t>
      </w:r>
      <w:r w:rsidRPr="00B22B3C">
        <w:rPr>
          <w:rFonts w:asciiTheme="minorHAnsi" w:hAnsiTheme="minorHAnsi"/>
        </w:rPr>
        <w:t>, 2025.</w:t>
      </w:r>
      <w:r w:rsidRPr="0089183D">
        <w:rPr>
          <w:rFonts w:asciiTheme="minorHAnsi" w:hAnsiTheme="minorHAnsi"/>
        </w:rPr>
        <w:t xml:space="preserve"> </w:t>
      </w:r>
      <w:r w:rsidR="00384E9E" w:rsidRPr="00384E9E">
        <w:rPr>
          <w:rFonts w:asciiTheme="minorHAnsi" w:hAnsiTheme="minorHAnsi"/>
        </w:rPr>
        <w:t>Time is of the essence throughout this Contract.</w:t>
      </w:r>
    </w:p>
    <w:p w14:paraId="564FB9F4" w14:textId="77777777" w:rsidR="0089183D" w:rsidRDefault="0089183D" w:rsidP="00215900">
      <w:pPr>
        <w:jc w:val="both"/>
        <w:rPr>
          <w:rFonts w:asciiTheme="minorHAnsi" w:hAnsiTheme="minorHAnsi"/>
        </w:rPr>
      </w:pPr>
    </w:p>
    <w:p w14:paraId="1C5F7A8E" w14:textId="08FCF9CD" w:rsidR="00CB2EC3" w:rsidRPr="0035063E" w:rsidRDefault="004948F7" w:rsidP="00215900">
      <w:pPr>
        <w:jc w:val="both"/>
        <w:rPr>
          <w:rFonts w:asciiTheme="minorHAnsi" w:hAnsiTheme="minorHAnsi"/>
        </w:rPr>
      </w:pPr>
      <w:r w:rsidRPr="00AC4CB0">
        <w:rPr>
          <w:rFonts w:asciiTheme="minorHAnsi" w:hAnsiTheme="minorHAnsi"/>
        </w:rPr>
        <w:t>3.</w:t>
      </w:r>
      <w:r w:rsidR="0089183D">
        <w:rPr>
          <w:rFonts w:asciiTheme="minorHAnsi" w:hAnsiTheme="minorHAnsi"/>
        </w:rPr>
        <w:t>2</w:t>
      </w:r>
      <w:r w:rsidRPr="00AC4CB0">
        <w:rPr>
          <w:rFonts w:asciiTheme="minorHAnsi" w:hAnsiTheme="minorHAnsi"/>
        </w:rPr>
        <w:t>.</w:t>
      </w:r>
      <w:r w:rsidRPr="00AC4CB0">
        <w:rPr>
          <w:rFonts w:asciiTheme="minorHAnsi" w:hAnsiTheme="minorHAnsi"/>
        </w:rPr>
        <w:tab/>
      </w:r>
      <w:r w:rsidR="00CB2EC3" w:rsidRPr="00AC4CB0">
        <w:rPr>
          <w:rFonts w:asciiTheme="minorHAnsi" w:hAnsiTheme="minorHAnsi"/>
        </w:rPr>
        <w:t xml:space="preserve">The CONTRACTOR, within ten (10) </w:t>
      </w:r>
      <w:r w:rsidR="00F32139">
        <w:rPr>
          <w:rFonts w:asciiTheme="minorHAnsi" w:hAnsiTheme="minorHAnsi"/>
        </w:rPr>
        <w:t>business</w:t>
      </w:r>
      <w:r w:rsidR="00F32139" w:rsidRPr="00AC4CB0">
        <w:rPr>
          <w:rFonts w:asciiTheme="minorHAnsi" w:hAnsiTheme="minorHAnsi"/>
        </w:rPr>
        <w:t xml:space="preserve"> </w:t>
      </w:r>
      <w:r w:rsidR="00CB2EC3" w:rsidRPr="00AC4CB0">
        <w:rPr>
          <w:rFonts w:asciiTheme="minorHAnsi" w:hAnsiTheme="minorHAnsi"/>
        </w:rPr>
        <w:t xml:space="preserve">days after receipt of the </w:t>
      </w:r>
      <w:r w:rsidR="008345AB">
        <w:rPr>
          <w:rFonts w:asciiTheme="minorHAnsi" w:hAnsiTheme="minorHAnsi"/>
        </w:rPr>
        <w:t>Signed Contract</w:t>
      </w:r>
      <w:r w:rsidR="00CB2EC3" w:rsidRPr="00AC4CB0">
        <w:rPr>
          <w:rFonts w:asciiTheme="minorHAnsi" w:hAnsiTheme="minorHAnsi"/>
        </w:rPr>
        <w:t xml:space="preserve">, shall prepare and submit to the </w:t>
      </w:r>
      <w:r w:rsidR="00B87D00">
        <w:rPr>
          <w:rFonts w:asciiTheme="minorHAnsi" w:hAnsiTheme="minorHAnsi"/>
        </w:rPr>
        <w:t>WCIND</w:t>
      </w:r>
      <w:r w:rsidR="00CB2EC3" w:rsidRPr="00675422">
        <w:rPr>
          <w:rFonts w:asciiTheme="minorHAnsi" w:hAnsiTheme="minorHAnsi"/>
        </w:rPr>
        <w:t>, for review and approval, a detailed progress schedule for the Project.  The progress schedule shall relate to all Work required by the Contract Documents and shall provide for expeditious and practicable execution of the Work within the Contract Time.  The Progress Schedule shall indicate the dat</w:t>
      </w:r>
      <w:r w:rsidR="00CB2EC3" w:rsidRPr="0035063E">
        <w:rPr>
          <w:rFonts w:asciiTheme="minorHAnsi" w:hAnsiTheme="minorHAnsi"/>
        </w:rPr>
        <w:t>es for starting and completing the various stages of the Work including mobilization and demobilization.</w:t>
      </w:r>
    </w:p>
    <w:p w14:paraId="15ED699D" w14:textId="77777777" w:rsidR="004948F7" w:rsidRPr="0035063E" w:rsidRDefault="004948F7" w:rsidP="004948F7">
      <w:pPr>
        <w:tabs>
          <w:tab w:val="left" w:pos="630"/>
          <w:tab w:val="left" w:pos="5940"/>
          <w:tab w:val="left" w:pos="8280"/>
          <w:tab w:val="right" w:pos="9990"/>
        </w:tabs>
        <w:jc w:val="both"/>
        <w:rPr>
          <w:rFonts w:asciiTheme="minorHAnsi" w:hAnsiTheme="minorHAnsi"/>
        </w:rPr>
      </w:pPr>
    </w:p>
    <w:p w14:paraId="4FF95F36" w14:textId="5C2DA21A" w:rsidR="004948F7" w:rsidRPr="00AC4CB0" w:rsidRDefault="004948F7" w:rsidP="004948F7">
      <w:pPr>
        <w:tabs>
          <w:tab w:val="left" w:pos="630"/>
          <w:tab w:val="left" w:pos="5940"/>
          <w:tab w:val="left" w:pos="8280"/>
          <w:tab w:val="right" w:pos="9990"/>
        </w:tabs>
        <w:jc w:val="both"/>
        <w:rPr>
          <w:rFonts w:asciiTheme="minorHAnsi" w:hAnsiTheme="minorHAnsi"/>
        </w:rPr>
      </w:pPr>
      <w:r w:rsidRPr="0035063E">
        <w:rPr>
          <w:rFonts w:asciiTheme="minorHAnsi" w:hAnsiTheme="minorHAnsi"/>
        </w:rPr>
        <w:t>3.</w:t>
      </w:r>
      <w:r w:rsidR="00EC52E2">
        <w:rPr>
          <w:rFonts w:asciiTheme="minorHAnsi" w:hAnsiTheme="minorHAnsi"/>
        </w:rPr>
        <w:t>3</w:t>
      </w:r>
      <w:r w:rsidRPr="0035063E">
        <w:rPr>
          <w:rFonts w:asciiTheme="minorHAnsi" w:hAnsiTheme="minorHAnsi"/>
        </w:rPr>
        <w:t>.</w:t>
      </w:r>
      <w:r w:rsidRPr="0035063E">
        <w:rPr>
          <w:rFonts w:asciiTheme="minorHAnsi" w:hAnsiTheme="minorHAnsi"/>
        </w:rPr>
        <w:tab/>
        <w:t xml:space="preserve">The progress schedule shall be updated </w:t>
      </w:r>
      <w:r w:rsidR="00AD44FD" w:rsidRPr="0035063E">
        <w:rPr>
          <w:rFonts w:asciiTheme="minorHAnsi" w:hAnsiTheme="minorHAnsi"/>
        </w:rPr>
        <w:t xml:space="preserve">weekly </w:t>
      </w:r>
      <w:r w:rsidRPr="0035063E">
        <w:rPr>
          <w:rFonts w:asciiTheme="minorHAnsi" w:hAnsiTheme="minorHAnsi"/>
        </w:rPr>
        <w:t xml:space="preserve">by the </w:t>
      </w:r>
      <w:r w:rsidR="00D158C2" w:rsidRPr="0035063E">
        <w:rPr>
          <w:rFonts w:asciiTheme="minorHAnsi" w:hAnsiTheme="minorHAnsi"/>
        </w:rPr>
        <w:t>CONTRACTOR</w:t>
      </w:r>
      <w:r w:rsidRPr="0035063E">
        <w:rPr>
          <w:rFonts w:asciiTheme="minorHAnsi" w:hAnsiTheme="minorHAnsi"/>
        </w:rPr>
        <w:t xml:space="preserve">.  All </w:t>
      </w:r>
      <w:r w:rsidR="005858B5" w:rsidRPr="0035063E">
        <w:rPr>
          <w:rFonts w:asciiTheme="minorHAnsi" w:hAnsiTheme="minorHAnsi"/>
        </w:rPr>
        <w:t xml:space="preserve">weekly </w:t>
      </w:r>
      <w:r w:rsidRPr="0035063E">
        <w:rPr>
          <w:rFonts w:asciiTheme="minorHAnsi" w:hAnsiTheme="minorHAnsi"/>
        </w:rPr>
        <w:t xml:space="preserve">updates to the progress schedule shall be subject to </w:t>
      </w:r>
      <w:proofErr w:type="gramStart"/>
      <w:r w:rsidRPr="0035063E">
        <w:rPr>
          <w:rFonts w:asciiTheme="minorHAnsi" w:hAnsiTheme="minorHAnsi"/>
        </w:rPr>
        <w:t xml:space="preserve">the </w:t>
      </w:r>
      <w:r w:rsidR="00B87D00">
        <w:rPr>
          <w:rFonts w:asciiTheme="minorHAnsi" w:hAnsiTheme="minorHAnsi"/>
        </w:rPr>
        <w:t>WCIND</w:t>
      </w:r>
      <w:r w:rsidR="00675422" w:rsidRPr="00210FC9">
        <w:rPr>
          <w:rFonts w:asciiTheme="minorHAnsi" w:hAnsiTheme="minorHAnsi"/>
        </w:rPr>
        <w:t>’s</w:t>
      </w:r>
      <w:proofErr w:type="gramEnd"/>
      <w:r w:rsidR="00675422" w:rsidRPr="00AC4CB0">
        <w:rPr>
          <w:rFonts w:asciiTheme="minorHAnsi" w:hAnsiTheme="minorHAnsi"/>
        </w:rPr>
        <w:t xml:space="preserve"> </w:t>
      </w:r>
      <w:r w:rsidRPr="00AC4CB0">
        <w:rPr>
          <w:rFonts w:asciiTheme="minorHAnsi" w:hAnsiTheme="minorHAnsi"/>
        </w:rPr>
        <w:t xml:space="preserve">review and approval.  </w:t>
      </w:r>
    </w:p>
    <w:p w14:paraId="2CC676C8" w14:textId="77777777" w:rsidR="00CB2EC3" w:rsidRPr="00AC4CB0" w:rsidRDefault="00CB2EC3" w:rsidP="004948F7">
      <w:pPr>
        <w:tabs>
          <w:tab w:val="left" w:pos="630"/>
          <w:tab w:val="left" w:pos="5940"/>
          <w:tab w:val="left" w:pos="8280"/>
          <w:tab w:val="right" w:pos="9990"/>
        </w:tabs>
        <w:jc w:val="both"/>
        <w:rPr>
          <w:rFonts w:asciiTheme="minorHAnsi" w:hAnsiTheme="minorHAnsi"/>
        </w:rPr>
      </w:pPr>
    </w:p>
    <w:p w14:paraId="54C79A2A" w14:textId="5E92ED8C" w:rsidR="00CB2EC3" w:rsidRPr="00AC4CB0" w:rsidRDefault="00CB2EC3" w:rsidP="00215900">
      <w:pPr>
        <w:jc w:val="both"/>
        <w:rPr>
          <w:rFonts w:asciiTheme="minorHAnsi" w:hAnsiTheme="minorHAnsi"/>
        </w:rPr>
      </w:pPr>
      <w:r w:rsidRPr="00AC4CB0">
        <w:rPr>
          <w:rFonts w:asciiTheme="minorHAnsi" w:hAnsiTheme="minorHAnsi"/>
        </w:rPr>
        <w:t>3.</w:t>
      </w:r>
      <w:r w:rsidR="00EC52E2">
        <w:rPr>
          <w:rFonts w:asciiTheme="minorHAnsi" w:hAnsiTheme="minorHAnsi"/>
        </w:rPr>
        <w:t>4</w:t>
      </w:r>
      <w:r w:rsidRPr="00AC4CB0">
        <w:rPr>
          <w:rFonts w:asciiTheme="minorHAnsi" w:hAnsiTheme="minorHAnsi"/>
        </w:rPr>
        <w:t>.</w:t>
      </w:r>
      <w:r w:rsidRPr="00AC4CB0">
        <w:rPr>
          <w:rFonts w:asciiTheme="minorHAnsi" w:hAnsiTheme="minorHAnsi"/>
        </w:rPr>
        <w:tab/>
        <w:t xml:space="preserve">The CONTRACTOR shall document daily progress and coordination of all project construction monitoring requirements and complete and file all necessary daily reports with </w:t>
      </w:r>
      <w:r w:rsidR="00B87D00">
        <w:rPr>
          <w:rFonts w:asciiTheme="minorHAnsi" w:hAnsiTheme="minorHAnsi"/>
        </w:rPr>
        <w:t>WCIND</w:t>
      </w:r>
      <w:r w:rsidRPr="00AC4CB0">
        <w:rPr>
          <w:rFonts w:asciiTheme="minorHAnsi" w:hAnsiTheme="minorHAnsi"/>
        </w:rPr>
        <w:t xml:space="preserve"> as called for in the Technical Specifications. </w:t>
      </w:r>
    </w:p>
    <w:p w14:paraId="0872305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1FB5A02C"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4.</w:t>
      </w:r>
      <w:r w:rsidRPr="00AC4CB0">
        <w:rPr>
          <w:rFonts w:asciiTheme="minorHAnsi" w:hAnsiTheme="minorHAnsi"/>
        </w:rPr>
        <w:tab/>
        <w:t>PROGRESS PAYMENTS</w:t>
      </w:r>
    </w:p>
    <w:p w14:paraId="15CE89A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2F83CB6C" w14:textId="13A9A177"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4.1.</w:t>
      </w:r>
      <w:r w:rsidRPr="00AC4CB0">
        <w:rPr>
          <w:rFonts w:asciiTheme="minorHAnsi" w:hAnsiTheme="minorHAnsi"/>
        </w:rPr>
        <w:tab/>
      </w:r>
      <w:r w:rsidR="00CB2EC3" w:rsidRPr="00AC4CB0">
        <w:rPr>
          <w:rFonts w:asciiTheme="minorHAnsi" w:hAnsiTheme="minorHAnsi"/>
        </w:rPr>
        <w:t>Prior to submitting</w:t>
      </w:r>
      <w:r w:rsidR="00835715" w:rsidRPr="00AC4CB0">
        <w:rPr>
          <w:rFonts w:asciiTheme="minorHAnsi" w:hAnsiTheme="minorHAnsi"/>
        </w:rPr>
        <w:t xml:space="preserve"> the</w:t>
      </w:r>
      <w:r w:rsidR="00CB2EC3" w:rsidRPr="00AC4CB0">
        <w:rPr>
          <w:rFonts w:asciiTheme="minorHAnsi" w:hAnsiTheme="minorHAnsi"/>
        </w:rPr>
        <w:t xml:space="preserve"> first monthly Application for Payment, CONTRACTOR shall submit to </w:t>
      </w:r>
      <w:r w:rsidR="00B87D00">
        <w:rPr>
          <w:rFonts w:asciiTheme="minorHAnsi" w:hAnsiTheme="minorHAnsi"/>
        </w:rPr>
        <w:t>WCIND</w:t>
      </w:r>
      <w:r w:rsidR="00CB2EC3" w:rsidRPr="00AC4CB0">
        <w:rPr>
          <w:rFonts w:asciiTheme="minorHAnsi" w:hAnsiTheme="minorHAnsi"/>
        </w:rPr>
        <w:t xml:space="preserve">, for review and approval, a schedule of values based upon the Contract Price, listing the major elements of the Work and the dollar value for each element.  After its approval by </w:t>
      </w:r>
      <w:proofErr w:type="gramStart"/>
      <w:r w:rsidR="00CB2EC3" w:rsidRPr="00AC4CB0">
        <w:rPr>
          <w:rFonts w:asciiTheme="minorHAnsi" w:hAnsiTheme="minorHAnsi"/>
        </w:rPr>
        <w:t xml:space="preserve">the </w:t>
      </w:r>
      <w:r w:rsidR="00B87D00">
        <w:rPr>
          <w:rFonts w:asciiTheme="minorHAnsi" w:hAnsiTheme="minorHAnsi"/>
        </w:rPr>
        <w:t>WCIND</w:t>
      </w:r>
      <w:proofErr w:type="gramEnd"/>
      <w:r w:rsidR="00CB2EC3" w:rsidRPr="00AC4CB0">
        <w:rPr>
          <w:rFonts w:asciiTheme="minorHAnsi" w:hAnsiTheme="minorHAnsi"/>
        </w:rPr>
        <w:t>, this schedule of values shall be used as the basis for the CONTRACTOR’s monthly Applications for Payment.</w:t>
      </w:r>
    </w:p>
    <w:p w14:paraId="6E1FBC75"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528DC69E" w14:textId="6DA4021B" w:rsidR="00CB2EC3" w:rsidRPr="00AC4CB0" w:rsidRDefault="004948F7" w:rsidP="00215900">
      <w:pPr>
        <w:jc w:val="both"/>
        <w:rPr>
          <w:rFonts w:asciiTheme="minorHAnsi" w:hAnsiTheme="minorHAnsi"/>
        </w:rPr>
      </w:pPr>
      <w:r w:rsidRPr="00AC4CB0">
        <w:rPr>
          <w:rFonts w:asciiTheme="minorHAnsi" w:hAnsiTheme="minorHAnsi"/>
        </w:rPr>
        <w:t>4.2.</w:t>
      </w:r>
      <w:r w:rsidRPr="00AC4CB0">
        <w:rPr>
          <w:rFonts w:asciiTheme="minorHAnsi" w:hAnsiTheme="minorHAnsi"/>
        </w:rPr>
        <w:tab/>
      </w:r>
      <w:r w:rsidR="00CB2EC3" w:rsidRPr="00AC4CB0">
        <w:rPr>
          <w:rFonts w:asciiTheme="minorHAnsi" w:hAnsiTheme="minorHAnsi"/>
        </w:rPr>
        <w:t xml:space="preserve">Prior to submitting first monthly Application for Payment, CONTRACTOR shall submit to the </w:t>
      </w:r>
      <w:r w:rsidR="00B87D00">
        <w:rPr>
          <w:rFonts w:asciiTheme="minorHAnsi" w:hAnsiTheme="minorHAnsi"/>
        </w:rPr>
        <w:t>WCIND</w:t>
      </w:r>
      <w:r w:rsidR="00CB2EC3" w:rsidRPr="00AC4CB0">
        <w:rPr>
          <w:rFonts w:asciiTheme="minorHAnsi" w:hAnsiTheme="minorHAnsi"/>
        </w:rPr>
        <w:t xml:space="preserve"> a complete list of all its proposed subcontractors and materialmen, showing the work and materials involved and the dollar amount of each proposed subcontract and purchase order.  </w:t>
      </w:r>
      <w:proofErr w:type="gramStart"/>
      <w:r w:rsidR="00146C43">
        <w:rPr>
          <w:rFonts w:asciiTheme="minorHAnsi" w:hAnsiTheme="minorHAnsi"/>
        </w:rPr>
        <w:t>In order to</w:t>
      </w:r>
      <w:proofErr w:type="gramEnd"/>
      <w:r w:rsidR="00146C43">
        <w:rPr>
          <w:rFonts w:asciiTheme="minorHAnsi" w:hAnsiTheme="minorHAnsi"/>
        </w:rPr>
        <w:t xml:space="preserve"> qualify as eligible for 60% mobilization, </w:t>
      </w:r>
      <w:proofErr w:type="gramStart"/>
      <w:r w:rsidR="00146C43">
        <w:rPr>
          <w:rFonts w:asciiTheme="minorHAnsi" w:hAnsiTheme="minorHAnsi"/>
        </w:rPr>
        <w:t>CONTRACTOR</w:t>
      </w:r>
      <w:proofErr w:type="gramEnd"/>
      <w:r w:rsidR="00146C43">
        <w:rPr>
          <w:rFonts w:asciiTheme="minorHAnsi" w:hAnsiTheme="minorHAnsi"/>
        </w:rPr>
        <w:t xml:space="preserve"> shall demonstrate that equipment, material and supervision is in place and construction is functional by dredging </w:t>
      </w:r>
      <w:r w:rsidR="00B81684">
        <w:rPr>
          <w:rFonts w:asciiTheme="minorHAnsi" w:hAnsiTheme="minorHAnsi"/>
        </w:rPr>
        <w:t>2</w:t>
      </w:r>
      <w:r w:rsidR="00146C43">
        <w:rPr>
          <w:rFonts w:asciiTheme="minorHAnsi" w:hAnsiTheme="minorHAnsi"/>
        </w:rPr>
        <w:t xml:space="preserve">00 cy and placement of that sand in the intended disposal area, or by the placement of a minimum of </w:t>
      </w:r>
      <w:r w:rsidR="00B81684">
        <w:rPr>
          <w:rFonts w:asciiTheme="minorHAnsi" w:hAnsiTheme="minorHAnsi"/>
        </w:rPr>
        <w:t>1</w:t>
      </w:r>
      <w:r w:rsidR="00167F9B">
        <w:rPr>
          <w:rFonts w:asciiTheme="minorHAnsi" w:hAnsiTheme="minorHAnsi"/>
        </w:rPr>
        <w:t>5</w:t>
      </w:r>
      <w:r w:rsidR="00146C43">
        <w:rPr>
          <w:rFonts w:asciiTheme="minorHAnsi" w:hAnsiTheme="minorHAnsi"/>
        </w:rPr>
        <w:t xml:space="preserve"> tons of armor stone, including installation of foundation geotextile materials and bedding stone. </w:t>
      </w:r>
      <w:r w:rsidR="00CB2EC3" w:rsidRPr="00AC4CB0">
        <w:rPr>
          <w:rFonts w:asciiTheme="minorHAnsi" w:hAnsiTheme="minorHAnsi"/>
        </w:rPr>
        <w:t>After request for mobilization, the first Application for Payment for dredging</w:t>
      </w:r>
      <w:r w:rsidR="00146C43">
        <w:rPr>
          <w:rFonts w:asciiTheme="minorHAnsi" w:hAnsiTheme="minorHAnsi"/>
        </w:rPr>
        <w:t xml:space="preserve"> or construction</w:t>
      </w:r>
      <w:r w:rsidR="00CB2EC3" w:rsidRPr="00AC4CB0">
        <w:rPr>
          <w:rFonts w:asciiTheme="minorHAnsi" w:hAnsiTheme="minorHAnsi"/>
        </w:rPr>
        <w:t xml:space="preserve"> shall be submitted no earlier than thirty (30) days after the </w:t>
      </w:r>
      <w:r w:rsidR="00146C43">
        <w:rPr>
          <w:rFonts w:asciiTheme="minorHAnsi" w:hAnsiTheme="minorHAnsi"/>
        </w:rPr>
        <w:t xml:space="preserve">determination and acceptance of </w:t>
      </w:r>
      <w:r w:rsidR="00CB2EC3" w:rsidRPr="00AC4CB0">
        <w:rPr>
          <w:rFonts w:asciiTheme="minorHAnsi" w:hAnsiTheme="minorHAnsi"/>
        </w:rPr>
        <w:t>Mobilization.</w:t>
      </w:r>
    </w:p>
    <w:p w14:paraId="24098DD1"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1D924C6A" w14:textId="1BD83E78"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4.3.</w:t>
      </w:r>
      <w:r w:rsidRPr="00AC4CB0">
        <w:rPr>
          <w:rFonts w:asciiTheme="minorHAnsi" w:hAnsiTheme="minorHAnsi"/>
        </w:rPr>
        <w:tab/>
        <w:t xml:space="preserve">If payment is requested on the basis of materials and equipment not incorporated into the Project, but delivered and suitably stored at the site or at another location agreed to by </w:t>
      </w:r>
      <w:r w:rsidR="00B87D00">
        <w:rPr>
          <w:rFonts w:asciiTheme="minorHAnsi" w:hAnsiTheme="minorHAnsi"/>
        </w:rPr>
        <w:t>WCIND</w:t>
      </w:r>
      <w:r w:rsidRPr="00AC4CB0">
        <w:rPr>
          <w:rFonts w:asciiTheme="minorHAnsi" w:hAnsiTheme="minorHAnsi"/>
        </w:rPr>
        <w:t xml:space="preserve"> in writing, the Application for </w:t>
      </w:r>
      <w:r w:rsidRPr="00AC4CB0">
        <w:rPr>
          <w:rFonts w:asciiTheme="minorHAnsi" w:hAnsiTheme="minorHAnsi"/>
        </w:rPr>
        <w:lastRenderedPageBreak/>
        <w:t xml:space="preserve">Payment shall also be accompanied by a bill of sale, invoice or other documentation warranting that the </w:t>
      </w:r>
      <w:r w:rsidR="00B87D00">
        <w:rPr>
          <w:rFonts w:asciiTheme="minorHAnsi" w:hAnsiTheme="minorHAnsi"/>
        </w:rPr>
        <w:t>WCIND</w:t>
      </w:r>
      <w:r w:rsidRPr="00AC4CB0">
        <w:rPr>
          <w:rFonts w:asciiTheme="minorHAnsi" w:hAnsiTheme="minorHAnsi"/>
        </w:rPr>
        <w:t xml:space="preserve"> has received the materials and equipment free and clear of all liens, charges, security interests and encumbrances, </w:t>
      </w:r>
      <w:r w:rsidR="00DB4B1C" w:rsidRPr="00AC4CB0">
        <w:rPr>
          <w:rFonts w:asciiTheme="minorHAnsi" w:hAnsiTheme="minorHAnsi"/>
        </w:rPr>
        <w:t xml:space="preserve">that the materials meet the specifications along with </w:t>
      </w:r>
      <w:r w:rsidRPr="00AC4CB0">
        <w:rPr>
          <w:rFonts w:asciiTheme="minorHAnsi" w:hAnsiTheme="minorHAnsi"/>
        </w:rPr>
        <w:t xml:space="preserve">evidence that the materials and equipment are covered by appropriate property insurance and other arrangements to protect the </w:t>
      </w:r>
      <w:r w:rsidR="00B87D00">
        <w:rPr>
          <w:rFonts w:asciiTheme="minorHAnsi" w:hAnsiTheme="minorHAnsi"/>
        </w:rPr>
        <w:t>WCIND</w:t>
      </w:r>
      <w:r w:rsidRPr="00AC4CB0">
        <w:rPr>
          <w:rFonts w:asciiTheme="minorHAnsi" w:hAnsiTheme="minorHAnsi"/>
        </w:rPr>
        <w:t xml:space="preserve">’s interest therein, all of which shall be subject to the </w:t>
      </w:r>
      <w:r w:rsidR="00B87D00">
        <w:rPr>
          <w:rFonts w:asciiTheme="minorHAnsi" w:hAnsiTheme="minorHAnsi"/>
        </w:rPr>
        <w:t>WCIND</w:t>
      </w:r>
      <w:r w:rsidRPr="00AC4CB0">
        <w:rPr>
          <w:rFonts w:asciiTheme="minorHAnsi" w:hAnsiTheme="minorHAnsi"/>
        </w:rPr>
        <w:t>’s satisfaction.</w:t>
      </w:r>
    </w:p>
    <w:p w14:paraId="108A4EE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2501F04D" w14:textId="4B8399C2" w:rsidR="00483882" w:rsidRPr="00AC4CB0" w:rsidRDefault="004948F7" w:rsidP="00483882">
      <w:pPr>
        <w:rPr>
          <w:rFonts w:asciiTheme="minorHAnsi" w:hAnsiTheme="minorHAnsi"/>
        </w:rPr>
      </w:pPr>
      <w:r w:rsidRPr="00AC4CB0">
        <w:rPr>
          <w:rFonts w:asciiTheme="minorHAnsi" w:hAnsiTheme="minorHAnsi"/>
        </w:rPr>
        <w:t>4.4.</w:t>
      </w:r>
      <w:r w:rsidRPr="00AC4CB0">
        <w:rPr>
          <w:rFonts w:asciiTheme="minorHAnsi" w:hAnsiTheme="minorHAnsi"/>
        </w:rPr>
        <w:tab/>
      </w:r>
      <w:r w:rsidR="00483882" w:rsidRPr="00AC4CB0">
        <w:rPr>
          <w:rFonts w:asciiTheme="minorHAnsi" w:hAnsiTheme="minorHAnsi"/>
        </w:rPr>
        <w:t xml:space="preserve">CONTRACTOR shall submit its monthly Application for Payment to the </w:t>
      </w:r>
      <w:r w:rsidR="00B87D00">
        <w:rPr>
          <w:rFonts w:asciiTheme="minorHAnsi" w:hAnsiTheme="minorHAnsi"/>
        </w:rPr>
        <w:t>WCIND</w:t>
      </w:r>
      <w:r w:rsidR="00675422" w:rsidRPr="00AC4CB0">
        <w:rPr>
          <w:rFonts w:asciiTheme="minorHAnsi" w:hAnsiTheme="minorHAnsi"/>
        </w:rPr>
        <w:t xml:space="preserve"> </w:t>
      </w:r>
      <w:r w:rsidR="00483882" w:rsidRPr="00AC4CB0">
        <w:rPr>
          <w:rFonts w:asciiTheme="minorHAnsi" w:hAnsiTheme="minorHAnsi"/>
        </w:rPr>
        <w:t>on or before the 25</w:t>
      </w:r>
      <w:r w:rsidR="00483882" w:rsidRPr="00AC4CB0">
        <w:rPr>
          <w:rFonts w:asciiTheme="minorHAnsi" w:hAnsiTheme="minorHAnsi"/>
          <w:vertAlign w:val="superscript"/>
        </w:rPr>
        <w:t>th</w:t>
      </w:r>
      <w:r w:rsidR="00483882" w:rsidRPr="00AC4CB0">
        <w:rPr>
          <w:rFonts w:asciiTheme="minorHAnsi" w:hAnsiTheme="minorHAnsi"/>
        </w:rPr>
        <w:t xml:space="preserve"> day of each month for work performed during the previous month.  Invoices received after the 25</w:t>
      </w:r>
      <w:r w:rsidR="00483882" w:rsidRPr="00AC4CB0">
        <w:rPr>
          <w:rFonts w:asciiTheme="minorHAnsi" w:hAnsiTheme="minorHAnsi"/>
          <w:vertAlign w:val="superscript"/>
        </w:rPr>
        <w:t>th</w:t>
      </w:r>
      <w:r w:rsidR="00483882" w:rsidRPr="00AC4CB0">
        <w:rPr>
          <w:rFonts w:asciiTheme="minorHAnsi" w:hAnsiTheme="minorHAnsi"/>
        </w:rPr>
        <w:t xml:space="preserve"> day of each month shall be considered for payment as part of </w:t>
      </w:r>
      <w:proofErr w:type="gramStart"/>
      <w:r w:rsidR="00483882" w:rsidRPr="00AC4CB0">
        <w:rPr>
          <w:rFonts w:asciiTheme="minorHAnsi" w:hAnsiTheme="minorHAnsi"/>
        </w:rPr>
        <w:t>the next</w:t>
      </w:r>
      <w:proofErr w:type="gramEnd"/>
      <w:r w:rsidR="00483882" w:rsidRPr="00AC4CB0">
        <w:rPr>
          <w:rFonts w:asciiTheme="minorHAnsi" w:hAnsiTheme="minorHAnsi"/>
        </w:rPr>
        <w:t xml:space="preserve"> month’s application.  Within ten (10) calendar days after receipt of each Application for Payment, the </w:t>
      </w:r>
      <w:r w:rsidR="00B87D00">
        <w:rPr>
          <w:rFonts w:asciiTheme="minorHAnsi" w:hAnsiTheme="minorHAnsi"/>
        </w:rPr>
        <w:t>WCIND</w:t>
      </w:r>
      <w:r w:rsidR="00483882" w:rsidRPr="00AC4CB0">
        <w:rPr>
          <w:rFonts w:asciiTheme="minorHAnsi" w:hAnsiTheme="minorHAnsi"/>
        </w:rPr>
        <w:t xml:space="preserve"> shall either:</w:t>
      </w:r>
    </w:p>
    <w:p w14:paraId="566C8187"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1BB203CB" w14:textId="12AE7D46" w:rsidR="004948F7" w:rsidRPr="00AC4CB0" w:rsidRDefault="00C62A3A" w:rsidP="00210FC9">
      <w:pPr>
        <w:tabs>
          <w:tab w:val="left" w:pos="540"/>
          <w:tab w:val="left" w:pos="1350"/>
          <w:tab w:val="left" w:pos="5940"/>
          <w:tab w:val="right" w:pos="9990"/>
        </w:tabs>
        <w:ind w:left="540" w:hanging="450"/>
        <w:jc w:val="both"/>
        <w:rPr>
          <w:rFonts w:asciiTheme="minorHAnsi" w:hAnsiTheme="minorHAnsi"/>
        </w:rPr>
      </w:pPr>
      <w:r>
        <w:rPr>
          <w:rFonts w:asciiTheme="minorHAnsi" w:hAnsiTheme="minorHAnsi"/>
        </w:rPr>
        <w:tab/>
      </w:r>
      <w:r w:rsidR="00A4002F" w:rsidRPr="00AC4CB0">
        <w:rPr>
          <w:rFonts w:asciiTheme="minorHAnsi" w:hAnsiTheme="minorHAnsi"/>
        </w:rPr>
        <w:t>4.4.1.</w:t>
      </w:r>
      <w:r w:rsidR="00A4002F" w:rsidRPr="00AC4CB0">
        <w:rPr>
          <w:rFonts w:asciiTheme="minorHAnsi" w:hAnsiTheme="minorHAnsi"/>
        </w:rPr>
        <w:tab/>
      </w:r>
      <w:r w:rsidR="004948F7" w:rsidRPr="00AC4CB0">
        <w:rPr>
          <w:rFonts w:asciiTheme="minorHAnsi" w:hAnsiTheme="minorHAnsi"/>
        </w:rPr>
        <w:t>indicate approval of the requested payment</w:t>
      </w:r>
      <w:r>
        <w:rPr>
          <w:rFonts w:asciiTheme="minorHAnsi" w:hAnsiTheme="minorHAnsi"/>
        </w:rPr>
        <w:t>;</w:t>
      </w:r>
    </w:p>
    <w:p w14:paraId="17483DDE" w14:textId="77777777" w:rsidR="004948F7" w:rsidRPr="00AC4CB0" w:rsidRDefault="004948F7" w:rsidP="00210FC9">
      <w:pPr>
        <w:tabs>
          <w:tab w:val="left" w:pos="540"/>
          <w:tab w:val="left" w:pos="1440"/>
          <w:tab w:val="left" w:pos="5940"/>
          <w:tab w:val="left" w:pos="8280"/>
          <w:tab w:val="right" w:pos="9990"/>
        </w:tabs>
        <w:ind w:left="540" w:hanging="450"/>
        <w:jc w:val="both"/>
        <w:rPr>
          <w:rFonts w:asciiTheme="minorHAnsi" w:hAnsiTheme="minorHAnsi"/>
          <w:sz w:val="16"/>
        </w:rPr>
      </w:pPr>
    </w:p>
    <w:p w14:paraId="497A2D30" w14:textId="4B089915" w:rsidR="004948F7" w:rsidRPr="00AC4CB0" w:rsidRDefault="00C62A3A" w:rsidP="00210FC9">
      <w:pPr>
        <w:tabs>
          <w:tab w:val="left" w:pos="540"/>
          <w:tab w:val="left" w:pos="1350"/>
          <w:tab w:val="left" w:pos="8280"/>
          <w:tab w:val="right" w:pos="9990"/>
        </w:tabs>
        <w:ind w:left="540" w:hanging="450"/>
        <w:jc w:val="both"/>
        <w:rPr>
          <w:rFonts w:asciiTheme="minorHAnsi" w:hAnsiTheme="minorHAnsi"/>
        </w:rPr>
      </w:pPr>
      <w:r>
        <w:rPr>
          <w:rFonts w:asciiTheme="minorHAnsi" w:hAnsiTheme="minorHAnsi"/>
        </w:rPr>
        <w:tab/>
      </w:r>
      <w:r w:rsidR="00A4002F" w:rsidRPr="00AC4CB0">
        <w:rPr>
          <w:rFonts w:asciiTheme="minorHAnsi" w:hAnsiTheme="minorHAnsi"/>
        </w:rPr>
        <w:t>4.4.2.</w:t>
      </w:r>
      <w:r w:rsidR="00371691" w:rsidRPr="00AC4CB0">
        <w:rPr>
          <w:rFonts w:asciiTheme="minorHAnsi" w:hAnsiTheme="minorHAnsi"/>
        </w:rPr>
        <w:tab/>
      </w:r>
      <w:r w:rsidR="004948F7" w:rsidRPr="00AC4CB0">
        <w:rPr>
          <w:rFonts w:asciiTheme="minorHAnsi" w:hAnsiTheme="minorHAnsi"/>
        </w:rPr>
        <w:t>indicate approval of only a portion of the requested payment, stating in writing reasons</w:t>
      </w:r>
      <w:r w:rsidR="00DB4B1C" w:rsidRPr="00AC4CB0">
        <w:rPr>
          <w:rFonts w:asciiTheme="minorHAnsi" w:hAnsiTheme="minorHAnsi"/>
        </w:rPr>
        <w:t xml:space="preserve"> therefore</w:t>
      </w:r>
      <w:r w:rsidR="004948F7" w:rsidRPr="00AC4CB0">
        <w:rPr>
          <w:rFonts w:asciiTheme="minorHAnsi" w:hAnsiTheme="minorHAnsi"/>
        </w:rPr>
        <w:t>;</w:t>
      </w:r>
    </w:p>
    <w:p w14:paraId="6F246579" w14:textId="77777777" w:rsidR="004948F7" w:rsidRPr="00AC4CB0" w:rsidRDefault="004948F7" w:rsidP="00210FC9">
      <w:pPr>
        <w:tabs>
          <w:tab w:val="left" w:pos="540"/>
          <w:tab w:val="left" w:pos="1440"/>
          <w:tab w:val="left" w:pos="5940"/>
          <w:tab w:val="left" w:pos="8280"/>
          <w:tab w:val="right" w:pos="9990"/>
        </w:tabs>
        <w:ind w:left="540" w:hanging="450"/>
        <w:jc w:val="both"/>
        <w:rPr>
          <w:rFonts w:asciiTheme="minorHAnsi" w:hAnsiTheme="minorHAnsi"/>
          <w:sz w:val="16"/>
        </w:rPr>
      </w:pPr>
    </w:p>
    <w:p w14:paraId="6255C765" w14:textId="23E58C61" w:rsidR="004948F7" w:rsidRPr="00AC4CB0" w:rsidRDefault="00C62A3A" w:rsidP="00C62A3A">
      <w:pPr>
        <w:tabs>
          <w:tab w:val="left" w:pos="540"/>
          <w:tab w:val="left" w:pos="1350"/>
        </w:tabs>
        <w:ind w:left="540" w:right="90" w:hanging="540"/>
        <w:jc w:val="both"/>
        <w:rPr>
          <w:rFonts w:asciiTheme="minorHAnsi" w:hAnsiTheme="minorHAnsi"/>
        </w:rPr>
      </w:pPr>
      <w:r>
        <w:rPr>
          <w:rFonts w:asciiTheme="minorHAnsi" w:hAnsiTheme="minorHAnsi"/>
        </w:rPr>
        <w:tab/>
      </w:r>
      <w:r w:rsidR="00371691" w:rsidRPr="00AC4CB0">
        <w:rPr>
          <w:rFonts w:asciiTheme="minorHAnsi" w:hAnsiTheme="minorHAnsi"/>
        </w:rPr>
        <w:t>4.4.3.</w:t>
      </w:r>
      <w:r w:rsidR="00371691" w:rsidRPr="00AC4CB0">
        <w:rPr>
          <w:rFonts w:asciiTheme="minorHAnsi" w:hAnsiTheme="minorHAnsi"/>
        </w:rPr>
        <w:tab/>
      </w:r>
      <w:r w:rsidR="004948F7" w:rsidRPr="00AC4CB0">
        <w:rPr>
          <w:rFonts w:asciiTheme="minorHAnsi" w:hAnsiTheme="minorHAnsi"/>
        </w:rPr>
        <w:t xml:space="preserve">return the Application for Payment to the </w:t>
      </w:r>
      <w:r w:rsidR="00D158C2" w:rsidRPr="00AC4CB0">
        <w:rPr>
          <w:rFonts w:asciiTheme="minorHAnsi" w:hAnsiTheme="minorHAnsi"/>
        </w:rPr>
        <w:t>CONTRACTOR</w:t>
      </w:r>
      <w:r w:rsidR="004948F7" w:rsidRPr="00AC4CB0">
        <w:rPr>
          <w:rFonts w:asciiTheme="minorHAnsi" w:hAnsiTheme="minorHAnsi"/>
        </w:rPr>
        <w:t xml:space="preserve"> indicating, in writing, the reason for refusing to approve payment</w:t>
      </w:r>
      <w:r>
        <w:rPr>
          <w:rFonts w:asciiTheme="minorHAnsi" w:hAnsiTheme="minorHAnsi"/>
        </w:rPr>
        <w:t>; or</w:t>
      </w:r>
    </w:p>
    <w:p w14:paraId="0FCF5206" w14:textId="77777777" w:rsidR="004948F7" w:rsidRPr="00AC4CB0" w:rsidRDefault="004948F7" w:rsidP="00210FC9">
      <w:pPr>
        <w:tabs>
          <w:tab w:val="left" w:pos="540"/>
          <w:tab w:val="left" w:pos="630"/>
          <w:tab w:val="left" w:pos="5940"/>
          <w:tab w:val="left" w:pos="8280"/>
          <w:tab w:val="right" w:pos="9990"/>
        </w:tabs>
        <w:ind w:left="540"/>
        <w:jc w:val="both"/>
        <w:rPr>
          <w:rFonts w:asciiTheme="minorHAnsi" w:hAnsiTheme="minorHAnsi"/>
          <w:sz w:val="16"/>
        </w:rPr>
      </w:pPr>
    </w:p>
    <w:p w14:paraId="1F8A6BFA" w14:textId="7020FABD" w:rsidR="004948F7" w:rsidRPr="00AC4CB0" w:rsidRDefault="00C62A3A" w:rsidP="00C62A3A">
      <w:pPr>
        <w:tabs>
          <w:tab w:val="left" w:pos="540"/>
          <w:tab w:val="left" w:pos="8280"/>
          <w:tab w:val="right" w:pos="9990"/>
        </w:tabs>
        <w:ind w:left="540" w:hanging="540"/>
        <w:jc w:val="both"/>
        <w:rPr>
          <w:rFonts w:asciiTheme="minorHAnsi" w:hAnsiTheme="minorHAnsi"/>
        </w:rPr>
      </w:pPr>
      <w:r>
        <w:rPr>
          <w:rFonts w:asciiTheme="minorHAnsi" w:hAnsiTheme="minorHAnsi"/>
        </w:rPr>
        <w:tab/>
      </w:r>
      <w:r w:rsidR="004948F7" w:rsidRPr="00AC4CB0">
        <w:rPr>
          <w:rFonts w:asciiTheme="minorHAnsi" w:hAnsiTheme="minorHAnsi"/>
        </w:rPr>
        <w:t>4.4.4.</w:t>
      </w:r>
      <w:r>
        <w:rPr>
          <w:rFonts w:asciiTheme="minorHAnsi" w:hAnsiTheme="minorHAnsi"/>
        </w:rPr>
        <w:t xml:space="preserve">    i</w:t>
      </w:r>
      <w:r w:rsidR="004948F7" w:rsidRPr="00AC4CB0">
        <w:rPr>
          <w:rFonts w:asciiTheme="minorHAnsi" w:hAnsiTheme="minorHAnsi"/>
        </w:rPr>
        <w:t xml:space="preserve">n the event of a total denial and return of the Application for Payment by the </w:t>
      </w:r>
      <w:r w:rsidR="00B87D00">
        <w:rPr>
          <w:rFonts w:asciiTheme="minorHAnsi" w:hAnsiTheme="minorHAnsi"/>
        </w:rPr>
        <w:t>WCIND</w:t>
      </w:r>
      <w:r w:rsidR="004948F7" w:rsidRPr="00AC4CB0">
        <w:rPr>
          <w:rFonts w:asciiTheme="minorHAnsi" w:hAnsiTheme="minorHAnsi"/>
        </w:rPr>
        <w:t xml:space="preserve">, the </w:t>
      </w:r>
      <w:r w:rsidR="00D158C2" w:rsidRPr="00AC4CB0">
        <w:rPr>
          <w:rFonts w:asciiTheme="minorHAnsi" w:hAnsiTheme="minorHAnsi"/>
        </w:rPr>
        <w:t>CONTRACTOR</w:t>
      </w:r>
      <w:r w:rsidR="004948F7" w:rsidRPr="00AC4CB0">
        <w:rPr>
          <w:rFonts w:asciiTheme="minorHAnsi" w:hAnsiTheme="minorHAnsi"/>
        </w:rPr>
        <w:t xml:space="preserve"> may make the necessary corrections and resubmit the Application for Payment.  The </w:t>
      </w:r>
      <w:r w:rsidR="00B87D00">
        <w:rPr>
          <w:rFonts w:asciiTheme="minorHAnsi" w:hAnsiTheme="minorHAnsi"/>
        </w:rPr>
        <w:t>WCIND</w:t>
      </w:r>
      <w:r w:rsidR="004948F7" w:rsidRPr="00AC4CB0">
        <w:rPr>
          <w:rFonts w:asciiTheme="minorHAnsi" w:hAnsiTheme="minorHAnsi"/>
        </w:rPr>
        <w:t xml:space="preserve"> shall, within thirty (30) calendar days after the </w:t>
      </w:r>
      <w:r w:rsidR="009E37B5">
        <w:rPr>
          <w:rFonts w:asciiTheme="minorHAnsi" w:hAnsiTheme="minorHAnsi"/>
        </w:rPr>
        <w:t>WCIND</w:t>
      </w:r>
      <w:r w:rsidR="00675422" w:rsidRPr="00AC4CB0">
        <w:rPr>
          <w:rFonts w:asciiTheme="minorHAnsi" w:hAnsiTheme="minorHAnsi"/>
        </w:rPr>
        <w:t xml:space="preserve">’s </w:t>
      </w:r>
      <w:r w:rsidR="004948F7" w:rsidRPr="00AC4CB0">
        <w:rPr>
          <w:rFonts w:asciiTheme="minorHAnsi" w:hAnsiTheme="minorHAnsi"/>
        </w:rPr>
        <w:t xml:space="preserve">approval of an Application for Payment, pay the </w:t>
      </w:r>
      <w:r w:rsidR="00D158C2" w:rsidRPr="00AC4CB0">
        <w:rPr>
          <w:rFonts w:asciiTheme="minorHAnsi" w:hAnsiTheme="minorHAnsi"/>
        </w:rPr>
        <w:t>CONTRACTOR</w:t>
      </w:r>
      <w:r w:rsidR="004948F7" w:rsidRPr="00AC4CB0">
        <w:rPr>
          <w:rFonts w:asciiTheme="minorHAnsi" w:hAnsiTheme="minorHAnsi"/>
        </w:rPr>
        <w:t xml:space="preserve"> the amounts so approved, provided, however, in no </w:t>
      </w:r>
      <w:proofErr w:type="gramStart"/>
      <w:r w:rsidR="004948F7" w:rsidRPr="00AC4CB0">
        <w:rPr>
          <w:rFonts w:asciiTheme="minorHAnsi" w:hAnsiTheme="minorHAnsi"/>
        </w:rPr>
        <w:t xml:space="preserve">event that the </w:t>
      </w:r>
      <w:r w:rsidR="009E37B5">
        <w:rPr>
          <w:rFonts w:asciiTheme="minorHAnsi" w:hAnsiTheme="minorHAnsi"/>
        </w:rPr>
        <w:t>WCIND</w:t>
      </w:r>
      <w:r w:rsidR="004948F7" w:rsidRPr="00AC4CB0">
        <w:rPr>
          <w:rFonts w:asciiTheme="minorHAnsi" w:hAnsiTheme="minorHAnsi"/>
        </w:rPr>
        <w:t xml:space="preserve"> </w:t>
      </w:r>
      <w:r w:rsidR="00483882" w:rsidRPr="00AC4CB0">
        <w:rPr>
          <w:rFonts w:asciiTheme="minorHAnsi" w:hAnsiTheme="minorHAnsi"/>
        </w:rPr>
        <w:t>is</w:t>
      </w:r>
      <w:proofErr w:type="gramEnd"/>
      <w:r w:rsidR="004948F7" w:rsidRPr="00AC4CB0">
        <w:rPr>
          <w:rFonts w:asciiTheme="minorHAnsi" w:hAnsiTheme="minorHAnsi"/>
        </w:rPr>
        <w:t xml:space="preserve"> obligated to pay any amount greater than that portion of the Application for Payment approved by the </w:t>
      </w:r>
      <w:r w:rsidR="009E37B5">
        <w:rPr>
          <w:rFonts w:asciiTheme="minorHAnsi" w:hAnsiTheme="minorHAnsi"/>
        </w:rPr>
        <w:t>WCIND</w:t>
      </w:r>
      <w:r w:rsidR="004948F7" w:rsidRPr="00AC4CB0">
        <w:rPr>
          <w:rFonts w:asciiTheme="minorHAnsi" w:hAnsiTheme="minorHAnsi"/>
        </w:rPr>
        <w:t>.</w:t>
      </w:r>
    </w:p>
    <w:p w14:paraId="1C5D075A" w14:textId="77777777" w:rsidR="004948F7" w:rsidRPr="00AC4CB0" w:rsidRDefault="004948F7" w:rsidP="004948F7">
      <w:pPr>
        <w:tabs>
          <w:tab w:val="left" w:pos="1440"/>
          <w:tab w:val="left" w:pos="5940"/>
          <w:tab w:val="left" w:pos="8280"/>
          <w:tab w:val="right" w:pos="9990"/>
        </w:tabs>
        <w:jc w:val="both"/>
        <w:rPr>
          <w:rFonts w:asciiTheme="minorHAnsi" w:hAnsiTheme="minorHAnsi"/>
        </w:rPr>
      </w:pPr>
    </w:p>
    <w:p w14:paraId="37EFBDA5" w14:textId="351F80FC"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rPr>
        <w:t>4.5.</w:t>
      </w:r>
      <w:r w:rsidRPr="00AC4CB0">
        <w:rPr>
          <w:rFonts w:asciiTheme="minorHAnsi" w:hAnsiTheme="minorHAnsi"/>
        </w:rPr>
        <w:tab/>
        <w:t xml:space="preserve">The </w:t>
      </w:r>
      <w:r w:rsidR="009E37B5">
        <w:rPr>
          <w:rFonts w:asciiTheme="minorHAnsi" w:hAnsiTheme="minorHAnsi"/>
        </w:rPr>
        <w:t>WCIND</w:t>
      </w:r>
      <w:r w:rsidRPr="00AC4CB0">
        <w:rPr>
          <w:rFonts w:asciiTheme="minorHAnsi" w:hAnsiTheme="minorHAnsi"/>
        </w:rPr>
        <w:t xml:space="preserve"> shall retain </w:t>
      </w:r>
      <w:r w:rsidR="008345AB">
        <w:rPr>
          <w:rFonts w:asciiTheme="minorHAnsi" w:hAnsiTheme="minorHAnsi"/>
        </w:rPr>
        <w:t>five</w:t>
      </w:r>
      <w:r w:rsidR="008345AB" w:rsidRPr="00AC4CB0">
        <w:rPr>
          <w:rFonts w:asciiTheme="minorHAnsi" w:hAnsiTheme="minorHAnsi"/>
        </w:rPr>
        <w:t xml:space="preserve"> </w:t>
      </w:r>
      <w:r w:rsidRPr="00AC4CB0">
        <w:rPr>
          <w:rFonts w:asciiTheme="minorHAnsi" w:hAnsiTheme="minorHAnsi"/>
        </w:rPr>
        <w:t>percent (</w:t>
      </w:r>
      <w:r w:rsidR="008345AB">
        <w:rPr>
          <w:rFonts w:asciiTheme="minorHAnsi" w:hAnsiTheme="minorHAnsi"/>
        </w:rPr>
        <w:t>5</w:t>
      </w:r>
      <w:r w:rsidRPr="00AC4CB0">
        <w:rPr>
          <w:rFonts w:asciiTheme="minorHAnsi" w:hAnsiTheme="minorHAnsi"/>
        </w:rPr>
        <w:t xml:space="preserve">%) of the gross amount of each monthly payment request or </w:t>
      </w:r>
      <w:r w:rsidR="008345AB">
        <w:rPr>
          <w:rFonts w:asciiTheme="minorHAnsi" w:hAnsiTheme="minorHAnsi"/>
        </w:rPr>
        <w:t xml:space="preserve">five </w:t>
      </w:r>
      <w:r w:rsidRPr="00AC4CB0">
        <w:rPr>
          <w:rFonts w:asciiTheme="minorHAnsi" w:hAnsiTheme="minorHAnsi"/>
        </w:rPr>
        <w:t>(</w:t>
      </w:r>
      <w:r w:rsidR="008345AB">
        <w:rPr>
          <w:rFonts w:asciiTheme="minorHAnsi" w:hAnsiTheme="minorHAnsi"/>
        </w:rPr>
        <w:t>5</w:t>
      </w:r>
      <w:r w:rsidRPr="00AC4CB0">
        <w:rPr>
          <w:rFonts w:asciiTheme="minorHAnsi" w:hAnsiTheme="minorHAnsi"/>
        </w:rPr>
        <w:t xml:space="preserve">%) of the portion thereof approved by the </w:t>
      </w:r>
      <w:r w:rsidR="009E37B5">
        <w:rPr>
          <w:rFonts w:asciiTheme="minorHAnsi" w:hAnsiTheme="minorHAnsi"/>
        </w:rPr>
        <w:t>WCIND</w:t>
      </w:r>
      <w:r w:rsidRPr="00AC4CB0">
        <w:rPr>
          <w:rFonts w:asciiTheme="minorHAnsi" w:hAnsiTheme="minorHAnsi"/>
        </w:rPr>
        <w:t xml:space="preserve"> for payment, whichever is less.  Such </w:t>
      </w:r>
      <w:proofErr w:type="gramStart"/>
      <w:r w:rsidRPr="00AC4CB0">
        <w:rPr>
          <w:rFonts w:asciiTheme="minorHAnsi" w:hAnsiTheme="minorHAnsi"/>
        </w:rPr>
        <w:t>sum</w:t>
      </w:r>
      <w:proofErr w:type="gramEnd"/>
      <w:r w:rsidRPr="00AC4CB0">
        <w:rPr>
          <w:rFonts w:asciiTheme="minorHAnsi" w:hAnsiTheme="minorHAnsi"/>
        </w:rPr>
        <w:t xml:space="preserve"> shall be accumulated and not released to </w:t>
      </w:r>
      <w:r w:rsidR="00D158C2" w:rsidRPr="00AC4CB0">
        <w:rPr>
          <w:rFonts w:asciiTheme="minorHAnsi" w:hAnsiTheme="minorHAnsi"/>
        </w:rPr>
        <w:t>CONTRACTOR</w:t>
      </w:r>
      <w:r w:rsidRPr="00AC4CB0">
        <w:rPr>
          <w:rFonts w:asciiTheme="minorHAnsi" w:hAnsiTheme="minorHAnsi"/>
        </w:rPr>
        <w:t xml:space="preserve"> until final payment is due</w:t>
      </w:r>
      <w:r w:rsidR="00B058D9" w:rsidRPr="00AC4CB0">
        <w:rPr>
          <w:rFonts w:asciiTheme="minorHAnsi" w:hAnsiTheme="minorHAnsi"/>
        </w:rPr>
        <w:t xml:space="preserve"> upon final acceptance of </w:t>
      </w:r>
      <w:proofErr w:type="gramStart"/>
      <w:r w:rsidR="00B058D9" w:rsidRPr="00AC4CB0">
        <w:rPr>
          <w:rFonts w:asciiTheme="minorHAnsi" w:hAnsiTheme="minorHAnsi"/>
        </w:rPr>
        <w:t>project</w:t>
      </w:r>
      <w:proofErr w:type="gramEnd"/>
      <w:r w:rsidR="00B058D9" w:rsidRPr="00AC4CB0">
        <w:rPr>
          <w:rFonts w:asciiTheme="minorHAnsi" w:hAnsiTheme="minorHAnsi"/>
        </w:rPr>
        <w:t xml:space="preserve"> by </w:t>
      </w:r>
      <w:r w:rsidR="009E37B5">
        <w:rPr>
          <w:rFonts w:asciiTheme="minorHAnsi" w:hAnsiTheme="minorHAnsi"/>
        </w:rPr>
        <w:t>WCIND</w:t>
      </w:r>
      <w:r w:rsidRPr="00AC4CB0">
        <w:rPr>
          <w:rFonts w:asciiTheme="minorHAnsi" w:hAnsiTheme="minorHAnsi"/>
        </w:rPr>
        <w:t>.</w:t>
      </w:r>
    </w:p>
    <w:p w14:paraId="034B3464"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7725A4CF"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rPr>
        <w:t>4.6.</w:t>
      </w:r>
      <w:r w:rsidRPr="00AC4CB0">
        <w:rPr>
          <w:rFonts w:asciiTheme="minorHAnsi" w:hAnsiTheme="minorHAnsi"/>
        </w:rPr>
        <w:tab/>
        <w:t xml:space="preserve">Monthly payments to </w:t>
      </w:r>
      <w:r w:rsidR="00D158C2" w:rsidRPr="00AC4CB0">
        <w:rPr>
          <w:rFonts w:asciiTheme="minorHAnsi" w:hAnsiTheme="minorHAnsi"/>
        </w:rPr>
        <w:t>CONTRACTOR</w:t>
      </w:r>
      <w:r w:rsidRPr="00AC4CB0">
        <w:rPr>
          <w:rFonts w:asciiTheme="minorHAnsi" w:hAnsiTheme="minorHAnsi"/>
        </w:rPr>
        <w:t xml:space="preserve"> shall in no way </w:t>
      </w:r>
      <w:proofErr w:type="gramStart"/>
      <w:r w:rsidRPr="00AC4CB0">
        <w:rPr>
          <w:rFonts w:asciiTheme="minorHAnsi" w:hAnsiTheme="minorHAnsi"/>
        </w:rPr>
        <w:t>imply</w:t>
      </w:r>
      <w:r w:rsidR="00547E73" w:rsidRPr="00AC4CB0">
        <w:rPr>
          <w:rFonts w:asciiTheme="minorHAnsi" w:hAnsiTheme="minorHAnsi"/>
        </w:rPr>
        <w:t>, or</w:t>
      </w:r>
      <w:proofErr w:type="gramEnd"/>
      <w:r w:rsidR="00547E73" w:rsidRPr="00AC4CB0">
        <w:rPr>
          <w:rFonts w:asciiTheme="minorHAnsi" w:hAnsiTheme="minorHAnsi"/>
        </w:rPr>
        <w:t xml:space="preserve"> otherwise be considered</w:t>
      </w:r>
      <w:r w:rsidRPr="00AC4CB0">
        <w:rPr>
          <w:rFonts w:asciiTheme="minorHAnsi" w:hAnsiTheme="minorHAnsi"/>
        </w:rPr>
        <w:t xml:space="preserve"> approval or acceptance of </w:t>
      </w:r>
      <w:r w:rsidR="00D158C2" w:rsidRPr="00AC4CB0">
        <w:rPr>
          <w:rFonts w:asciiTheme="minorHAnsi" w:hAnsiTheme="minorHAnsi"/>
        </w:rPr>
        <w:t>CONTRACTOR</w:t>
      </w:r>
      <w:r w:rsidRPr="00AC4CB0">
        <w:rPr>
          <w:rFonts w:asciiTheme="minorHAnsi" w:hAnsiTheme="minorHAnsi"/>
        </w:rPr>
        <w:t>’s work.</w:t>
      </w:r>
    </w:p>
    <w:p w14:paraId="7A309A26"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3596ABCD" w14:textId="77777777" w:rsidR="004948F7" w:rsidRPr="00AC4CB0" w:rsidRDefault="004948F7" w:rsidP="004948F7">
      <w:pPr>
        <w:pStyle w:val="BodyText2"/>
        <w:tabs>
          <w:tab w:val="clear" w:pos="720"/>
          <w:tab w:val="clear" w:pos="2160"/>
          <w:tab w:val="clear" w:pos="6660"/>
          <w:tab w:val="left" w:pos="630"/>
          <w:tab w:val="left" w:pos="1440"/>
          <w:tab w:val="left" w:pos="5940"/>
          <w:tab w:val="left" w:pos="8280"/>
          <w:tab w:val="right" w:pos="9990"/>
        </w:tabs>
        <w:rPr>
          <w:rFonts w:asciiTheme="minorHAnsi" w:hAnsiTheme="minorHAnsi"/>
        </w:rPr>
      </w:pPr>
      <w:r w:rsidRPr="00AC4CB0">
        <w:rPr>
          <w:rFonts w:asciiTheme="minorHAnsi" w:hAnsiTheme="minorHAnsi"/>
        </w:rPr>
        <w:t>5.</w:t>
      </w:r>
      <w:r w:rsidRPr="00AC4CB0">
        <w:rPr>
          <w:rFonts w:asciiTheme="minorHAnsi" w:hAnsiTheme="minorHAnsi"/>
        </w:rPr>
        <w:tab/>
        <w:t>PAYMENTS WITHHELD</w:t>
      </w:r>
    </w:p>
    <w:p w14:paraId="7049A505"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544CB0F1" w14:textId="7AED32F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rPr>
        <w:t>5.1.</w:t>
      </w:r>
      <w:r w:rsidRPr="00AC4CB0">
        <w:rPr>
          <w:rFonts w:asciiTheme="minorHAnsi" w:hAnsiTheme="minorHAnsi"/>
        </w:rPr>
        <w:tab/>
        <w:t xml:space="preserve">The </w:t>
      </w:r>
      <w:r w:rsidR="009E37B5">
        <w:rPr>
          <w:rFonts w:asciiTheme="minorHAnsi" w:hAnsiTheme="minorHAnsi"/>
        </w:rPr>
        <w:t>WCIND</w:t>
      </w:r>
      <w:r w:rsidRPr="00AC4CB0">
        <w:rPr>
          <w:rFonts w:asciiTheme="minorHAnsi" w:hAnsiTheme="minorHAnsi"/>
        </w:rPr>
        <w:t xml:space="preserve"> may decline to approve any Application for Payment, or portions thereof, because of subsequently discovered evidence or subsequent inspections.  The </w:t>
      </w:r>
      <w:r w:rsidR="009E37B5">
        <w:rPr>
          <w:rFonts w:asciiTheme="minorHAnsi" w:hAnsiTheme="minorHAnsi"/>
        </w:rPr>
        <w:t>WCIND</w:t>
      </w:r>
      <w:r w:rsidRPr="00AC4CB0">
        <w:rPr>
          <w:rFonts w:asciiTheme="minorHAnsi" w:hAnsiTheme="minorHAnsi"/>
        </w:rPr>
        <w:t xml:space="preserve"> may nullify the whole or any part of any approval for payment previously issued and the </w:t>
      </w:r>
      <w:r w:rsidR="009E37B5">
        <w:rPr>
          <w:rFonts w:asciiTheme="minorHAnsi" w:hAnsiTheme="minorHAnsi"/>
        </w:rPr>
        <w:t>WCIND</w:t>
      </w:r>
      <w:r w:rsidRPr="00AC4CB0">
        <w:rPr>
          <w:rFonts w:asciiTheme="minorHAnsi" w:hAnsiTheme="minorHAnsi"/>
        </w:rPr>
        <w:t xml:space="preserve"> may withhold any agreement between the </w:t>
      </w:r>
      <w:r w:rsidR="009E37B5">
        <w:rPr>
          <w:rFonts w:asciiTheme="minorHAnsi" w:hAnsiTheme="minorHAnsi"/>
        </w:rPr>
        <w:t>WCIND</w:t>
      </w:r>
      <w:r w:rsidRPr="00AC4CB0">
        <w:rPr>
          <w:rFonts w:asciiTheme="minorHAnsi" w:hAnsiTheme="minorHAnsi"/>
        </w:rPr>
        <w:t xml:space="preserve"> and </w:t>
      </w:r>
      <w:r w:rsidR="00D158C2" w:rsidRPr="00AC4CB0">
        <w:rPr>
          <w:rFonts w:asciiTheme="minorHAnsi" w:hAnsiTheme="minorHAnsi"/>
        </w:rPr>
        <w:t>CONTRACTOR</w:t>
      </w:r>
      <w:r w:rsidRPr="00AC4CB0">
        <w:rPr>
          <w:rFonts w:asciiTheme="minorHAnsi" w:hAnsiTheme="minorHAnsi"/>
        </w:rPr>
        <w:t xml:space="preserve">, to such extent as may be necessary in the </w:t>
      </w:r>
      <w:r w:rsidR="009E37B5">
        <w:rPr>
          <w:rFonts w:asciiTheme="minorHAnsi" w:hAnsiTheme="minorHAnsi"/>
        </w:rPr>
        <w:t>WCIND</w:t>
      </w:r>
      <w:r w:rsidRPr="00AC4CB0">
        <w:rPr>
          <w:rFonts w:asciiTheme="minorHAnsi" w:hAnsiTheme="minorHAnsi"/>
        </w:rPr>
        <w:t>’s opinion to protect it from loss because of:</w:t>
      </w:r>
    </w:p>
    <w:p w14:paraId="1D2CFEC5"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623690A6" w14:textId="77777777" w:rsidR="004948F7" w:rsidRPr="00AC4CB0" w:rsidRDefault="00371691" w:rsidP="00210FC9">
      <w:pPr>
        <w:tabs>
          <w:tab w:val="left" w:pos="720"/>
          <w:tab w:val="left" w:pos="1440"/>
          <w:tab w:val="left" w:pos="5940"/>
          <w:tab w:val="left" w:pos="8280"/>
          <w:tab w:val="right" w:pos="9990"/>
        </w:tabs>
        <w:jc w:val="both"/>
        <w:rPr>
          <w:rFonts w:asciiTheme="minorHAnsi" w:hAnsiTheme="minorHAnsi"/>
        </w:rPr>
      </w:pPr>
      <w:r w:rsidRPr="00AC4CB0">
        <w:rPr>
          <w:rFonts w:asciiTheme="minorHAnsi" w:hAnsiTheme="minorHAnsi"/>
        </w:rPr>
        <w:tab/>
      </w:r>
      <w:r w:rsidR="004948F7" w:rsidRPr="00AC4CB0">
        <w:rPr>
          <w:rFonts w:asciiTheme="minorHAnsi" w:hAnsiTheme="minorHAnsi"/>
        </w:rPr>
        <w:t>5.1.1.</w:t>
      </w:r>
      <w:r w:rsidR="004948F7" w:rsidRPr="00AC4CB0">
        <w:rPr>
          <w:rFonts w:asciiTheme="minorHAnsi" w:hAnsiTheme="minorHAnsi"/>
        </w:rPr>
        <w:tab/>
        <w:t>Defective Work not remedied;</w:t>
      </w:r>
    </w:p>
    <w:p w14:paraId="62581C46" w14:textId="77777777" w:rsidR="004948F7" w:rsidRPr="00AC4CB0" w:rsidRDefault="004948F7" w:rsidP="00210FC9">
      <w:pPr>
        <w:tabs>
          <w:tab w:val="left" w:pos="720"/>
          <w:tab w:val="left" w:pos="1440"/>
          <w:tab w:val="left" w:pos="5940"/>
          <w:tab w:val="left" w:pos="8280"/>
          <w:tab w:val="right" w:pos="9990"/>
        </w:tabs>
        <w:jc w:val="both"/>
        <w:rPr>
          <w:rFonts w:asciiTheme="minorHAnsi" w:hAnsiTheme="minorHAnsi"/>
        </w:rPr>
      </w:pPr>
    </w:p>
    <w:p w14:paraId="69419FD0" w14:textId="77777777" w:rsidR="004948F7" w:rsidRPr="00AC4CB0" w:rsidRDefault="00371691" w:rsidP="00210FC9">
      <w:pPr>
        <w:tabs>
          <w:tab w:val="left" w:pos="720"/>
          <w:tab w:val="left" w:pos="1440"/>
          <w:tab w:val="left" w:pos="5940"/>
          <w:tab w:val="left" w:pos="8280"/>
          <w:tab w:val="right" w:pos="9990"/>
        </w:tabs>
        <w:jc w:val="both"/>
        <w:rPr>
          <w:rFonts w:asciiTheme="minorHAnsi" w:hAnsiTheme="minorHAnsi"/>
        </w:rPr>
      </w:pPr>
      <w:r w:rsidRPr="00AC4CB0">
        <w:rPr>
          <w:rFonts w:asciiTheme="minorHAnsi" w:hAnsiTheme="minorHAnsi"/>
        </w:rPr>
        <w:tab/>
      </w:r>
      <w:r w:rsidR="004948F7" w:rsidRPr="00AC4CB0">
        <w:rPr>
          <w:rFonts w:asciiTheme="minorHAnsi" w:hAnsiTheme="minorHAnsi"/>
        </w:rPr>
        <w:t>5.1.2.</w:t>
      </w:r>
      <w:r w:rsidR="004948F7" w:rsidRPr="00AC4CB0">
        <w:rPr>
          <w:rFonts w:asciiTheme="minorHAnsi" w:hAnsiTheme="minorHAnsi"/>
        </w:rPr>
        <w:tab/>
        <w:t>Third party claims filed or reasonable evidence indicating probable filing of such claims;</w:t>
      </w:r>
    </w:p>
    <w:p w14:paraId="159CEE78" w14:textId="77777777" w:rsidR="004948F7" w:rsidRPr="00AC4CB0" w:rsidRDefault="004948F7" w:rsidP="00210FC9">
      <w:pPr>
        <w:tabs>
          <w:tab w:val="left" w:pos="720"/>
          <w:tab w:val="left" w:pos="1440"/>
          <w:tab w:val="left" w:pos="5940"/>
          <w:tab w:val="left" w:pos="8280"/>
          <w:tab w:val="right" w:pos="9990"/>
        </w:tabs>
        <w:jc w:val="both"/>
        <w:rPr>
          <w:rFonts w:asciiTheme="minorHAnsi" w:hAnsiTheme="minorHAnsi"/>
        </w:rPr>
      </w:pPr>
    </w:p>
    <w:p w14:paraId="40752764" w14:textId="77777777" w:rsidR="004948F7" w:rsidRPr="00AC4CB0" w:rsidRDefault="00371691" w:rsidP="00C62A3A">
      <w:pPr>
        <w:tabs>
          <w:tab w:val="left" w:pos="450"/>
          <w:tab w:val="left" w:pos="720"/>
          <w:tab w:val="left" w:pos="1440"/>
          <w:tab w:val="left" w:pos="8280"/>
          <w:tab w:val="right" w:pos="9990"/>
        </w:tabs>
        <w:ind w:left="1440" w:hanging="1440"/>
        <w:jc w:val="both"/>
        <w:rPr>
          <w:rFonts w:asciiTheme="minorHAnsi" w:hAnsiTheme="minorHAnsi"/>
        </w:rPr>
      </w:pPr>
      <w:r w:rsidRPr="00AC4CB0">
        <w:rPr>
          <w:rFonts w:asciiTheme="minorHAnsi" w:hAnsiTheme="minorHAnsi"/>
        </w:rPr>
        <w:tab/>
      </w:r>
      <w:r w:rsidRPr="00AC4CB0">
        <w:rPr>
          <w:rFonts w:asciiTheme="minorHAnsi" w:hAnsiTheme="minorHAnsi"/>
        </w:rPr>
        <w:tab/>
      </w:r>
      <w:r w:rsidR="004948F7" w:rsidRPr="00AC4CB0">
        <w:rPr>
          <w:rFonts w:asciiTheme="minorHAnsi" w:hAnsiTheme="minorHAnsi"/>
        </w:rPr>
        <w:t>5.1.3.</w:t>
      </w:r>
      <w:r w:rsidR="004948F7" w:rsidRPr="00AC4CB0">
        <w:rPr>
          <w:rFonts w:asciiTheme="minorHAnsi" w:hAnsiTheme="minorHAnsi"/>
        </w:rPr>
        <w:tab/>
        <w:t xml:space="preserve">Failure of </w:t>
      </w:r>
      <w:r w:rsidR="00D158C2" w:rsidRPr="00AC4CB0">
        <w:rPr>
          <w:rFonts w:asciiTheme="minorHAnsi" w:hAnsiTheme="minorHAnsi"/>
        </w:rPr>
        <w:t>CONTRACTOR</w:t>
      </w:r>
      <w:r w:rsidR="004948F7" w:rsidRPr="00AC4CB0">
        <w:rPr>
          <w:rFonts w:asciiTheme="minorHAnsi" w:hAnsiTheme="minorHAnsi"/>
        </w:rPr>
        <w:t xml:space="preserve"> to make payment properly to subcontractors or for labor, materials or equipment;</w:t>
      </w:r>
    </w:p>
    <w:p w14:paraId="69751133" w14:textId="77777777" w:rsidR="004948F7" w:rsidRPr="00AC4CB0" w:rsidRDefault="004948F7" w:rsidP="00210FC9">
      <w:pPr>
        <w:tabs>
          <w:tab w:val="left" w:pos="720"/>
          <w:tab w:val="left" w:pos="1440"/>
          <w:tab w:val="left" w:pos="5940"/>
          <w:tab w:val="left" w:pos="8280"/>
          <w:tab w:val="right" w:pos="9990"/>
        </w:tabs>
        <w:jc w:val="center"/>
        <w:rPr>
          <w:rFonts w:asciiTheme="minorHAnsi" w:hAnsiTheme="minorHAnsi"/>
        </w:rPr>
      </w:pPr>
    </w:p>
    <w:p w14:paraId="4B21C49E" w14:textId="77777777" w:rsidR="004948F7" w:rsidRPr="00AC4CB0" w:rsidRDefault="00371691" w:rsidP="00210FC9">
      <w:pPr>
        <w:tabs>
          <w:tab w:val="left" w:pos="720"/>
          <w:tab w:val="left" w:pos="1440"/>
          <w:tab w:val="left" w:pos="5940"/>
          <w:tab w:val="left" w:pos="8280"/>
          <w:tab w:val="right" w:pos="9990"/>
        </w:tabs>
        <w:ind w:left="1440" w:hanging="1440"/>
        <w:jc w:val="both"/>
        <w:rPr>
          <w:rFonts w:asciiTheme="minorHAnsi" w:hAnsiTheme="minorHAnsi"/>
        </w:rPr>
      </w:pPr>
      <w:r w:rsidRPr="00AC4CB0">
        <w:rPr>
          <w:rFonts w:asciiTheme="minorHAnsi" w:hAnsiTheme="minorHAnsi"/>
        </w:rPr>
        <w:tab/>
      </w:r>
      <w:r w:rsidR="004948F7" w:rsidRPr="00AC4CB0">
        <w:rPr>
          <w:rFonts w:asciiTheme="minorHAnsi" w:hAnsiTheme="minorHAnsi"/>
        </w:rPr>
        <w:t>5.1.4.</w:t>
      </w:r>
      <w:r w:rsidR="004948F7" w:rsidRPr="00AC4CB0">
        <w:rPr>
          <w:rFonts w:asciiTheme="minorHAnsi" w:hAnsiTheme="minorHAnsi"/>
        </w:rPr>
        <w:tab/>
        <w:t xml:space="preserve">Reasonable doubt that the Work can be completed for the unpaid balance of the Contract </w:t>
      </w:r>
      <w:proofErr w:type="gramStart"/>
      <w:r w:rsidR="004948F7" w:rsidRPr="00AC4CB0">
        <w:rPr>
          <w:rFonts w:asciiTheme="minorHAnsi" w:hAnsiTheme="minorHAnsi"/>
        </w:rPr>
        <w:t>Amount;</w:t>
      </w:r>
      <w:proofErr w:type="gramEnd"/>
    </w:p>
    <w:p w14:paraId="6980BB3C" w14:textId="77777777" w:rsidR="004948F7" w:rsidRPr="00AC4CB0" w:rsidRDefault="004948F7" w:rsidP="00210FC9">
      <w:pPr>
        <w:tabs>
          <w:tab w:val="left" w:pos="720"/>
          <w:tab w:val="left" w:pos="1440"/>
          <w:tab w:val="left" w:pos="5940"/>
          <w:tab w:val="left" w:pos="8280"/>
          <w:tab w:val="right" w:pos="9990"/>
        </w:tabs>
        <w:jc w:val="both"/>
        <w:rPr>
          <w:rFonts w:asciiTheme="minorHAnsi" w:hAnsiTheme="minorHAnsi"/>
        </w:rPr>
      </w:pPr>
    </w:p>
    <w:p w14:paraId="0A9BE4D6" w14:textId="77777777" w:rsidR="004948F7" w:rsidRPr="00AC4CB0" w:rsidRDefault="00371691" w:rsidP="00210FC9">
      <w:pPr>
        <w:tabs>
          <w:tab w:val="left" w:pos="720"/>
          <w:tab w:val="left" w:pos="1440"/>
          <w:tab w:val="left" w:pos="5940"/>
          <w:tab w:val="left" w:pos="8280"/>
          <w:tab w:val="right" w:pos="9990"/>
        </w:tabs>
        <w:jc w:val="both"/>
        <w:rPr>
          <w:rFonts w:asciiTheme="minorHAnsi" w:hAnsiTheme="minorHAnsi"/>
        </w:rPr>
      </w:pPr>
      <w:r w:rsidRPr="00AC4CB0">
        <w:rPr>
          <w:rFonts w:asciiTheme="minorHAnsi" w:hAnsiTheme="minorHAnsi"/>
        </w:rPr>
        <w:tab/>
      </w:r>
      <w:r w:rsidR="004948F7" w:rsidRPr="00AC4CB0">
        <w:rPr>
          <w:rFonts w:asciiTheme="minorHAnsi" w:hAnsiTheme="minorHAnsi"/>
        </w:rPr>
        <w:t>5.1.5.</w:t>
      </w:r>
      <w:r w:rsidR="004948F7" w:rsidRPr="00AC4CB0">
        <w:rPr>
          <w:rFonts w:asciiTheme="minorHAnsi" w:hAnsiTheme="minorHAnsi"/>
        </w:rPr>
        <w:tab/>
        <w:t xml:space="preserve">Reasonable indication that the Work will not be completed within the Contract </w:t>
      </w:r>
      <w:proofErr w:type="gramStart"/>
      <w:r w:rsidR="004948F7" w:rsidRPr="00AC4CB0">
        <w:rPr>
          <w:rFonts w:asciiTheme="minorHAnsi" w:hAnsiTheme="minorHAnsi"/>
        </w:rPr>
        <w:t>Time;</w:t>
      </w:r>
      <w:proofErr w:type="gramEnd"/>
    </w:p>
    <w:p w14:paraId="19A698C5" w14:textId="77777777" w:rsidR="004948F7" w:rsidRPr="00AC4CB0" w:rsidRDefault="004948F7" w:rsidP="00210FC9">
      <w:pPr>
        <w:tabs>
          <w:tab w:val="left" w:pos="720"/>
          <w:tab w:val="left" w:pos="1440"/>
          <w:tab w:val="left" w:pos="5940"/>
          <w:tab w:val="left" w:pos="8280"/>
          <w:tab w:val="right" w:pos="9990"/>
        </w:tabs>
        <w:jc w:val="both"/>
        <w:rPr>
          <w:rFonts w:asciiTheme="minorHAnsi" w:hAnsiTheme="minorHAnsi"/>
        </w:rPr>
      </w:pPr>
    </w:p>
    <w:p w14:paraId="273F8BCB" w14:textId="77777777" w:rsidR="004948F7" w:rsidRPr="00AC4CB0" w:rsidRDefault="00371691" w:rsidP="00210FC9">
      <w:pPr>
        <w:tabs>
          <w:tab w:val="left" w:pos="720"/>
          <w:tab w:val="left" w:pos="1440"/>
          <w:tab w:val="left" w:pos="5940"/>
          <w:tab w:val="left" w:pos="8280"/>
          <w:tab w:val="right" w:pos="9990"/>
        </w:tabs>
        <w:jc w:val="both"/>
        <w:rPr>
          <w:rFonts w:asciiTheme="minorHAnsi" w:hAnsiTheme="minorHAnsi"/>
        </w:rPr>
      </w:pPr>
      <w:r w:rsidRPr="00AC4CB0">
        <w:rPr>
          <w:rFonts w:asciiTheme="minorHAnsi" w:hAnsiTheme="minorHAnsi"/>
        </w:rPr>
        <w:tab/>
      </w:r>
      <w:r w:rsidR="004948F7" w:rsidRPr="00AC4CB0">
        <w:rPr>
          <w:rFonts w:asciiTheme="minorHAnsi" w:hAnsiTheme="minorHAnsi"/>
        </w:rPr>
        <w:t>5.1.6.</w:t>
      </w:r>
      <w:r w:rsidR="004948F7" w:rsidRPr="00AC4CB0">
        <w:rPr>
          <w:rFonts w:asciiTheme="minorHAnsi" w:hAnsiTheme="minorHAnsi"/>
        </w:rPr>
        <w:tab/>
        <w:t xml:space="preserve">Unsatisfactory prosecution of the Work by the </w:t>
      </w:r>
      <w:r w:rsidR="00D158C2" w:rsidRPr="00AC4CB0">
        <w:rPr>
          <w:rFonts w:asciiTheme="minorHAnsi" w:hAnsiTheme="minorHAnsi"/>
        </w:rPr>
        <w:t>CONTRACTOR</w:t>
      </w:r>
      <w:r w:rsidR="004948F7" w:rsidRPr="00AC4CB0">
        <w:rPr>
          <w:rFonts w:asciiTheme="minorHAnsi" w:hAnsiTheme="minorHAnsi"/>
        </w:rPr>
        <w:t>, or</w:t>
      </w:r>
    </w:p>
    <w:p w14:paraId="4BE2B680" w14:textId="77777777" w:rsidR="004948F7" w:rsidRPr="00AC4CB0" w:rsidRDefault="004948F7" w:rsidP="00210FC9">
      <w:pPr>
        <w:tabs>
          <w:tab w:val="left" w:pos="720"/>
          <w:tab w:val="left" w:pos="1440"/>
          <w:tab w:val="left" w:pos="5940"/>
          <w:tab w:val="left" w:pos="8280"/>
          <w:tab w:val="right" w:pos="9990"/>
        </w:tabs>
        <w:jc w:val="both"/>
        <w:rPr>
          <w:rFonts w:asciiTheme="minorHAnsi" w:hAnsiTheme="minorHAnsi"/>
        </w:rPr>
      </w:pPr>
    </w:p>
    <w:p w14:paraId="5380187A" w14:textId="77777777" w:rsidR="004948F7" w:rsidRPr="00AC4CB0" w:rsidRDefault="00371691" w:rsidP="00210FC9">
      <w:pPr>
        <w:tabs>
          <w:tab w:val="left" w:pos="720"/>
          <w:tab w:val="left" w:pos="1440"/>
          <w:tab w:val="left" w:pos="5940"/>
          <w:tab w:val="left" w:pos="8280"/>
          <w:tab w:val="right" w:pos="9990"/>
        </w:tabs>
        <w:jc w:val="both"/>
        <w:rPr>
          <w:rFonts w:asciiTheme="minorHAnsi" w:hAnsiTheme="minorHAnsi"/>
        </w:rPr>
      </w:pPr>
      <w:r w:rsidRPr="00AC4CB0">
        <w:rPr>
          <w:rFonts w:asciiTheme="minorHAnsi" w:hAnsiTheme="minorHAnsi"/>
        </w:rPr>
        <w:tab/>
      </w:r>
      <w:r w:rsidR="004948F7" w:rsidRPr="00AC4CB0">
        <w:rPr>
          <w:rFonts w:asciiTheme="minorHAnsi" w:hAnsiTheme="minorHAnsi"/>
        </w:rPr>
        <w:t>5.1.7.</w:t>
      </w:r>
      <w:r w:rsidR="004948F7" w:rsidRPr="00AC4CB0">
        <w:rPr>
          <w:rFonts w:asciiTheme="minorHAnsi" w:hAnsiTheme="minorHAnsi"/>
        </w:rPr>
        <w:tab/>
        <w:t>Any other material breach of the Contract Documents.</w:t>
      </w:r>
    </w:p>
    <w:p w14:paraId="7437E133"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1EC75C69" w14:textId="77DBF6C2" w:rsidR="004948F7" w:rsidRPr="00AC4CB0" w:rsidRDefault="004948F7" w:rsidP="004948F7">
      <w:pPr>
        <w:numPr>
          <w:ilvl w:val="1"/>
          <w:numId w:val="1"/>
        </w:numPr>
        <w:tabs>
          <w:tab w:val="left" w:pos="630"/>
          <w:tab w:val="left" w:pos="1440"/>
          <w:tab w:val="left" w:pos="5940"/>
          <w:tab w:val="left" w:pos="8280"/>
          <w:tab w:val="right" w:pos="9990"/>
        </w:tabs>
        <w:ind w:left="0" w:firstLine="0"/>
        <w:jc w:val="both"/>
        <w:rPr>
          <w:rFonts w:asciiTheme="minorHAnsi" w:hAnsiTheme="minorHAnsi"/>
        </w:rPr>
      </w:pPr>
      <w:r w:rsidRPr="00AC4CB0">
        <w:rPr>
          <w:rFonts w:asciiTheme="minorHAnsi" w:hAnsiTheme="minorHAnsi"/>
        </w:rPr>
        <w:lastRenderedPageBreak/>
        <w:t xml:space="preserve">If these conditions in Subsection 5.1 are not remedied or removed, the </w:t>
      </w:r>
      <w:r w:rsidR="009E37B5">
        <w:rPr>
          <w:rFonts w:asciiTheme="minorHAnsi" w:hAnsiTheme="minorHAnsi"/>
        </w:rPr>
        <w:t>WCIND</w:t>
      </w:r>
      <w:r w:rsidRPr="00AC4CB0">
        <w:rPr>
          <w:rFonts w:asciiTheme="minorHAnsi" w:hAnsiTheme="minorHAnsi"/>
        </w:rPr>
        <w:t xml:space="preserve"> may, after three (3) </w:t>
      </w:r>
      <w:proofErr w:type="gramStart"/>
      <w:r w:rsidRPr="00AC4CB0">
        <w:rPr>
          <w:rFonts w:asciiTheme="minorHAnsi" w:hAnsiTheme="minorHAnsi"/>
        </w:rPr>
        <w:t>days</w:t>
      </w:r>
      <w:proofErr w:type="gramEnd"/>
      <w:r w:rsidRPr="00AC4CB0">
        <w:rPr>
          <w:rFonts w:asciiTheme="minorHAnsi" w:hAnsiTheme="minorHAnsi"/>
        </w:rPr>
        <w:t xml:space="preserve"> written notice, rectify the same at </w:t>
      </w:r>
      <w:r w:rsidR="00D158C2" w:rsidRPr="00AC4CB0">
        <w:rPr>
          <w:rFonts w:asciiTheme="minorHAnsi" w:hAnsiTheme="minorHAnsi"/>
        </w:rPr>
        <w:t>CONTRACTOR</w:t>
      </w:r>
      <w:r w:rsidRPr="00AC4CB0">
        <w:rPr>
          <w:rFonts w:asciiTheme="minorHAnsi" w:hAnsiTheme="minorHAnsi"/>
        </w:rPr>
        <w:t xml:space="preserve">’s expense.  The </w:t>
      </w:r>
      <w:r w:rsidR="009E37B5">
        <w:rPr>
          <w:rFonts w:asciiTheme="minorHAnsi" w:hAnsiTheme="minorHAnsi"/>
        </w:rPr>
        <w:t>WCIND</w:t>
      </w:r>
      <w:r w:rsidRPr="00AC4CB0">
        <w:rPr>
          <w:rFonts w:asciiTheme="minorHAnsi" w:hAnsiTheme="minorHAnsi"/>
        </w:rPr>
        <w:t xml:space="preserve"> also may offset against any sums due </w:t>
      </w:r>
      <w:r w:rsidR="00D158C2" w:rsidRPr="00AC4CB0">
        <w:rPr>
          <w:rFonts w:asciiTheme="minorHAnsi" w:hAnsiTheme="minorHAnsi"/>
        </w:rPr>
        <w:t>CONTRACTOR</w:t>
      </w:r>
      <w:r w:rsidRPr="00AC4CB0">
        <w:rPr>
          <w:rFonts w:asciiTheme="minorHAnsi" w:hAnsiTheme="minorHAnsi"/>
        </w:rPr>
        <w:t xml:space="preserve"> the amount of any liquidated or unliquidated obligations of </w:t>
      </w:r>
      <w:r w:rsidR="00D158C2" w:rsidRPr="00AC4CB0">
        <w:rPr>
          <w:rFonts w:asciiTheme="minorHAnsi" w:hAnsiTheme="minorHAnsi"/>
        </w:rPr>
        <w:t>CONTRACTOR</w:t>
      </w:r>
      <w:r w:rsidRPr="00AC4CB0">
        <w:rPr>
          <w:rFonts w:asciiTheme="minorHAnsi" w:hAnsiTheme="minorHAnsi"/>
        </w:rPr>
        <w:t xml:space="preserve"> whether relating to or arising out of this Agreement or any other agreement between </w:t>
      </w:r>
      <w:r w:rsidR="00D158C2" w:rsidRPr="00AC4CB0">
        <w:rPr>
          <w:rFonts w:asciiTheme="minorHAnsi" w:hAnsiTheme="minorHAnsi"/>
        </w:rPr>
        <w:t>CONTRACTOR</w:t>
      </w:r>
      <w:r w:rsidRPr="00AC4CB0">
        <w:rPr>
          <w:rFonts w:asciiTheme="minorHAnsi" w:hAnsiTheme="minorHAnsi"/>
        </w:rPr>
        <w:t xml:space="preserve"> and the </w:t>
      </w:r>
      <w:r w:rsidR="009E37B5">
        <w:rPr>
          <w:rFonts w:asciiTheme="minorHAnsi" w:hAnsiTheme="minorHAnsi"/>
        </w:rPr>
        <w:t>WCIND</w:t>
      </w:r>
      <w:r w:rsidRPr="00AC4CB0">
        <w:rPr>
          <w:rFonts w:asciiTheme="minorHAnsi" w:hAnsiTheme="minorHAnsi"/>
        </w:rPr>
        <w:t>.</w:t>
      </w:r>
    </w:p>
    <w:p w14:paraId="716D51E8" w14:textId="77777777" w:rsidR="00DF2B98" w:rsidRDefault="00DF2B98" w:rsidP="004948F7">
      <w:pPr>
        <w:tabs>
          <w:tab w:val="left" w:pos="630"/>
          <w:tab w:val="left" w:pos="1440"/>
          <w:tab w:val="left" w:pos="5940"/>
          <w:tab w:val="left" w:pos="8280"/>
          <w:tab w:val="right" w:pos="9990"/>
        </w:tabs>
        <w:jc w:val="both"/>
        <w:rPr>
          <w:rFonts w:asciiTheme="minorHAnsi" w:hAnsiTheme="minorHAnsi"/>
          <w:b/>
        </w:rPr>
      </w:pPr>
    </w:p>
    <w:p w14:paraId="18AA4141" w14:textId="77777777" w:rsidR="005333ED" w:rsidRDefault="005333ED" w:rsidP="004948F7">
      <w:pPr>
        <w:tabs>
          <w:tab w:val="left" w:pos="630"/>
          <w:tab w:val="left" w:pos="1440"/>
          <w:tab w:val="left" w:pos="5940"/>
          <w:tab w:val="left" w:pos="8280"/>
          <w:tab w:val="right" w:pos="9990"/>
        </w:tabs>
        <w:jc w:val="both"/>
        <w:rPr>
          <w:rFonts w:asciiTheme="minorHAnsi" w:hAnsiTheme="minorHAnsi"/>
          <w:b/>
        </w:rPr>
      </w:pPr>
    </w:p>
    <w:p w14:paraId="0A9DAAB8" w14:textId="77777777" w:rsidR="005333ED" w:rsidRDefault="005333ED" w:rsidP="004948F7">
      <w:pPr>
        <w:tabs>
          <w:tab w:val="left" w:pos="630"/>
          <w:tab w:val="left" w:pos="1440"/>
          <w:tab w:val="left" w:pos="5940"/>
          <w:tab w:val="left" w:pos="8280"/>
          <w:tab w:val="right" w:pos="9990"/>
        </w:tabs>
        <w:jc w:val="both"/>
        <w:rPr>
          <w:rFonts w:asciiTheme="minorHAnsi" w:hAnsiTheme="minorHAnsi"/>
          <w:b/>
        </w:rPr>
      </w:pPr>
    </w:p>
    <w:p w14:paraId="2F84F976" w14:textId="22DF73E1"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b/>
        </w:rPr>
        <w:t>6.</w:t>
      </w:r>
      <w:r w:rsidRPr="00AC4CB0">
        <w:rPr>
          <w:rFonts w:asciiTheme="minorHAnsi" w:hAnsiTheme="minorHAnsi"/>
          <w:b/>
        </w:rPr>
        <w:tab/>
        <w:t>FINAL PAYMENT</w:t>
      </w:r>
    </w:p>
    <w:p w14:paraId="1B62FDDC"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3FB19A2B" w14:textId="4C966D4F" w:rsidR="00547E73"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rPr>
        <w:t>6.1.</w:t>
      </w:r>
      <w:r w:rsidRPr="00AC4CB0">
        <w:rPr>
          <w:rFonts w:asciiTheme="minorHAnsi" w:hAnsiTheme="minorHAnsi"/>
        </w:rPr>
        <w:tab/>
        <w:t xml:space="preserve">The </w:t>
      </w:r>
      <w:r w:rsidR="009E37B5">
        <w:rPr>
          <w:rFonts w:asciiTheme="minorHAnsi" w:hAnsiTheme="minorHAnsi"/>
        </w:rPr>
        <w:t>WCIND</w:t>
      </w:r>
      <w:r w:rsidRPr="00AC4CB0">
        <w:rPr>
          <w:rFonts w:asciiTheme="minorHAnsi" w:hAnsiTheme="minorHAnsi"/>
        </w:rPr>
        <w:t xml:space="preserve"> shall make final payment to </w:t>
      </w:r>
      <w:r w:rsidR="00D158C2" w:rsidRPr="00AC4CB0">
        <w:rPr>
          <w:rFonts w:asciiTheme="minorHAnsi" w:hAnsiTheme="minorHAnsi"/>
        </w:rPr>
        <w:t>CONTRACTOR</w:t>
      </w:r>
      <w:r w:rsidRPr="00AC4CB0">
        <w:rPr>
          <w:rFonts w:asciiTheme="minorHAnsi" w:hAnsiTheme="minorHAnsi"/>
        </w:rPr>
        <w:t xml:space="preserve"> within thirty (30) calendar days after</w:t>
      </w:r>
      <w:r w:rsidR="00547E73" w:rsidRPr="00AC4CB0">
        <w:rPr>
          <w:rFonts w:asciiTheme="minorHAnsi" w:hAnsiTheme="minorHAnsi"/>
        </w:rPr>
        <w:t>:</w:t>
      </w:r>
    </w:p>
    <w:p w14:paraId="1B7434C5" w14:textId="77777777" w:rsidR="00547E73" w:rsidRPr="00AC4CB0" w:rsidRDefault="00547E73" w:rsidP="004948F7">
      <w:pPr>
        <w:tabs>
          <w:tab w:val="left" w:pos="630"/>
          <w:tab w:val="left" w:pos="1440"/>
          <w:tab w:val="left" w:pos="5940"/>
          <w:tab w:val="left" w:pos="8280"/>
          <w:tab w:val="right" w:pos="9990"/>
        </w:tabs>
        <w:jc w:val="both"/>
        <w:rPr>
          <w:rFonts w:asciiTheme="minorHAnsi" w:hAnsiTheme="minorHAnsi"/>
        </w:rPr>
      </w:pPr>
    </w:p>
    <w:p w14:paraId="5419388A" w14:textId="029E281B" w:rsidR="004948F7" w:rsidRPr="00AC4CB0" w:rsidRDefault="00547E73" w:rsidP="00A4002F">
      <w:pPr>
        <w:tabs>
          <w:tab w:val="left" w:pos="630"/>
          <w:tab w:val="left" w:pos="1350"/>
          <w:tab w:val="left" w:pos="5940"/>
          <w:tab w:val="left" w:pos="8280"/>
          <w:tab w:val="right" w:pos="9990"/>
        </w:tabs>
        <w:ind w:left="630" w:hanging="630"/>
        <w:jc w:val="both"/>
        <w:rPr>
          <w:rFonts w:asciiTheme="minorHAnsi" w:hAnsiTheme="minorHAnsi"/>
        </w:rPr>
      </w:pPr>
      <w:r w:rsidRPr="00AC4CB0">
        <w:rPr>
          <w:rFonts w:asciiTheme="minorHAnsi" w:hAnsiTheme="minorHAnsi"/>
        </w:rPr>
        <w:tab/>
        <w:t>6.1.1</w:t>
      </w:r>
      <w:r w:rsidRPr="00AC4CB0">
        <w:rPr>
          <w:rFonts w:asciiTheme="minorHAnsi" w:hAnsiTheme="minorHAnsi"/>
        </w:rPr>
        <w:tab/>
        <w:t>T</w:t>
      </w:r>
      <w:r w:rsidR="004948F7" w:rsidRPr="00AC4CB0">
        <w:rPr>
          <w:rFonts w:asciiTheme="minorHAnsi" w:hAnsiTheme="minorHAnsi"/>
        </w:rPr>
        <w:t xml:space="preserve">he Work is finally inspected and accepted by the </w:t>
      </w:r>
      <w:r w:rsidR="009E37B5">
        <w:rPr>
          <w:rFonts w:asciiTheme="minorHAnsi" w:hAnsiTheme="minorHAnsi"/>
        </w:rPr>
        <w:t>WCIND</w:t>
      </w:r>
      <w:r w:rsidR="004948F7" w:rsidRPr="0035063E">
        <w:rPr>
          <w:rFonts w:asciiTheme="minorHAnsi" w:hAnsiTheme="minorHAnsi"/>
        </w:rPr>
        <w:t>,</w:t>
      </w:r>
      <w:r w:rsidR="004948F7" w:rsidRPr="00AC4CB0">
        <w:rPr>
          <w:rFonts w:asciiTheme="minorHAnsi" w:hAnsiTheme="minorHAnsi"/>
        </w:rPr>
        <w:t xml:space="preserve"> </w:t>
      </w:r>
      <w:proofErr w:type="gramStart"/>
      <w:r w:rsidR="004948F7" w:rsidRPr="00AC4CB0">
        <w:rPr>
          <w:rFonts w:asciiTheme="minorHAnsi" w:hAnsiTheme="minorHAnsi"/>
        </w:rPr>
        <w:t>provided that</w:t>
      </w:r>
      <w:proofErr w:type="gramEnd"/>
      <w:r w:rsidR="004948F7" w:rsidRPr="00AC4CB0">
        <w:rPr>
          <w:rFonts w:asciiTheme="minorHAnsi" w:hAnsiTheme="minorHAnsi"/>
        </w:rPr>
        <w:t xml:space="preserve"> </w:t>
      </w:r>
      <w:r w:rsidR="00D158C2" w:rsidRPr="00AC4CB0">
        <w:rPr>
          <w:rFonts w:asciiTheme="minorHAnsi" w:hAnsiTheme="minorHAnsi"/>
        </w:rPr>
        <w:t>CONTRACTOR</w:t>
      </w:r>
      <w:r w:rsidR="004948F7" w:rsidRPr="00AC4CB0">
        <w:rPr>
          <w:rFonts w:asciiTheme="minorHAnsi" w:hAnsiTheme="minorHAnsi"/>
        </w:rPr>
        <w:t xml:space="preserve"> first, and as an explicit condition precedent to the accrual of </w:t>
      </w:r>
      <w:r w:rsidR="00D158C2" w:rsidRPr="00AC4CB0">
        <w:rPr>
          <w:rFonts w:asciiTheme="minorHAnsi" w:hAnsiTheme="minorHAnsi"/>
        </w:rPr>
        <w:t>CONTRACTOR</w:t>
      </w:r>
      <w:r w:rsidR="004948F7" w:rsidRPr="00AC4CB0">
        <w:rPr>
          <w:rFonts w:asciiTheme="minorHAnsi" w:hAnsiTheme="minorHAnsi"/>
        </w:rPr>
        <w:t xml:space="preserve">’s right to final payment, shall have furnished the </w:t>
      </w:r>
      <w:r w:rsidR="009E37B5">
        <w:rPr>
          <w:rFonts w:asciiTheme="minorHAnsi" w:hAnsiTheme="minorHAnsi"/>
        </w:rPr>
        <w:t>WCIND</w:t>
      </w:r>
      <w:r w:rsidR="004948F7" w:rsidRPr="00AC4CB0">
        <w:rPr>
          <w:rFonts w:asciiTheme="minorHAnsi" w:hAnsiTheme="minorHAnsi"/>
        </w:rPr>
        <w:t xml:space="preserve"> with </w:t>
      </w:r>
      <w:proofErr w:type="gramStart"/>
      <w:r w:rsidR="004948F7" w:rsidRPr="00AC4CB0">
        <w:rPr>
          <w:rFonts w:asciiTheme="minorHAnsi" w:hAnsiTheme="minorHAnsi"/>
        </w:rPr>
        <w:t>any and all</w:t>
      </w:r>
      <w:proofErr w:type="gramEnd"/>
      <w:r w:rsidR="004948F7" w:rsidRPr="00AC4CB0">
        <w:rPr>
          <w:rFonts w:asciiTheme="minorHAnsi" w:hAnsiTheme="minorHAnsi"/>
        </w:rPr>
        <w:t xml:space="preserve"> documentation that may be required by the C</w:t>
      </w:r>
      <w:r w:rsidRPr="00AC4CB0">
        <w:rPr>
          <w:rFonts w:asciiTheme="minorHAnsi" w:hAnsiTheme="minorHAnsi"/>
        </w:rPr>
        <w:t xml:space="preserve">ontract Documents and the </w:t>
      </w:r>
      <w:r w:rsidR="009E37B5">
        <w:rPr>
          <w:rFonts w:asciiTheme="minorHAnsi" w:hAnsiTheme="minorHAnsi"/>
        </w:rPr>
        <w:t>WCIND</w:t>
      </w:r>
      <w:r w:rsidRPr="00AC4CB0">
        <w:rPr>
          <w:rFonts w:asciiTheme="minorHAnsi" w:hAnsiTheme="minorHAnsi"/>
        </w:rPr>
        <w:t>, and</w:t>
      </w:r>
    </w:p>
    <w:p w14:paraId="669AF134" w14:textId="77777777" w:rsidR="00547E73" w:rsidRPr="00AC4CB0" w:rsidRDefault="00547E73" w:rsidP="004948F7">
      <w:pPr>
        <w:tabs>
          <w:tab w:val="left" w:pos="630"/>
          <w:tab w:val="left" w:pos="1440"/>
          <w:tab w:val="left" w:pos="5940"/>
          <w:tab w:val="left" w:pos="8280"/>
          <w:tab w:val="right" w:pos="9990"/>
        </w:tabs>
        <w:jc w:val="both"/>
        <w:rPr>
          <w:rFonts w:asciiTheme="minorHAnsi" w:hAnsiTheme="minorHAnsi"/>
        </w:rPr>
      </w:pPr>
    </w:p>
    <w:p w14:paraId="61244762" w14:textId="26A0C880" w:rsidR="00547E73" w:rsidRPr="00AC4CB0" w:rsidRDefault="00547E73" w:rsidP="00371691">
      <w:pPr>
        <w:tabs>
          <w:tab w:val="left" w:pos="630"/>
          <w:tab w:val="left" w:pos="1350"/>
          <w:tab w:val="left" w:pos="8280"/>
          <w:tab w:val="right" w:pos="9990"/>
        </w:tabs>
        <w:ind w:left="630" w:hanging="630"/>
        <w:jc w:val="both"/>
        <w:rPr>
          <w:rFonts w:asciiTheme="minorHAnsi" w:hAnsiTheme="minorHAnsi"/>
        </w:rPr>
      </w:pPr>
      <w:r w:rsidRPr="00AC4CB0">
        <w:rPr>
          <w:rFonts w:asciiTheme="minorHAnsi" w:hAnsiTheme="minorHAnsi"/>
        </w:rPr>
        <w:tab/>
        <w:t>6.1.2</w:t>
      </w:r>
      <w:r w:rsidRPr="00AC4CB0">
        <w:rPr>
          <w:rFonts w:asciiTheme="minorHAnsi" w:hAnsiTheme="minorHAnsi"/>
        </w:rPr>
        <w:tab/>
        <w:t xml:space="preserve">The Work is </w:t>
      </w:r>
      <w:r w:rsidR="00030253" w:rsidRPr="00AC4CB0">
        <w:rPr>
          <w:rFonts w:asciiTheme="minorHAnsi" w:hAnsiTheme="minorHAnsi"/>
        </w:rPr>
        <w:t>inspected,</w:t>
      </w:r>
      <w:r w:rsidRPr="00AC4CB0">
        <w:rPr>
          <w:rFonts w:asciiTheme="minorHAnsi" w:hAnsiTheme="minorHAnsi"/>
        </w:rPr>
        <w:t xml:space="preserve"> and final approval is given by all applicable government agencies</w:t>
      </w:r>
      <w:r w:rsidR="00DB4B1C" w:rsidRPr="00AC4CB0">
        <w:rPr>
          <w:rFonts w:asciiTheme="minorHAnsi" w:hAnsiTheme="minorHAnsi"/>
        </w:rPr>
        <w:t>, as deemed necessary</w:t>
      </w:r>
      <w:r w:rsidRPr="00AC4CB0">
        <w:rPr>
          <w:rFonts w:asciiTheme="minorHAnsi" w:hAnsiTheme="minorHAnsi"/>
        </w:rPr>
        <w:t>.</w:t>
      </w:r>
    </w:p>
    <w:p w14:paraId="47D35F3B" w14:textId="77777777" w:rsidR="004948F7" w:rsidRPr="00AC4CB0" w:rsidRDefault="004948F7" w:rsidP="004948F7">
      <w:pPr>
        <w:tabs>
          <w:tab w:val="left" w:pos="630"/>
          <w:tab w:val="left" w:pos="1440"/>
          <w:tab w:val="left" w:pos="5940"/>
          <w:tab w:val="left" w:pos="8280"/>
          <w:tab w:val="right" w:pos="9990"/>
        </w:tabs>
        <w:jc w:val="center"/>
        <w:rPr>
          <w:rFonts w:asciiTheme="minorHAnsi" w:hAnsiTheme="minorHAnsi"/>
        </w:rPr>
      </w:pPr>
    </w:p>
    <w:p w14:paraId="12F9321A" w14:textId="2DA3D861"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r w:rsidRPr="00AC4CB0">
        <w:rPr>
          <w:rFonts w:asciiTheme="minorHAnsi" w:hAnsiTheme="minorHAnsi"/>
        </w:rPr>
        <w:t>6.2.</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’s acceptance of final payment shall constitute a full waiver of </w:t>
      </w:r>
      <w:proofErr w:type="gramStart"/>
      <w:r w:rsidRPr="00AC4CB0">
        <w:rPr>
          <w:rFonts w:asciiTheme="minorHAnsi" w:hAnsiTheme="minorHAnsi"/>
        </w:rPr>
        <w:t>any and all</w:t>
      </w:r>
      <w:proofErr w:type="gramEnd"/>
      <w:r w:rsidRPr="00AC4CB0">
        <w:rPr>
          <w:rFonts w:asciiTheme="minorHAnsi" w:hAnsiTheme="minorHAnsi"/>
        </w:rPr>
        <w:t xml:space="preserve"> claims by </w:t>
      </w:r>
      <w:r w:rsidR="00D158C2" w:rsidRPr="00AC4CB0">
        <w:rPr>
          <w:rFonts w:asciiTheme="minorHAnsi" w:hAnsiTheme="minorHAnsi"/>
        </w:rPr>
        <w:t>CONTRACTOR</w:t>
      </w:r>
      <w:r w:rsidRPr="00AC4CB0">
        <w:rPr>
          <w:rFonts w:asciiTheme="minorHAnsi" w:hAnsiTheme="minorHAnsi"/>
        </w:rPr>
        <w:t xml:space="preserve"> against the </w:t>
      </w:r>
      <w:r w:rsidR="009E37B5">
        <w:rPr>
          <w:rFonts w:asciiTheme="minorHAnsi" w:hAnsiTheme="minorHAnsi"/>
        </w:rPr>
        <w:t>WCIND</w:t>
      </w:r>
      <w:r w:rsidRPr="00AC4CB0">
        <w:rPr>
          <w:rFonts w:asciiTheme="minorHAnsi" w:hAnsiTheme="minorHAnsi"/>
        </w:rPr>
        <w:t xml:space="preserve"> arising out of this Agreement or otherwise relating to the Project, except those previously made in writing and identified by </w:t>
      </w:r>
      <w:r w:rsidR="00D158C2" w:rsidRPr="00AC4CB0">
        <w:rPr>
          <w:rFonts w:asciiTheme="minorHAnsi" w:hAnsiTheme="minorHAnsi"/>
        </w:rPr>
        <w:t>CONTRACTOR</w:t>
      </w:r>
      <w:r w:rsidRPr="00AC4CB0">
        <w:rPr>
          <w:rFonts w:asciiTheme="minorHAnsi" w:hAnsiTheme="minorHAnsi"/>
        </w:rPr>
        <w:t xml:space="preserve"> as unsettled at the time of the final Application for Payment.  Neither the acceptance of the Work nor payment by the </w:t>
      </w:r>
      <w:r w:rsidR="009E37B5">
        <w:rPr>
          <w:rFonts w:asciiTheme="minorHAnsi" w:hAnsiTheme="minorHAnsi"/>
        </w:rPr>
        <w:t>WCIND</w:t>
      </w:r>
      <w:r w:rsidRPr="00AC4CB0">
        <w:rPr>
          <w:rFonts w:asciiTheme="minorHAnsi" w:hAnsiTheme="minorHAnsi"/>
        </w:rPr>
        <w:t xml:space="preserve"> shall be deemed to be a waiver of the </w:t>
      </w:r>
      <w:r w:rsidR="009E37B5">
        <w:rPr>
          <w:rFonts w:asciiTheme="minorHAnsi" w:hAnsiTheme="minorHAnsi"/>
        </w:rPr>
        <w:t>WCIND</w:t>
      </w:r>
      <w:r w:rsidRPr="00AC4CB0">
        <w:rPr>
          <w:rFonts w:asciiTheme="minorHAnsi" w:hAnsiTheme="minorHAnsi"/>
        </w:rPr>
        <w:t xml:space="preserve">’s right to enforce any obligations of </w:t>
      </w:r>
      <w:r w:rsidR="00D158C2" w:rsidRPr="00AC4CB0">
        <w:rPr>
          <w:rFonts w:asciiTheme="minorHAnsi" w:hAnsiTheme="minorHAnsi"/>
        </w:rPr>
        <w:t>CONTRACTOR</w:t>
      </w:r>
      <w:r w:rsidRPr="00AC4CB0">
        <w:rPr>
          <w:rFonts w:asciiTheme="minorHAnsi" w:hAnsiTheme="minorHAnsi"/>
        </w:rPr>
        <w:t xml:space="preserve"> hereunder or to the recovery of damages for defective Work not discovered by the </w:t>
      </w:r>
      <w:r w:rsidR="009E37B5">
        <w:rPr>
          <w:rFonts w:asciiTheme="minorHAnsi" w:hAnsiTheme="minorHAnsi"/>
        </w:rPr>
        <w:t>WCIND</w:t>
      </w:r>
      <w:r w:rsidRPr="00AC4CB0">
        <w:rPr>
          <w:rFonts w:asciiTheme="minorHAnsi" w:hAnsiTheme="minorHAnsi"/>
        </w:rPr>
        <w:t xml:space="preserve"> at the time of final inspection.</w:t>
      </w:r>
    </w:p>
    <w:p w14:paraId="7D03D6D9" w14:textId="77777777" w:rsidR="004948F7" w:rsidRPr="00AC4CB0" w:rsidRDefault="004948F7" w:rsidP="004948F7">
      <w:pPr>
        <w:tabs>
          <w:tab w:val="left" w:pos="630"/>
          <w:tab w:val="left" w:pos="1440"/>
          <w:tab w:val="left" w:pos="5940"/>
          <w:tab w:val="left" w:pos="8280"/>
          <w:tab w:val="right" w:pos="9990"/>
        </w:tabs>
        <w:jc w:val="both"/>
        <w:rPr>
          <w:rFonts w:asciiTheme="minorHAnsi" w:hAnsiTheme="minorHAnsi"/>
        </w:rPr>
      </w:pPr>
    </w:p>
    <w:p w14:paraId="17564702" w14:textId="01B0D1A4"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7.</w:t>
      </w:r>
      <w:r w:rsidRPr="00AC4CB0">
        <w:rPr>
          <w:rFonts w:asciiTheme="minorHAnsi" w:hAnsiTheme="minorHAnsi"/>
        </w:rPr>
        <w:tab/>
        <w:t>CONTRACT TIME EXTENSIONS</w:t>
      </w:r>
    </w:p>
    <w:p w14:paraId="63EEDB16"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5D57C025" w14:textId="7767303B" w:rsidR="00C14D51"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7.1.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shall be solely responsible for all construction means, methods, techniques, sequences, and procedures, as well as coordination of all portions or the Work under the Contract Documents, and the coordination of the </w:t>
      </w:r>
      <w:r w:rsidR="00403091">
        <w:rPr>
          <w:rFonts w:asciiTheme="minorHAnsi" w:hAnsiTheme="minorHAnsi"/>
        </w:rPr>
        <w:t>WCIND</w:t>
      </w:r>
      <w:r w:rsidRPr="00AC4CB0">
        <w:rPr>
          <w:rFonts w:asciiTheme="minorHAnsi" w:hAnsiTheme="minorHAnsi"/>
        </w:rPr>
        <w:t xml:space="preserve">’s suppliers and </w:t>
      </w:r>
      <w:r w:rsidR="00D158C2" w:rsidRPr="00AC4CB0">
        <w:rPr>
          <w:rFonts w:asciiTheme="minorHAnsi" w:hAnsiTheme="minorHAnsi"/>
        </w:rPr>
        <w:t>CONTRACTOR</w:t>
      </w:r>
      <w:r w:rsidRPr="00AC4CB0">
        <w:rPr>
          <w:rFonts w:asciiTheme="minorHAnsi" w:hAnsiTheme="minorHAnsi"/>
        </w:rPr>
        <w:t>s</w:t>
      </w:r>
      <w:r w:rsidR="00B058D9" w:rsidRPr="00AC4CB0">
        <w:rPr>
          <w:rFonts w:asciiTheme="minorHAnsi" w:hAnsiTheme="minorHAnsi"/>
        </w:rPr>
        <w:t>.</w:t>
      </w:r>
      <w:r w:rsidRPr="00AC4CB0">
        <w:rPr>
          <w:rFonts w:asciiTheme="minorHAnsi" w:hAnsiTheme="minorHAnsi"/>
        </w:rPr>
        <w:t xml:space="preserve"> </w:t>
      </w:r>
    </w:p>
    <w:p w14:paraId="0A732D87" w14:textId="77777777" w:rsidR="004948F7" w:rsidRPr="00AC4CB0" w:rsidRDefault="00BF2778"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 xml:space="preserve"> </w:t>
      </w:r>
    </w:p>
    <w:p w14:paraId="7FA63E99" w14:textId="4CB2355B"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7.2.</w:t>
      </w:r>
      <w:r w:rsidRPr="00AC4CB0">
        <w:rPr>
          <w:rFonts w:asciiTheme="minorHAnsi" w:hAnsiTheme="minorHAnsi"/>
        </w:rPr>
        <w:tab/>
        <w:t xml:space="preserve">Should </w:t>
      </w:r>
      <w:r w:rsidR="00D158C2" w:rsidRPr="00AC4CB0">
        <w:rPr>
          <w:rFonts w:asciiTheme="minorHAnsi" w:hAnsiTheme="minorHAnsi"/>
        </w:rPr>
        <w:t>CONTRACTOR</w:t>
      </w:r>
      <w:r w:rsidRPr="00AC4CB0">
        <w:rPr>
          <w:rFonts w:asciiTheme="minorHAnsi" w:hAnsiTheme="minorHAnsi"/>
        </w:rPr>
        <w:t xml:space="preserve"> be obstructed or delayed in the prosecution or completion of the Work as a result of unforeseeable causes beyond the control of </w:t>
      </w:r>
      <w:r w:rsidR="00D158C2" w:rsidRPr="00AC4CB0">
        <w:rPr>
          <w:rFonts w:asciiTheme="minorHAnsi" w:hAnsiTheme="minorHAnsi"/>
        </w:rPr>
        <w:t>CONTRACTOR</w:t>
      </w:r>
      <w:r w:rsidRPr="00AC4CB0">
        <w:rPr>
          <w:rFonts w:asciiTheme="minorHAnsi" w:hAnsiTheme="minorHAnsi"/>
        </w:rPr>
        <w:t xml:space="preserve">, and not due to its fault or neglect, including but not restricted to acts of God or of the public enemy, acts of government, fires, floods, epidemics, quarantine regulation, strikes or lockouts, </w:t>
      </w:r>
      <w:r w:rsidR="00D158C2" w:rsidRPr="00AC4CB0">
        <w:rPr>
          <w:rFonts w:asciiTheme="minorHAnsi" w:hAnsiTheme="minorHAnsi"/>
        </w:rPr>
        <w:t>CONTRACTOR</w:t>
      </w:r>
      <w:r w:rsidRPr="00AC4CB0">
        <w:rPr>
          <w:rFonts w:asciiTheme="minorHAnsi" w:hAnsiTheme="minorHAnsi"/>
        </w:rPr>
        <w:t xml:space="preserve"> shall notify the </w:t>
      </w:r>
      <w:r w:rsidR="00403091">
        <w:rPr>
          <w:rFonts w:asciiTheme="minorHAnsi" w:hAnsiTheme="minorHAnsi"/>
        </w:rPr>
        <w:t>WCIND</w:t>
      </w:r>
      <w:r w:rsidRPr="00AC4CB0">
        <w:rPr>
          <w:rFonts w:asciiTheme="minorHAnsi" w:hAnsiTheme="minorHAnsi"/>
        </w:rPr>
        <w:t xml:space="preserve"> in writing within forty-eight (48) hours after the commencement of such delay, stating the cause or causes thereof, or be deemed to have waived any right which </w:t>
      </w:r>
      <w:r w:rsidR="00D158C2" w:rsidRPr="00AC4CB0">
        <w:rPr>
          <w:rFonts w:asciiTheme="minorHAnsi" w:hAnsiTheme="minorHAnsi"/>
        </w:rPr>
        <w:t>CONTRACTOR</w:t>
      </w:r>
      <w:r w:rsidRPr="00AC4CB0">
        <w:rPr>
          <w:rFonts w:asciiTheme="minorHAnsi" w:hAnsiTheme="minorHAnsi"/>
        </w:rPr>
        <w:t xml:space="preserve"> may have had to request a time extension.</w:t>
      </w:r>
    </w:p>
    <w:p w14:paraId="27BC7A61"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4AFAC64" w14:textId="36A4ADD5"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7.3.</w:t>
      </w:r>
      <w:r w:rsidRPr="00AC4CB0">
        <w:rPr>
          <w:rFonts w:asciiTheme="minorHAnsi" w:hAnsiTheme="minorHAnsi"/>
        </w:rPr>
        <w:tab/>
        <w:t xml:space="preserve">No interruption, interference, inefficiency, suspension or delay in the commencement or progress of the Work from any cause whole or in part, shall relieve </w:t>
      </w:r>
      <w:r w:rsidR="00D158C2" w:rsidRPr="00AC4CB0">
        <w:rPr>
          <w:rFonts w:asciiTheme="minorHAnsi" w:hAnsiTheme="minorHAnsi"/>
        </w:rPr>
        <w:t>CONTRACTOR</w:t>
      </w:r>
      <w:r w:rsidRPr="00AC4CB0">
        <w:rPr>
          <w:rFonts w:asciiTheme="minorHAnsi" w:hAnsiTheme="minorHAnsi"/>
        </w:rPr>
        <w:t xml:space="preserve"> of his duty to perform or give rise to any right to damages or additional compensation from the </w:t>
      </w:r>
      <w:r w:rsidR="00403091">
        <w:rPr>
          <w:rFonts w:asciiTheme="minorHAnsi" w:hAnsiTheme="minorHAnsi"/>
        </w:rPr>
        <w:t>WCIND</w:t>
      </w:r>
      <w:r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expressly acknowledges and agrees that it shall receive no damages for delay.  </w:t>
      </w:r>
      <w:r w:rsidR="00D158C2" w:rsidRPr="00AC4CB0">
        <w:rPr>
          <w:rFonts w:asciiTheme="minorHAnsi" w:hAnsiTheme="minorHAnsi"/>
        </w:rPr>
        <w:t>CONTRACTOR</w:t>
      </w:r>
      <w:r w:rsidRPr="00AC4CB0">
        <w:rPr>
          <w:rFonts w:asciiTheme="minorHAnsi" w:hAnsiTheme="minorHAnsi"/>
        </w:rPr>
        <w:t xml:space="preserve">’s sole remedy, if any, against the </w:t>
      </w:r>
      <w:r w:rsidR="00403091">
        <w:rPr>
          <w:rFonts w:asciiTheme="minorHAnsi" w:hAnsiTheme="minorHAnsi"/>
        </w:rPr>
        <w:t>WCIND</w:t>
      </w:r>
      <w:r w:rsidRPr="00AC4CB0">
        <w:rPr>
          <w:rFonts w:asciiTheme="minorHAnsi" w:hAnsiTheme="minorHAnsi"/>
        </w:rPr>
        <w:t xml:space="preserve"> will be the right to seek an extension to the Contract Time; provided, however, the granting of any such time extension shall not be a condition precedent to the aforementioned “No Damage </w:t>
      </w:r>
      <w:r w:rsidR="00A440B9" w:rsidRPr="00AC4CB0">
        <w:rPr>
          <w:rFonts w:asciiTheme="minorHAnsi" w:hAnsiTheme="minorHAnsi"/>
        </w:rPr>
        <w:t>for</w:t>
      </w:r>
      <w:r w:rsidRPr="00AC4CB0">
        <w:rPr>
          <w:rFonts w:asciiTheme="minorHAnsi" w:hAnsiTheme="minorHAnsi"/>
        </w:rPr>
        <w:t xml:space="preserve"> Delay” provision</w:t>
      </w:r>
      <w:r w:rsidR="00A440B9" w:rsidRPr="00AC4CB0">
        <w:rPr>
          <w:rFonts w:asciiTheme="minorHAnsi" w:hAnsiTheme="minorHAnsi"/>
        </w:rPr>
        <w:t xml:space="preserve">. </w:t>
      </w:r>
      <w:r w:rsidRPr="00AC4CB0">
        <w:rPr>
          <w:rFonts w:asciiTheme="minorHAnsi" w:hAnsiTheme="minorHAnsi"/>
        </w:rPr>
        <w:t>This paragraph shall expressly apply to claims for early completion, as well as to claims based on late completion.</w:t>
      </w:r>
    </w:p>
    <w:p w14:paraId="627520F0"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427D8243" w14:textId="50387C04" w:rsidR="004948F7" w:rsidRPr="00AC4CB0" w:rsidRDefault="004948F7" w:rsidP="00A4002F">
      <w:pPr>
        <w:tabs>
          <w:tab w:val="left" w:pos="630"/>
        </w:tabs>
        <w:suppressAutoHyphens/>
        <w:jc w:val="both"/>
        <w:rPr>
          <w:rFonts w:asciiTheme="minorHAnsi" w:hAnsiTheme="minorHAnsi"/>
        </w:rPr>
      </w:pPr>
      <w:r w:rsidRPr="00AC4CB0">
        <w:rPr>
          <w:rFonts w:asciiTheme="minorHAnsi" w:hAnsiTheme="minorHAnsi"/>
        </w:rPr>
        <w:t>7.4.</w:t>
      </w:r>
      <w:r w:rsidRPr="00AC4CB0">
        <w:rPr>
          <w:rFonts w:asciiTheme="minorHAnsi" w:hAnsiTheme="minorHAnsi"/>
        </w:rPr>
        <w:tab/>
        <w:t xml:space="preserve">The performance of work under the contract may be terminated by the </w:t>
      </w:r>
      <w:r w:rsidR="00403091">
        <w:rPr>
          <w:rFonts w:asciiTheme="minorHAnsi" w:hAnsiTheme="minorHAnsi"/>
        </w:rPr>
        <w:t>WCIND</w:t>
      </w:r>
      <w:r w:rsidRPr="00AC4CB0">
        <w:rPr>
          <w:rFonts w:asciiTheme="minorHAnsi" w:hAnsiTheme="minorHAnsi"/>
        </w:rPr>
        <w:t xml:space="preserve"> </w:t>
      </w:r>
      <w:proofErr w:type="gramStart"/>
      <w:r w:rsidRPr="00AC4CB0">
        <w:rPr>
          <w:rFonts w:asciiTheme="minorHAnsi" w:hAnsiTheme="minorHAnsi"/>
        </w:rPr>
        <w:t>in whole</w:t>
      </w:r>
      <w:proofErr w:type="gramEnd"/>
      <w:r w:rsidRPr="00AC4CB0">
        <w:rPr>
          <w:rFonts w:asciiTheme="minorHAnsi" w:hAnsiTheme="minorHAnsi"/>
        </w:rPr>
        <w:t xml:space="preserve"> or in part whenever the </w:t>
      </w:r>
      <w:r w:rsidR="00403091">
        <w:rPr>
          <w:rFonts w:asciiTheme="minorHAnsi" w:hAnsiTheme="minorHAnsi"/>
        </w:rPr>
        <w:t>WCIND</w:t>
      </w:r>
      <w:r w:rsidRPr="00AC4CB0">
        <w:rPr>
          <w:rFonts w:asciiTheme="minorHAnsi" w:hAnsiTheme="minorHAnsi"/>
        </w:rPr>
        <w:t xml:space="preserve"> determines that termination is in </w:t>
      </w:r>
      <w:proofErr w:type="gramStart"/>
      <w:r w:rsidRPr="00AC4CB0">
        <w:rPr>
          <w:rFonts w:asciiTheme="minorHAnsi" w:hAnsiTheme="minorHAnsi"/>
        </w:rPr>
        <w:t xml:space="preserve">the </w:t>
      </w:r>
      <w:r w:rsidR="00403091">
        <w:rPr>
          <w:rFonts w:asciiTheme="minorHAnsi" w:hAnsiTheme="minorHAnsi"/>
        </w:rPr>
        <w:t>WCIND</w:t>
      </w:r>
      <w:r w:rsidRPr="00AC4CB0">
        <w:rPr>
          <w:rFonts w:asciiTheme="minorHAnsi" w:hAnsiTheme="minorHAnsi"/>
        </w:rPr>
        <w:t>'s</w:t>
      </w:r>
      <w:proofErr w:type="gramEnd"/>
      <w:r w:rsidRPr="00AC4CB0">
        <w:rPr>
          <w:rFonts w:asciiTheme="minorHAnsi" w:hAnsiTheme="minorHAnsi"/>
        </w:rPr>
        <w:t xml:space="preserve"> best interest.  Any such termination shall be </w:t>
      </w:r>
      <w:r w:rsidR="00D07059">
        <w:rPr>
          <w:rFonts w:asciiTheme="minorHAnsi" w:hAnsiTheme="minorHAnsi"/>
        </w:rPr>
        <w:t>a</w:t>
      </w:r>
      <w:r w:rsidRPr="00AC4CB0">
        <w:rPr>
          <w:rFonts w:asciiTheme="minorHAnsi" w:hAnsiTheme="minorHAnsi"/>
        </w:rPr>
        <w:t xml:space="preserve">ffected by the delivery to the </w:t>
      </w:r>
      <w:r w:rsidR="00D158C2" w:rsidRPr="00AC4CB0">
        <w:rPr>
          <w:rFonts w:asciiTheme="minorHAnsi" w:hAnsiTheme="minorHAnsi"/>
        </w:rPr>
        <w:t>CONTRACTOR</w:t>
      </w:r>
      <w:r w:rsidRPr="00AC4CB0">
        <w:rPr>
          <w:rFonts w:asciiTheme="minorHAnsi" w:hAnsiTheme="minorHAnsi"/>
        </w:rPr>
        <w:t xml:space="preserve"> of a written notice of termination of at least fifteen (15) days before the date of termination, specifying the extent to which performance of the work under the contract is terminated and the date upon which such termination becomes effective.  After receipt of a notice of termination, except as otherwise directed, the </w:t>
      </w:r>
      <w:r w:rsidR="00D158C2" w:rsidRPr="00AC4CB0">
        <w:rPr>
          <w:rFonts w:asciiTheme="minorHAnsi" w:hAnsiTheme="minorHAnsi"/>
        </w:rPr>
        <w:t>CONTRACTOR</w:t>
      </w:r>
      <w:r w:rsidRPr="00AC4CB0">
        <w:rPr>
          <w:rFonts w:asciiTheme="minorHAnsi" w:hAnsiTheme="minorHAnsi"/>
        </w:rPr>
        <w:t xml:space="preserve"> shall stop work on the date of the receipt of the notice or other date specified in the </w:t>
      </w:r>
      <w:r w:rsidRPr="00AC4CB0">
        <w:rPr>
          <w:rFonts w:asciiTheme="minorHAnsi" w:hAnsiTheme="minorHAnsi"/>
        </w:rPr>
        <w:lastRenderedPageBreak/>
        <w:t>notice; place no further orders or subcontracts for materials, services or facilities except as necessary for completion of such portion of the work not terminated; terminate all vendors and subcontracts; and settle all outstanding liabilities and claims.</w:t>
      </w:r>
    </w:p>
    <w:p w14:paraId="63FB0D78"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31409939" w14:textId="5C1E1950" w:rsidR="004948F7" w:rsidRPr="00AC4CB0" w:rsidRDefault="004948F7" w:rsidP="00A4002F">
      <w:pPr>
        <w:tabs>
          <w:tab w:val="left" w:pos="630"/>
        </w:tabs>
        <w:jc w:val="both"/>
        <w:rPr>
          <w:rFonts w:asciiTheme="minorHAnsi" w:hAnsiTheme="minorHAnsi"/>
        </w:rPr>
      </w:pPr>
      <w:r w:rsidRPr="00AC4CB0">
        <w:rPr>
          <w:rFonts w:asciiTheme="minorHAnsi" w:hAnsiTheme="minorHAnsi"/>
        </w:rPr>
        <w:t>7.5.</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reserves the right to terminate the contract if the </w:t>
      </w:r>
      <w:r w:rsidR="00403091">
        <w:rPr>
          <w:rFonts w:asciiTheme="minorHAnsi" w:hAnsiTheme="minorHAnsi"/>
        </w:rPr>
        <w:t>WCIND</w:t>
      </w:r>
      <w:r w:rsidRPr="00AC4CB0">
        <w:rPr>
          <w:rFonts w:asciiTheme="minorHAnsi" w:hAnsiTheme="minorHAnsi"/>
        </w:rPr>
        <w:t xml:space="preserve"> determines that the </w:t>
      </w:r>
      <w:r w:rsidR="00D158C2" w:rsidRPr="00AC4CB0">
        <w:rPr>
          <w:rFonts w:asciiTheme="minorHAnsi" w:hAnsiTheme="minorHAnsi"/>
        </w:rPr>
        <w:t>CONTRACTOR</w:t>
      </w:r>
      <w:r w:rsidRPr="00AC4CB0">
        <w:rPr>
          <w:rFonts w:asciiTheme="minorHAnsi" w:hAnsiTheme="minorHAnsi"/>
        </w:rPr>
        <w:t xml:space="preserve"> has failed to perform satisfactorily the work required, as determined by the </w:t>
      </w:r>
      <w:r w:rsidR="00403091">
        <w:rPr>
          <w:rFonts w:asciiTheme="minorHAnsi" w:hAnsiTheme="minorHAnsi"/>
        </w:rPr>
        <w:t>WCIND</w:t>
      </w:r>
      <w:r w:rsidRPr="00AC4CB0">
        <w:rPr>
          <w:rFonts w:asciiTheme="minorHAnsi" w:hAnsiTheme="minorHAnsi"/>
        </w:rPr>
        <w:t xml:space="preserve">.  In the event the </w:t>
      </w:r>
      <w:r w:rsidR="00403091">
        <w:rPr>
          <w:rFonts w:asciiTheme="minorHAnsi" w:hAnsiTheme="minorHAnsi"/>
        </w:rPr>
        <w:t>WCIND</w:t>
      </w:r>
      <w:r w:rsidRPr="00AC4CB0">
        <w:rPr>
          <w:rFonts w:asciiTheme="minorHAnsi" w:hAnsiTheme="minorHAnsi"/>
        </w:rPr>
        <w:t xml:space="preserve"> decides to terminate the contract for failure to perform satisfactorily, the </w:t>
      </w:r>
      <w:r w:rsidR="00403091">
        <w:rPr>
          <w:rFonts w:asciiTheme="minorHAnsi" w:hAnsiTheme="minorHAnsi"/>
        </w:rPr>
        <w:t>WCIND</w:t>
      </w:r>
      <w:r w:rsidRPr="00AC4CB0">
        <w:rPr>
          <w:rFonts w:asciiTheme="minorHAnsi" w:hAnsiTheme="minorHAnsi"/>
        </w:rPr>
        <w:t xml:space="preserve"> shall give to the </w:t>
      </w:r>
      <w:r w:rsidR="00D158C2" w:rsidRPr="00AC4CB0">
        <w:rPr>
          <w:rFonts w:asciiTheme="minorHAnsi" w:hAnsiTheme="minorHAnsi"/>
        </w:rPr>
        <w:t>CONTRACTOR</w:t>
      </w:r>
      <w:r w:rsidRPr="00AC4CB0">
        <w:rPr>
          <w:rFonts w:asciiTheme="minorHAnsi" w:hAnsiTheme="minorHAnsi"/>
        </w:rPr>
        <w:t xml:space="preserve"> at least fifteen (15) </w:t>
      </w:r>
      <w:proofErr w:type="gramStart"/>
      <w:r w:rsidRPr="00AC4CB0">
        <w:rPr>
          <w:rFonts w:asciiTheme="minorHAnsi" w:hAnsiTheme="minorHAnsi"/>
        </w:rPr>
        <w:t>days</w:t>
      </w:r>
      <w:proofErr w:type="gramEnd"/>
      <w:r w:rsidRPr="00AC4CB0">
        <w:rPr>
          <w:rFonts w:asciiTheme="minorHAnsi" w:hAnsiTheme="minorHAnsi"/>
        </w:rPr>
        <w:t xml:space="preserve"> written notice before the termination takes effect.  The fifteen-day period will begin upon the mailing of notice by </w:t>
      </w:r>
      <w:proofErr w:type="gramStart"/>
      <w:r w:rsidRPr="00AC4CB0">
        <w:rPr>
          <w:rFonts w:asciiTheme="minorHAnsi" w:hAnsiTheme="minorHAnsi"/>
        </w:rPr>
        <w:t xml:space="preserve">the </w:t>
      </w:r>
      <w:r w:rsidR="00403091">
        <w:rPr>
          <w:rFonts w:asciiTheme="minorHAnsi" w:hAnsiTheme="minorHAnsi"/>
        </w:rPr>
        <w:t>WCIND</w:t>
      </w:r>
      <w:proofErr w:type="gramEnd"/>
      <w:r w:rsidRPr="00AC4CB0">
        <w:rPr>
          <w:rFonts w:asciiTheme="minorHAnsi" w:hAnsiTheme="minorHAnsi"/>
        </w:rPr>
        <w:t xml:space="preserve">.  If the </w:t>
      </w:r>
      <w:r w:rsidR="00D158C2" w:rsidRPr="00AC4CB0">
        <w:rPr>
          <w:rFonts w:asciiTheme="minorHAnsi" w:hAnsiTheme="minorHAnsi"/>
        </w:rPr>
        <w:t>CONTRACTOR</w:t>
      </w:r>
      <w:r w:rsidRPr="00AC4CB0">
        <w:rPr>
          <w:rFonts w:asciiTheme="minorHAnsi" w:hAnsiTheme="minorHAnsi"/>
        </w:rPr>
        <w:t xml:space="preserve"> fails to cure the default within the fifteen (15) days specified in the notice and the contract is terminated for failure to perform satisfactorily, the </w:t>
      </w:r>
      <w:r w:rsidR="00D158C2" w:rsidRPr="00AC4CB0">
        <w:rPr>
          <w:rFonts w:asciiTheme="minorHAnsi" w:hAnsiTheme="minorHAnsi"/>
        </w:rPr>
        <w:t>CONTRACTOR</w:t>
      </w:r>
      <w:r w:rsidRPr="00AC4CB0">
        <w:rPr>
          <w:rFonts w:asciiTheme="minorHAnsi" w:hAnsiTheme="minorHAnsi"/>
        </w:rPr>
        <w:t xml:space="preserve"> shall be entitled to receive compensation for all reasonable, allocable and allowable contract services satisfactorily performed by the </w:t>
      </w:r>
      <w:r w:rsidR="00D158C2" w:rsidRPr="00AC4CB0">
        <w:rPr>
          <w:rFonts w:asciiTheme="minorHAnsi" w:hAnsiTheme="minorHAnsi"/>
        </w:rPr>
        <w:t>CONTRACTOR</w:t>
      </w:r>
      <w:r w:rsidRPr="00AC4CB0">
        <w:rPr>
          <w:rFonts w:asciiTheme="minorHAnsi" w:hAnsiTheme="minorHAnsi"/>
        </w:rPr>
        <w:t xml:space="preserve"> up to the date of termination that were accepted by the </w:t>
      </w:r>
      <w:r w:rsidR="007C26D7">
        <w:rPr>
          <w:rFonts w:asciiTheme="minorHAnsi" w:hAnsiTheme="minorHAnsi"/>
        </w:rPr>
        <w:t>WCIND</w:t>
      </w:r>
      <w:r w:rsidRPr="00AC4CB0">
        <w:rPr>
          <w:rFonts w:asciiTheme="minorHAnsi" w:hAnsiTheme="minorHAnsi"/>
        </w:rPr>
        <w:t xml:space="preserve"> prior to the termination.  In the event the </w:t>
      </w:r>
      <w:r w:rsidR="00403091">
        <w:rPr>
          <w:rFonts w:asciiTheme="minorHAnsi" w:hAnsiTheme="minorHAnsi"/>
        </w:rPr>
        <w:t>WCIND</w:t>
      </w:r>
      <w:r w:rsidRPr="00AC4CB0">
        <w:rPr>
          <w:rFonts w:asciiTheme="minorHAnsi" w:hAnsiTheme="minorHAnsi"/>
        </w:rPr>
        <w:t xml:space="preserve"> terminates the contract</w:t>
      </w:r>
      <w:r w:rsidR="008D3263" w:rsidRPr="00AC4CB0">
        <w:rPr>
          <w:rFonts w:asciiTheme="minorHAnsi" w:hAnsiTheme="minorHAnsi"/>
        </w:rPr>
        <w:t xml:space="preserve"> because of the default of the </w:t>
      </w:r>
      <w:r w:rsidR="00D158C2" w:rsidRPr="00AC4CB0">
        <w:rPr>
          <w:rFonts w:asciiTheme="minorHAnsi" w:hAnsiTheme="minorHAnsi"/>
        </w:rPr>
        <w:t>CONTRACTOR</w:t>
      </w:r>
      <w:r w:rsidRPr="00AC4CB0">
        <w:rPr>
          <w:rFonts w:asciiTheme="minorHAnsi" w:hAnsiTheme="minorHAnsi"/>
        </w:rPr>
        <w:t xml:space="preserve">, the </w:t>
      </w:r>
      <w:r w:rsidR="00D158C2" w:rsidRPr="00AC4CB0">
        <w:rPr>
          <w:rFonts w:asciiTheme="minorHAnsi" w:hAnsiTheme="minorHAnsi"/>
        </w:rPr>
        <w:t>CONTRACTOR</w:t>
      </w:r>
      <w:r w:rsidRPr="00AC4CB0">
        <w:rPr>
          <w:rFonts w:asciiTheme="minorHAnsi" w:hAnsiTheme="minorHAnsi"/>
        </w:rPr>
        <w:t xml:space="preserve"> shall be liable for all excess costs that </w:t>
      </w:r>
      <w:proofErr w:type="gramStart"/>
      <w:r w:rsidRPr="00AC4CB0">
        <w:rPr>
          <w:rFonts w:asciiTheme="minorHAnsi" w:hAnsiTheme="minorHAnsi"/>
        </w:rPr>
        <w:t xml:space="preserve">the </w:t>
      </w:r>
      <w:r w:rsidR="00403091">
        <w:rPr>
          <w:rFonts w:asciiTheme="minorHAnsi" w:hAnsiTheme="minorHAnsi"/>
        </w:rPr>
        <w:t>WCIND</w:t>
      </w:r>
      <w:proofErr w:type="gramEnd"/>
      <w:r w:rsidRPr="00AC4CB0">
        <w:rPr>
          <w:rFonts w:asciiTheme="minorHAnsi" w:hAnsiTheme="minorHAnsi"/>
        </w:rPr>
        <w:t xml:space="preserve"> is required to expend to complete the work under contract.</w:t>
      </w:r>
    </w:p>
    <w:p w14:paraId="1642F760"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jc w:val="center"/>
        <w:rPr>
          <w:rFonts w:asciiTheme="minorHAnsi" w:hAnsiTheme="minorHAnsi"/>
        </w:rPr>
      </w:pPr>
    </w:p>
    <w:p w14:paraId="2218E549"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8.</w:t>
      </w:r>
      <w:r w:rsidRPr="00AC4CB0">
        <w:rPr>
          <w:rFonts w:asciiTheme="minorHAnsi" w:hAnsiTheme="minorHAnsi"/>
        </w:rPr>
        <w:tab/>
        <w:t>CHANGES IN THE WORK</w:t>
      </w:r>
    </w:p>
    <w:p w14:paraId="3020D8F8"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7306574" w14:textId="4C9F5729"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8.1.</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shall have the right at any time during the progress of the Work to increase or decrease the Work.  Promptly after being notified of a change, </w:t>
      </w:r>
      <w:proofErr w:type="gramStart"/>
      <w:r w:rsidR="00D158C2" w:rsidRPr="00AC4CB0">
        <w:rPr>
          <w:rFonts w:asciiTheme="minorHAnsi" w:hAnsiTheme="minorHAnsi"/>
        </w:rPr>
        <w:t>CONTRACTOR</w:t>
      </w:r>
      <w:proofErr w:type="gramEnd"/>
      <w:r w:rsidRPr="00AC4CB0">
        <w:rPr>
          <w:rFonts w:asciiTheme="minorHAnsi" w:hAnsiTheme="minorHAnsi"/>
        </w:rPr>
        <w:t xml:space="preserve"> shall submit an itemized estimate of any cost or time increases or savings it foresees </w:t>
      </w:r>
      <w:proofErr w:type="gramStart"/>
      <w:r w:rsidRPr="00AC4CB0">
        <w:rPr>
          <w:rFonts w:asciiTheme="minorHAnsi" w:hAnsiTheme="minorHAnsi"/>
        </w:rPr>
        <w:t>as a result of</w:t>
      </w:r>
      <w:proofErr w:type="gramEnd"/>
      <w:r w:rsidRPr="00AC4CB0">
        <w:rPr>
          <w:rFonts w:asciiTheme="minorHAnsi" w:hAnsiTheme="minorHAnsi"/>
        </w:rPr>
        <w:t xml:space="preserve"> the change.  Except in an emergency endangering life or property, or as expressly set forth herein, no addition or changes to the Work shall be made except upon </w:t>
      </w:r>
      <w:proofErr w:type="gramStart"/>
      <w:r w:rsidRPr="00AC4CB0">
        <w:rPr>
          <w:rFonts w:asciiTheme="minorHAnsi" w:hAnsiTheme="minorHAnsi"/>
        </w:rPr>
        <w:t>written</w:t>
      </w:r>
      <w:proofErr w:type="gramEnd"/>
      <w:r w:rsidRPr="00AC4CB0">
        <w:rPr>
          <w:rFonts w:asciiTheme="minorHAnsi" w:hAnsiTheme="minorHAnsi"/>
        </w:rPr>
        <w:t xml:space="preserve"> order of the </w:t>
      </w:r>
      <w:r w:rsidR="00403091">
        <w:rPr>
          <w:rFonts w:asciiTheme="minorHAnsi" w:hAnsiTheme="minorHAnsi"/>
        </w:rPr>
        <w:t>WCIND</w:t>
      </w:r>
      <w:r w:rsidRPr="00AC4CB0">
        <w:rPr>
          <w:rFonts w:asciiTheme="minorHAnsi" w:hAnsiTheme="minorHAnsi"/>
        </w:rPr>
        <w:t xml:space="preserve">, and the </w:t>
      </w:r>
      <w:r w:rsidR="00403091">
        <w:rPr>
          <w:rFonts w:asciiTheme="minorHAnsi" w:hAnsiTheme="minorHAnsi"/>
        </w:rPr>
        <w:t>WCIND</w:t>
      </w:r>
      <w:r w:rsidRPr="00AC4CB0">
        <w:rPr>
          <w:rFonts w:asciiTheme="minorHAnsi" w:hAnsiTheme="minorHAnsi"/>
        </w:rPr>
        <w:t xml:space="preserve"> shall not be liable to the </w:t>
      </w:r>
      <w:r w:rsidR="00D158C2" w:rsidRPr="00AC4CB0">
        <w:rPr>
          <w:rFonts w:asciiTheme="minorHAnsi" w:hAnsiTheme="minorHAnsi"/>
        </w:rPr>
        <w:t>CONTRACTOR</w:t>
      </w:r>
      <w:r w:rsidRPr="00AC4CB0">
        <w:rPr>
          <w:rFonts w:asciiTheme="minorHAnsi" w:hAnsiTheme="minorHAnsi"/>
        </w:rPr>
        <w:t xml:space="preserve"> for any increased compensation without such </w:t>
      </w:r>
      <w:proofErr w:type="gramStart"/>
      <w:r w:rsidRPr="00AC4CB0">
        <w:rPr>
          <w:rFonts w:asciiTheme="minorHAnsi" w:hAnsiTheme="minorHAnsi"/>
        </w:rPr>
        <w:t>written</w:t>
      </w:r>
      <w:proofErr w:type="gramEnd"/>
      <w:r w:rsidRPr="00AC4CB0">
        <w:rPr>
          <w:rFonts w:asciiTheme="minorHAnsi" w:hAnsiTheme="minorHAnsi"/>
        </w:rPr>
        <w:t xml:space="preserve"> order.</w:t>
      </w:r>
    </w:p>
    <w:p w14:paraId="16B0F84C" w14:textId="77777777" w:rsidR="0009561F" w:rsidRPr="00AC4CB0" w:rsidRDefault="0009561F" w:rsidP="004948F7">
      <w:pPr>
        <w:tabs>
          <w:tab w:val="left" w:pos="630"/>
          <w:tab w:val="left" w:pos="5940"/>
          <w:tab w:val="left" w:pos="8280"/>
          <w:tab w:val="right" w:pos="9990"/>
        </w:tabs>
        <w:jc w:val="both"/>
        <w:rPr>
          <w:rFonts w:asciiTheme="minorHAnsi" w:hAnsiTheme="minorHAnsi"/>
        </w:rPr>
      </w:pPr>
    </w:p>
    <w:p w14:paraId="1E32377B"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9.</w:t>
      </w:r>
      <w:r w:rsidRPr="00AC4CB0">
        <w:rPr>
          <w:rFonts w:asciiTheme="minorHAnsi" w:hAnsiTheme="minorHAnsi"/>
        </w:rPr>
        <w:tab/>
        <w:t>CLAIMS AND DISPUTES</w:t>
      </w:r>
    </w:p>
    <w:p w14:paraId="0787222F"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63716E6" w14:textId="17DFA50D"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9.1.</w:t>
      </w:r>
      <w:r w:rsidRPr="00AC4CB0">
        <w:rPr>
          <w:rFonts w:asciiTheme="minorHAnsi" w:hAnsiTheme="minorHAnsi"/>
        </w:rPr>
        <w:tab/>
        <w:t xml:space="preserve">A claim is a demand or assertion by one of the parties seeking an adjustment or interpretation of the terms of the Contract Documents, payment of money, extension of time or other relief with respect to the terms of the Contract Documents.  The term “Claim” also includes other disputes and matters in question between the </w:t>
      </w:r>
      <w:r w:rsidR="00403091">
        <w:rPr>
          <w:rFonts w:asciiTheme="minorHAnsi" w:hAnsiTheme="minorHAnsi"/>
        </w:rPr>
        <w:t>WCIND</w:t>
      </w:r>
      <w:r w:rsidRPr="00AC4CB0">
        <w:rPr>
          <w:rFonts w:asciiTheme="minorHAnsi" w:hAnsiTheme="minorHAnsi"/>
        </w:rPr>
        <w:t xml:space="preserve"> and </w:t>
      </w:r>
      <w:r w:rsidR="00D158C2" w:rsidRPr="00AC4CB0">
        <w:rPr>
          <w:rFonts w:asciiTheme="minorHAnsi" w:hAnsiTheme="minorHAnsi"/>
        </w:rPr>
        <w:t>CONTRACTOR</w:t>
      </w:r>
      <w:r w:rsidRPr="00AC4CB0">
        <w:rPr>
          <w:rFonts w:asciiTheme="minorHAnsi" w:hAnsiTheme="minorHAnsi"/>
        </w:rPr>
        <w:t xml:space="preserve"> arising out of or relating to the Contract Documents.</w:t>
      </w:r>
      <w:r w:rsidR="00A4002F" w:rsidRPr="00AC4CB0">
        <w:rPr>
          <w:rFonts w:asciiTheme="minorHAnsi" w:hAnsiTheme="minorHAnsi"/>
        </w:rPr>
        <w:t xml:space="preserve"> </w:t>
      </w:r>
      <w:r w:rsidRPr="00AC4CB0">
        <w:rPr>
          <w:rFonts w:asciiTheme="minorHAnsi" w:hAnsiTheme="minorHAnsi"/>
        </w:rPr>
        <w:t>The responsibility to substantiate a Claim shall rest with the party making the Claim.</w:t>
      </w:r>
    </w:p>
    <w:p w14:paraId="6A766DBD" w14:textId="77777777" w:rsidR="004948F7" w:rsidRPr="00AC4CB0" w:rsidRDefault="004948F7" w:rsidP="004948F7">
      <w:pPr>
        <w:tabs>
          <w:tab w:val="left" w:pos="630"/>
          <w:tab w:val="left" w:pos="5940"/>
          <w:tab w:val="left" w:pos="8280"/>
          <w:tab w:val="right" w:pos="9990"/>
        </w:tabs>
        <w:jc w:val="both"/>
        <w:rPr>
          <w:rFonts w:asciiTheme="minorHAnsi" w:hAnsiTheme="minorHAnsi"/>
          <w:sz w:val="16"/>
        </w:rPr>
      </w:pPr>
    </w:p>
    <w:p w14:paraId="5C5CD2FC" w14:textId="759D6AE3"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9.2.</w:t>
      </w:r>
      <w:r w:rsidRPr="00AC4CB0">
        <w:rPr>
          <w:rFonts w:asciiTheme="minorHAnsi" w:hAnsiTheme="minorHAnsi"/>
        </w:rPr>
        <w:tab/>
        <w:t xml:space="preserve">Claims by the </w:t>
      </w:r>
      <w:r w:rsidR="00D158C2" w:rsidRPr="00AC4CB0">
        <w:rPr>
          <w:rFonts w:asciiTheme="minorHAnsi" w:hAnsiTheme="minorHAnsi"/>
        </w:rPr>
        <w:t>CONTRACTOR</w:t>
      </w:r>
      <w:r w:rsidRPr="00AC4CB0">
        <w:rPr>
          <w:rFonts w:asciiTheme="minorHAnsi" w:hAnsiTheme="minorHAnsi"/>
        </w:rPr>
        <w:t xml:space="preserve"> shall be made in writing to the </w:t>
      </w:r>
      <w:r w:rsidR="00403091">
        <w:rPr>
          <w:rFonts w:asciiTheme="minorHAnsi" w:hAnsiTheme="minorHAnsi"/>
        </w:rPr>
        <w:t>WCIND</w:t>
      </w:r>
      <w:r w:rsidRPr="00AC4CB0">
        <w:rPr>
          <w:rFonts w:asciiTheme="minorHAnsi" w:hAnsiTheme="minorHAnsi"/>
        </w:rPr>
        <w:t xml:space="preserve"> within forty-eight (48) hours after the first day of the event giving rise to such Claim or else the </w:t>
      </w:r>
      <w:r w:rsidR="00D158C2" w:rsidRPr="00AC4CB0">
        <w:rPr>
          <w:rFonts w:asciiTheme="minorHAnsi" w:hAnsiTheme="minorHAnsi"/>
        </w:rPr>
        <w:t>CONTRACTOR</w:t>
      </w:r>
      <w:r w:rsidRPr="00AC4CB0">
        <w:rPr>
          <w:rFonts w:asciiTheme="minorHAnsi" w:hAnsiTheme="minorHAnsi"/>
        </w:rPr>
        <w:t xml:space="preserve"> shall be deemed to have waived the Claim.  Written supporting data shall be submitted to the </w:t>
      </w:r>
      <w:r w:rsidR="00403091">
        <w:rPr>
          <w:rFonts w:asciiTheme="minorHAnsi" w:hAnsiTheme="minorHAnsi"/>
        </w:rPr>
        <w:t>WCIND</w:t>
      </w:r>
      <w:r w:rsidRPr="00AC4CB0">
        <w:rPr>
          <w:rFonts w:asciiTheme="minorHAnsi" w:hAnsiTheme="minorHAnsi"/>
        </w:rPr>
        <w:t xml:space="preserve"> within fifteen (15) calendar days after the occurrence of the event, unless the </w:t>
      </w:r>
      <w:r w:rsidR="00403091">
        <w:rPr>
          <w:rFonts w:asciiTheme="minorHAnsi" w:hAnsiTheme="minorHAnsi"/>
        </w:rPr>
        <w:t>WCIND</w:t>
      </w:r>
      <w:r w:rsidRPr="00AC4CB0">
        <w:rPr>
          <w:rFonts w:asciiTheme="minorHAnsi" w:hAnsiTheme="minorHAnsi"/>
        </w:rPr>
        <w:t xml:space="preserve"> grants additional time in writing, or else the </w:t>
      </w:r>
      <w:r w:rsidR="00D158C2" w:rsidRPr="00AC4CB0">
        <w:rPr>
          <w:rFonts w:asciiTheme="minorHAnsi" w:hAnsiTheme="minorHAnsi"/>
        </w:rPr>
        <w:t>CONTRACTOR</w:t>
      </w:r>
      <w:r w:rsidRPr="00AC4CB0">
        <w:rPr>
          <w:rFonts w:asciiTheme="minorHAnsi" w:hAnsiTheme="minorHAnsi"/>
        </w:rPr>
        <w:t xml:space="preserve"> shall be deemed to have waived the Claim.  </w:t>
      </w:r>
    </w:p>
    <w:p w14:paraId="7016F9E4"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3C7D92B2" w14:textId="6C84A0FF"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9.3.</w:t>
      </w:r>
      <w:r w:rsidRPr="00AC4CB0">
        <w:rPr>
          <w:rFonts w:asciiTheme="minorHAnsi" w:hAnsiTheme="minorHAnsi"/>
        </w:rPr>
        <w:tab/>
        <w:t xml:space="preserve">The </w:t>
      </w:r>
      <w:r w:rsidR="00D158C2" w:rsidRPr="00AC4CB0">
        <w:rPr>
          <w:rFonts w:asciiTheme="minorHAnsi" w:hAnsiTheme="minorHAnsi"/>
        </w:rPr>
        <w:t>CONTRACTOR</w:t>
      </w:r>
      <w:r w:rsidRPr="00AC4CB0">
        <w:rPr>
          <w:rFonts w:asciiTheme="minorHAnsi" w:hAnsiTheme="minorHAnsi"/>
        </w:rPr>
        <w:t xml:space="preserve"> shall proceed diligently with its performance as directed by the </w:t>
      </w:r>
      <w:r w:rsidR="00403091">
        <w:rPr>
          <w:rFonts w:asciiTheme="minorHAnsi" w:hAnsiTheme="minorHAnsi"/>
        </w:rPr>
        <w:t>WCIND</w:t>
      </w:r>
      <w:r w:rsidRPr="00AC4CB0">
        <w:rPr>
          <w:rFonts w:asciiTheme="minorHAnsi" w:hAnsiTheme="minorHAnsi"/>
        </w:rPr>
        <w:t xml:space="preserve">, regardless of any pending claim, action, suit or administrative proceeding, unless otherwise agreed to by the </w:t>
      </w:r>
      <w:r w:rsidR="00403091">
        <w:rPr>
          <w:rFonts w:asciiTheme="minorHAnsi" w:hAnsiTheme="minorHAnsi"/>
        </w:rPr>
        <w:t>WCIND</w:t>
      </w:r>
      <w:r w:rsidRPr="00AC4CB0">
        <w:rPr>
          <w:rFonts w:asciiTheme="minorHAnsi" w:hAnsiTheme="minorHAnsi"/>
        </w:rPr>
        <w:t xml:space="preserve"> in writing.  The </w:t>
      </w:r>
      <w:r w:rsidR="00403091">
        <w:rPr>
          <w:rFonts w:asciiTheme="minorHAnsi" w:hAnsiTheme="minorHAnsi"/>
        </w:rPr>
        <w:t>WCIND</w:t>
      </w:r>
      <w:r w:rsidRPr="00AC4CB0">
        <w:rPr>
          <w:rFonts w:asciiTheme="minorHAnsi" w:hAnsiTheme="minorHAnsi"/>
        </w:rPr>
        <w:t xml:space="preserve"> shall continue to make payments in accordance with the Contract Documents during the pendency of any Claim.</w:t>
      </w:r>
    </w:p>
    <w:p w14:paraId="38717BAC"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4A25A7C"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10.</w:t>
      </w:r>
      <w:r w:rsidRPr="00AC4CB0">
        <w:rPr>
          <w:rFonts w:asciiTheme="minorHAnsi" w:hAnsiTheme="minorHAnsi"/>
        </w:rPr>
        <w:tab/>
        <w:t>COMPLIANCE WITH LAWS</w:t>
      </w:r>
    </w:p>
    <w:p w14:paraId="1376418F"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3ABDBDD4" w14:textId="30461C73" w:rsidR="004948F7"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10.1.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agrees to comply, at its own expense, with all federal, state and local laws, codes, statutes, ordinances, rules, regulations and requirements applicable to the Project, including but not limited to those dealing with taxation, worker’s compensation, equal employment and safety (including, but not limited to, the Trench Safety Act, Chapter 553, Florida Statutes).  If </w:t>
      </w:r>
      <w:r w:rsidR="00D158C2" w:rsidRPr="00AC4CB0">
        <w:rPr>
          <w:rFonts w:asciiTheme="minorHAnsi" w:hAnsiTheme="minorHAnsi"/>
        </w:rPr>
        <w:t>CONTRACTOR</w:t>
      </w:r>
      <w:r w:rsidRPr="00AC4CB0">
        <w:rPr>
          <w:rFonts w:asciiTheme="minorHAnsi" w:hAnsiTheme="minorHAnsi"/>
        </w:rPr>
        <w:t xml:space="preserve"> observes that the Contract Documents are at variance therewith, it shall promptly notify the</w:t>
      </w:r>
      <w:r w:rsidR="005B65E6">
        <w:rPr>
          <w:rFonts w:asciiTheme="minorHAnsi" w:hAnsiTheme="minorHAnsi"/>
        </w:rPr>
        <w:t xml:space="preserve"> </w:t>
      </w:r>
      <w:r w:rsidR="00403091">
        <w:rPr>
          <w:rFonts w:asciiTheme="minorHAnsi" w:hAnsiTheme="minorHAnsi"/>
        </w:rPr>
        <w:t>WCIND</w:t>
      </w:r>
      <w:r w:rsidRPr="00AC4CB0">
        <w:rPr>
          <w:rFonts w:asciiTheme="minorHAnsi" w:hAnsiTheme="minorHAnsi"/>
        </w:rPr>
        <w:t xml:space="preserve"> in writing.</w:t>
      </w:r>
    </w:p>
    <w:p w14:paraId="1950B823" w14:textId="77777777" w:rsidR="00275770" w:rsidRDefault="00275770" w:rsidP="004948F7">
      <w:pPr>
        <w:tabs>
          <w:tab w:val="left" w:pos="630"/>
          <w:tab w:val="left" w:pos="5940"/>
          <w:tab w:val="left" w:pos="8280"/>
          <w:tab w:val="right" w:pos="9990"/>
        </w:tabs>
        <w:jc w:val="both"/>
        <w:rPr>
          <w:rFonts w:asciiTheme="minorHAnsi" w:hAnsiTheme="minorHAnsi"/>
        </w:rPr>
      </w:pPr>
    </w:p>
    <w:p w14:paraId="5AE2E9CA" w14:textId="77777777" w:rsidR="00275770" w:rsidRDefault="00275770" w:rsidP="004948F7">
      <w:pPr>
        <w:tabs>
          <w:tab w:val="left" w:pos="630"/>
          <w:tab w:val="left" w:pos="5940"/>
          <w:tab w:val="left" w:pos="8280"/>
          <w:tab w:val="right" w:pos="9990"/>
        </w:tabs>
        <w:jc w:val="both"/>
        <w:rPr>
          <w:rFonts w:asciiTheme="minorHAnsi" w:hAnsiTheme="minorHAnsi"/>
        </w:rPr>
      </w:pPr>
    </w:p>
    <w:p w14:paraId="1CEE8932" w14:textId="77777777" w:rsidR="00275770" w:rsidRPr="00AC4CB0" w:rsidRDefault="00275770" w:rsidP="004948F7">
      <w:pPr>
        <w:tabs>
          <w:tab w:val="left" w:pos="630"/>
          <w:tab w:val="left" w:pos="5940"/>
          <w:tab w:val="left" w:pos="8280"/>
          <w:tab w:val="right" w:pos="9990"/>
        </w:tabs>
        <w:jc w:val="both"/>
        <w:rPr>
          <w:rFonts w:asciiTheme="minorHAnsi" w:hAnsiTheme="minorHAnsi"/>
        </w:rPr>
      </w:pPr>
    </w:p>
    <w:p w14:paraId="1C282E4E" w14:textId="77777777" w:rsidR="004948F7" w:rsidRPr="00AC4CB0" w:rsidRDefault="004948F7" w:rsidP="004948F7">
      <w:pPr>
        <w:tabs>
          <w:tab w:val="left" w:pos="630"/>
          <w:tab w:val="left" w:pos="5940"/>
          <w:tab w:val="left" w:pos="8280"/>
          <w:tab w:val="right" w:pos="9990"/>
        </w:tabs>
        <w:jc w:val="both"/>
        <w:rPr>
          <w:rFonts w:asciiTheme="minorHAnsi" w:hAnsiTheme="minorHAnsi"/>
          <w:sz w:val="16"/>
        </w:rPr>
      </w:pPr>
    </w:p>
    <w:p w14:paraId="4C853A55"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lastRenderedPageBreak/>
        <w:t>11.</w:t>
      </w:r>
      <w:r w:rsidRPr="00AC4CB0">
        <w:rPr>
          <w:rFonts w:asciiTheme="minorHAnsi" w:hAnsiTheme="minorHAnsi"/>
        </w:rPr>
        <w:tab/>
        <w:t>CLEANUP AND PROTECTIONS</w:t>
      </w:r>
    </w:p>
    <w:p w14:paraId="2E1B9A1C"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3F3E5BB" w14:textId="0CBE30D6"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11.1.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agrees to keep the Project Site </w:t>
      </w:r>
      <w:r w:rsidR="00A4002F" w:rsidRPr="00AC4CB0">
        <w:rPr>
          <w:rFonts w:asciiTheme="minorHAnsi" w:hAnsiTheme="minorHAnsi"/>
        </w:rPr>
        <w:t>including the staging area</w:t>
      </w:r>
      <w:r w:rsidR="00E26ED5">
        <w:rPr>
          <w:rFonts w:asciiTheme="minorHAnsi" w:hAnsiTheme="minorHAnsi"/>
        </w:rPr>
        <w:t>(s)</w:t>
      </w:r>
      <w:r w:rsidR="00A4002F" w:rsidRPr="00AC4CB0">
        <w:rPr>
          <w:rFonts w:asciiTheme="minorHAnsi" w:hAnsiTheme="minorHAnsi"/>
        </w:rPr>
        <w:t xml:space="preserve"> </w:t>
      </w:r>
      <w:r w:rsidRPr="00AC4CB0">
        <w:rPr>
          <w:rFonts w:asciiTheme="minorHAnsi" w:hAnsiTheme="minorHAnsi"/>
        </w:rPr>
        <w:t>clean at all times of debris, rubbish and waste materials arising out of the Work</w:t>
      </w:r>
      <w:r w:rsidR="00A440B9" w:rsidRPr="00AC4CB0">
        <w:rPr>
          <w:rFonts w:asciiTheme="minorHAnsi" w:hAnsiTheme="minorHAnsi"/>
        </w:rPr>
        <w:t xml:space="preserve">. </w:t>
      </w:r>
      <w:r w:rsidRPr="00AC4CB0">
        <w:rPr>
          <w:rFonts w:asciiTheme="minorHAnsi" w:hAnsiTheme="minorHAnsi"/>
        </w:rPr>
        <w:t xml:space="preserve">At the completion of the Work, </w:t>
      </w:r>
      <w:r w:rsidR="00D158C2" w:rsidRPr="00AC4CB0">
        <w:rPr>
          <w:rFonts w:asciiTheme="minorHAnsi" w:hAnsiTheme="minorHAnsi"/>
        </w:rPr>
        <w:t>CONTRACTOR</w:t>
      </w:r>
      <w:r w:rsidRPr="00AC4CB0">
        <w:rPr>
          <w:rFonts w:asciiTheme="minorHAnsi" w:hAnsiTheme="minorHAnsi"/>
        </w:rPr>
        <w:t xml:space="preserve"> shall remove all debris, rubbish and waste materials from and about the Project Site</w:t>
      </w:r>
      <w:r w:rsidR="00A4002F" w:rsidRPr="00AC4CB0">
        <w:rPr>
          <w:rFonts w:asciiTheme="minorHAnsi" w:hAnsiTheme="minorHAnsi"/>
        </w:rPr>
        <w:t xml:space="preserve"> and staging area</w:t>
      </w:r>
      <w:r w:rsidRPr="00AC4CB0">
        <w:rPr>
          <w:rFonts w:asciiTheme="minorHAnsi" w:hAnsiTheme="minorHAnsi"/>
        </w:rPr>
        <w:t xml:space="preserve">, as well as all tools, appliances, construction equipment and machinery and surplus materials, and shall leave the Project Site </w:t>
      </w:r>
      <w:r w:rsidR="00A4002F" w:rsidRPr="00AC4CB0">
        <w:rPr>
          <w:rFonts w:asciiTheme="minorHAnsi" w:hAnsiTheme="minorHAnsi"/>
        </w:rPr>
        <w:t xml:space="preserve">and staging area </w:t>
      </w:r>
      <w:r w:rsidRPr="00AC4CB0">
        <w:rPr>
          <w:rFonts w:asciiTheme="minorHAnsi" w:hAnsiTheme="minorHAnsi"/>
        </w:rPr>
        <w:t>clean and ready for occupancy by</w:t>
      </w:r>
      <w:r w:rsidR="00907263">
        <w:rPr>
          <w:rFonts w:asciiTheme="minorHAnsi" w:hAnsiTheme="minorHAnsi"/>
        </w:rPr>
        <w:t xml:space="preserve"> and to the satisfaction of</w:t>
      </w:r>
      <w:r w:rsidRPr="00AC4CB0">
        <w:rPr>
          <w:rFonts w:asciiTheme="minorHAnsi" w:hAnsiTheme="minorHAnsi"/>
        </w:rPr>
        <w:t xml:space="preserve"> the </w:t>
      </w:r>
      <w:r w:rsidR="00403091">
        <w:rPr>
          <w:rFonts w:asciiTheme="minorHAnsi" w:hAnsiTheme="minorHAnsi"/>
        </w:rPr>
        <w:t>WCIND</w:t>
      </w:r>
      <w:r w:rsidRPr="00AC4CB0">
        <w:rPr>
          <w:rFonts w:asciiTheme="minorHAnsi" w:hAnsiTheme="minorHAnsi"/>
        </w:rPr>
        <w:t>.</w:t>
      </w:r>
      <w:r w:rsidR="00E26ED5">
        <w:rPr>
          <w:rFonts w:asciiTheme="minorHAnsi" w:hAnsiTheme="minorHAnsi"/>
        </w:rPr>
        <w:t xml:space="preserve"> CONTRACTOR shall use and maintain signage and fencing to secure the area of Work to keep people outside of the Project Work area during construction</w:t>
      </w:r>
      <w:r w:rsidR="009007DB">
        <w:rPr>
          <w:rFonts w:asciiTheme="minorHAnsi" w:hAnsiTheme="minorHAnsi"/>
        </w:rPr>
        <w:t>.</w:t>
      </w:r>
    </w:p>
    <w:p w14:paraId="6EC134A9" w14:textId="77777777" w:rsidR="0009561F" w:rsidRPr="00AC4CB0" w:rsidRDefault="0009561F" w:rsidP="004948F7">
      <w:pPr>
        <w:tabs>
          <w:tab w:val="left" w:pos="630"/>
          <w:tab w:val="left" w:pos="5940"/>
          <w:tab w:val="left" w:pos="8280"/>
          <w:tab w:val="right" w:pos="9990"/>
        </w:tabs>
        <w:jc w:val="both"/>
        <w:rPr>
          <w:rFonts w:asciiTheme="minorHAnsi" w:hAnsiTheme="minorHAnsi"/>
        </w:rPr>
      </w:pPr>
    </w:p>
    <w:p w14:paraId="050E2FCF"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12.</w:t>
      </w:r>
      <w:r w:rsidRPr="00AC4CB0">
        <w:rPr>
          <w:rFonts w:asciiTheme="minorHAnsi" w:hAnsiTheme="minorHAnsi"/>
        </w:rPr>
        <w:tab/>
        <w:t>ASSIGNMENT</w:t>
      </w:r>
    </w:p>
    <w:p w14:paraId="0C4CC7C8"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899043E" w14:textId="5AED106B" w:rsidR="004948F7" w:rsidRPr="00AC4CB0" w:rsidRDefault="00B058D9"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12</w:t>
      </w:r>
      <w:r w:rsidR="004948F7" w:rsidRPr="00AC4CB0">
        <w:rPr>
          <w:rFonts w:asciiTheme="minorHAnsi" w:hAnsiTheme="minorHAnsi"/>
        </w:rPr>
        <w:t>.1.</w:t>
      </w:r>
      <w:r w:rsidR="00FA4A4E" w:rsidRPr="00AC4CB0">
        <w:rPr>
          <w:rFonts w:asciiTheme="minorHAnsi" w:hAnsiTheme="minorHAnsi"/>
        </w:rPr>
        <w:tab/>
      </w:r>
      <w:r w:rsidR="00D158C2" w:rsidRPr="00AC4CB0">
        <w:rPr>
          <w:rFonts w:asciiTheme="minorHAnsi" w:hAnsiTheme="minorHAnsi"/>
        </w:rPr>
        <w:t>CONTRACTOR</w:t>
      </w:r>
      <w:r w:rsidR="004948F7" w:rsidRPr="00AC4CB0">
        <w:rPr>
          <w:rFonts w:asciiTheme="minorHAnsi" w:hAnsiTheme="minorHAnsi"/>
        </w:rPr>
        <w:t xml:space="preserve"> shall not assign this Agreement or any part thereof, without the prior consent in writing of the </w:t>
      </w:r>
      <w:r w:rsidR="00403091">
        <w:rPr>
          <w:rFonts w:asciiTheme="minorHAnsi" w:hAnsiTheme="minorHAnsi"/>
        </w:rPr>
        <w:t>WCIND</w:t>
      </w:r>
      <w:r w:rsidR="004948F7" w:rsidRPr="00AC4CB0">
        <w:rPr>
          <w:rFonts w:asciiTheme="minorHAnsi" w:hAnsiTheme="minorHAnsi"/>
        </w:rPr>
        <w:t xml:space="preserve">.  If </w:t>
      </w:r>
      <w:r w:rsidR="00D158C2" w:rsidRPr="00AC4CB0">
        <w:rPr>
          <w:rFonts w:asciiTheme="minorHAnsi" w:hAnsiTheme="minorHAnsi"/>
        </w:rPr>
        <w:t>CONTRACTOR</w:t>
      </w:r>
      <w:r w:rsidR="004948F7" w:rsidRPr="00AC4CB0">
        <w:rPr>
          <w:rFonts w:asciiTheme="minorHAnsi" w:hAnsiTheme="minorHAnsi"/>
        </w:rPr>
        <w:t xml:space="preserve"> does, with approval, assign this Agreement or any part thereof, it shall require that its assignee be bound to it and assume toward </w:t>
      </w:r>
      <w:r w:rsidR="00D158C2" w:rsidRPr="00AC4CB0">
        <w:rPr>
          <w:rFonts w:asciiTheme="minorHAnsi" w:hAnsiTheme="minorHAnsi"/>
        </w:rPr>
        <w:t>CONTRACTOR</w:t>
      </w:r>
      <w:r w:rsidR="004948F7" w:rsidRPr="00AC4CB0">
        <w:rPr>
          <w:rFonts w:asciiTheme="minorHAnsi" w:hAnsiTheme="minorHAnsi"/>
        </w:rPr>
        <w:t xml:space="preserve"> </w:t>
      </w:r>
      <w:proofErr w:type="gramStart"/>
      <w:r w:rsidR="004948F7" w:rsidRPr="00AC4CB0">
        <w:rPr>
          <w:rFonts w:asciiTheme="minorHAnsi" w:hAnsiTheme="minorHAnsi"/>
        </w:rPr>
        <w:t>all of</w:t>
      </w:r>
      <w:proofErr w:type="gramEnd"/>
      <w:r w:rsidR="004948F7" w:rsidRPr="00AC4CB0">
        <w:rPr>
          <w:rFonts w:asciiTheme="minorHAnsi" w:hAnsiTheme="minorHAnsi"/>
        </w:rPr>
        <w:t xml:space="preserve"> the obligations and responsibilities that </w:t>
      </w:r>
      <w:r w:rsidR="00D158C2" w:rsidRPr="00AC4CB0">
        <w:rPr>
          <w:rFonts w:asciiTheme="minorHAnsi" w:hAnsiTheme="minorHAnsi"/>
        </w:rPr>
        <w:t>CONTRACTOR</w:t>
      </w:r>
      <w:r w:rsidR="004948F7" w:rsidRPr="00AC4CB0">
        <w:rPr>
          <w:rFonts w:asciiTheme="minorHAnsi" w:hAnsiTheme="minorHAnsi"/>
        </w:rPr>
        <w:t xml:space="preserve"> has assumed toward the </w:t>
      </w:r>
      <w:r w:rsidR="00403091">
        <w:rPr>
          <w:rFonts w:asciiTheme="minorHAnsi" w:hAnsiTheme="minorHAnsi"/>
        </w:rPr>
        <w:t>WCIND</w:t>
      </w:r>
      <w:r w:rsidR="004948F7" w:rsidRPr="00AC4CB0">
        <w:rPr>
          <w:rFonts w:asciiTheme="minorHAnsi" w:hAnsiTheme="minorHAnsi"/>
        </w:rPr>
        <w:t>.</w:t>
      </w:r>
    </w:p>
    <w:p w14:paraId="62E31382"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13</w:t>
      </w:r>
      <w:r w:rsidRPr="00AC4CB0">
        <w:rPr>
          <w:rFonts w:asciiTheme="minorHAnsi" w:hAnsiTheme="minorHAnsi"/>
        </w:rPr>
        <w:tab/>
        <w:t>PERMITS</w:t>
      </w:r>
    </w:p>
    <w:p w14:paraId="3C70529F"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3C1E62EC" w14:textId="539BC657" w:rsidR="005017A4" w:rsidRPr="00AC4CB0" w:rsidRDefault="004948F7" w:rsidP="005017A4">
      <w:pPr>
        <w:tabs>
          <w:tab w:val="left" w:pos="630"/>
          <w:tab w:val="left" w:pos="5940"/>
          <w:tab w:val="left" w:pos="8280"/>
          <w:tab w:val="right" w:pos="9990"/>
        </w:tabs>
        <w:jc w:val="both"/>
        <w:rPr>
          <w:rFonts w:asciiTheme="minorHAnsi" w:hAnsiTheme="minorHAnsi"/>
        </w:rPr>
      </w:pPr>
      <w:r w:rsidRPr="00AC4CB0">
        <w:rPr>
          <w:rFonts w:asciiTheme="minorHAnsi" w:hAnsiTheme="minorHAnsi"/>
        </w:rPr>
        <w:t>13.1.</w:t>
      </w:r>
      <w:r w:rsidRPr="00AC4CB0">
        <w:rPr>
          <w:rFonts w:asciiTheme="minorHAnsi" w:hAnsiTheme="minorHAnsi"/>
        </w:rPr>
        <w:tab/>
      </w:r>
      <w:r w:rsidR="005017A4" w:rsidRPr="00AC4CB0">
        <w:rPr>
          <w:rFonts w:asciiTheme="minorHAnsi" w:hAnsiTheme="minorHAnsi"/>
        </w:rPr>
        <w:t xml:space="preserve">CONTRACTOR is responsible for acquiring all necessary local permits and fees associated with the local permits and coordination with the U.S. Coast Guard. </w:t>
      </w:r>
      <w:r w:rsidR="00403091">
        <w:rPr>
          <w:rFonts w:asciiTheme="minorHAnsi" w:hAnsiTheme="minorHAnsi"/>
        </w:rPr>
        <w:t>WCIND or Lee County</w:t>
      </w:r>
      <w:r w:rsidR="005017A4" w:rsidRPr="00AC4CB0">
        <w:rPr>
          <w:rFonts w:asciiTheme="minorHAnsi" w:hAnsiTheme="minorHAnsi"/>
        </w:rPr>
        <w:t xml:space="preserve"> is responsible for obtaining the required State DEP and Federal USACE regulatory permits.</w:t>
      </w:r>
      <w:r w:rsidR="00A12090" w:rsidRPr="00AC4CB0">
        <w:rPr>
          <w:rFonts w:asciiTheme="minorHAnsi" w:hAnsiTheme="minorHAnsi"/>
        </w:rPr>
        <w:t xml:space="preserve"> CONTRACTOR is required to maintain compliance with all relevant local, state and federal authorizations. </w:t>
      </w:r>
    </w:p>
    <w:p w14:paraId="74C5C44F"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208FCF7"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14.</w:t>
      </w:r>
      <w:r w:rsidRPr="00AC4CB0">
        <w:rPr>
          <w:rFonts w:asciiTheme="minorHAnsi" w:hAnsiTheme="minorHAnsi"/>
        </w:rPr>
        <w:tab/>
        <w:t>TERMINATION FOR DEFAULT</w:t>
      </w:r>
    </w:p>
    <w:p w14:paraId="0DDD69B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22D9775" w14:textId="2DDE9B21"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14.1.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shall be considered in material default of the Agreement and such default shall be considered cause for the </w:t>
      </w:r>
      <w:r w:rsidR="00403091">
        <w:rPr>
          <w:rFonts w:asciiTheme="minorHAnsi" w:hAnsiTheme="minorHAnsi"/>
        </w:rPr>
        <w:t>WCIND</w:t>
      </w:r>
      <w:r w:rsidRPr="00AC4CB0">
        <w:rPr>
          <w:rFonts w:asciiTheme="minorHAnsi" w:hAnsiTheme="minorHAnsi"/>
        </w:rPr>
        <w:t xml:space="preserve"> to terminate the Agreement, in whole or in part, as further set forth in this Section, if </w:t>
      </w:r>
      <w:r w:rsidR="00D158C2" w:rsidRPr="00AC4CB0">
        <w:rPr>
          <w:rFonts w:asciiTheme="minorHAnsi" w:hAnsiTheme="minorHAnsi"/>
        </w:rPr>
        <w:t>CONTRACTOR</w:t>
      </w:r>
      <w:r w:rsidRPr="00AC4CB0">
        <w:rPr>
          <w:rFonts w:asciiTheme="minorHAnsi" w:hAnsiTheme="minorHAnsi"/>
        </w:rPr>
        <w:t xml:space="preserve">: (1) fails to begin the Work under the Contract Documents within the time specified herein; or (2) fails to properly and timely perform the Work as directed by the </w:t>
      </w:r>
      <w:r w:rsidR="00403091">
        <w:rPr>
          <w:rFonts w:asciiTheme="minorHAnsi" w:hAnsiTheme="minorHAnsi"/>
        </w:rPr>
        <w:t>WCIND</w:t>
      </w:r>
      <w:r w:rsidRPr="00AC4CB0">
        <w:rPr>
          <w:rFonts w:asciiTheme="minorHAnsi" w:hAnsiTheme="minorHAnsi"/>
        </w:rPr>
        <w:t xml:space="preserve"> or as provided for in the approved Progress Schedule; or (3) performs the Work unsuitably or neglects or refuses to remove materials or to correct or replace such Work as may be rejected as unacceptable or unsuitable; or (4) discontinues the prosecution of the Work; or (5) fails to resume Work which has been suspended within a reasonable time after being notified to do so; or (6) becomes insolvent or is declared bankrupt, or commits any act of bankruptcy; or (7) allows any final judgment to stand against it unsatisfied for more than ten (10) days; or (8) makes an assignment for the benefit of creditors; or (9) fails to obey any applicable codes, laws, ordinances, rules or regulations with respect to the Work; or (10) materially breaches any other provision of the Contract Documents.</w:t>
      </w:r>
    </w:p>
    <w:p w14:paraId="2A180E4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7E8FBDB" w14:textId="2F06047D"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14.2.</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shall notify </w:t>
      </w:r>
      <w:r w:rsidR="00D158C2" w:rsidRPr="00AC4CB0">
        <w:rPr>
          <w:rFonts w:asciiTheme="minorHAnsi" w:hAnsiTheme="minorHAnsi"/>
        </w:rPr>
        <w:t>CONTRACTOR</w:t>
      </w:r>
      <w:r w:rsidRPr="00AC4CB0">
        <w:rPr>
          <w:rFonts w:asciiTheme="minorHAnsi" w:hAnsiTheme="minorHAnsi"/>
        </w:rPr>
        <w:t xml:space="preserve"> in writing of </w:t>
      </w:r>
      <w:r w:rsidR="00D158C2" w:rsidRPr="00AC4CB0">
        <w:rPr>
          <w:rFonts w:asciiTheme="minorHAnsi" w:hAnsiTheme="minorHAnsi"/>
        </w:rPr>
        <w:t>CONTRACTOR</w:t>
      </w:r>
      <w:r w:rsidRPr="00AC4CB0">
        <w:rPr>
          <w:rFonts w:asciiTheme="minorHAnsi" w:hAnsiTheme="minorHAnsi"/>
        </w:rPr>
        <w:t xml:space="preserve">’s default(s).  If the </w:t>
      </w:r>
      <w:r w:rsidR="00403091">
        <w:rPr>
          <w:rFonts w:asciiTheme="minorHAnsi" w:hAnsiTheme="minorHAnsi"/>
        </w:rPr>
        <w:t>WCIND</w:t>
      </w:r>
      <w:r w:rsidRPr="00AC4CB0">
        <w:rPr>
          <w:rFonts w:asciiTheme="minorHAnsi" w:hAnsiTheme="minorHAnsi"/>
        </w:rPr>
        <w:t xml:space="preserve"> determines that </w:t>
      </w:r>
      <w:r w:rsidR="00D158C2" w:rsidRPr="00AC4CB0">
        <w:rPr>
          <w:rFonts w:asciiTheme="minorHAnsi" w:hAnsiTheme="minorHAnsi"/>
        </w:rPr>
        <w:t>CONTRACTOR</w:t>
      </w:r>
      <w:r w:rsidRPr="00AC4CB0">
        <w:rPr>
          <w:rFonts w:asciiTheme="minorHAnsi" w:hAnsiTheme="minorHAnsi"/>
        </w:rPr>
        <w:t xml:space="preserve"> has not remedied and cured the default(s) within seven (</w:t>
      </w:r>
      <w:r w:rsidR="00327545" w:rsidRPr="00AC4CB0">
        <w:rPr>
          <w:rFonts w:asciiTheme="minorHAnsi" w:hAnsiTheme="minorHAnsi"/>
        </w:rPr>
        <w:t>7</w:t>
      </w:r>
      <w:r w:rsidRPr="00AC4CB0">
        <w:rPr>
          <w:rFonts w:asciiTheme="minorHAnsi" w:hAnsiTheme="minorHAnsi"/>
        </w:rPr>
        <w:t xml:space="preserve">) calendar days following receipt by </w:t>
      </w:r>
      <w:r w:rsidR="00D158C2" w:rsidRPr="00AC4CB0">
        <w:rPr>
          <w:rFonts w:asciiTheme="minorHAnsi" w:hAnsiTheme="minorHAnsi"/>
        </w:rPr>
        <w:t>CONTRACTOR</w:t>
      </w:r>
      <w:r w:rsidRPr="00AC4CB0">
        <w:rPr>
          <w:rFonts w:asciiTheme="minorHAnsi" w:hAnsiTheme="minorHAnsi"/>
        </w:rPr>
        <w:t xml:space="preserve"> of said written notice, then the </w:t>
      </w:r>
      <w:r w:rsidR="00403091">
        <w:rPr>
          <w:rFonts w:asciiTheme="minorHAnsi" w:hAnsiTheme="minorHAnsi"/>
        </w:rPr>
        <w:t>WCIND</w:t>
      </w:r>
      <w:r w:rsidRPr="00AC4CB0">
        <w:rPr>
          <w:rFonts w:asciiTheme="minorHAnsi" w:hAnsiTheme="minorHAnsi"/>
        </w:rPr>
        <w:t xml:space="preserve">, at its option, without releasing or waiving its rights and remedies against the </w:t>
      </w:r>
      <w:r w:rsidR="00D158C2" w:rsidRPr="00AC4CB0">
        <w:rPr>
          <w:rFonts w:asciiTheme="minorHAnsi" w:hAnsiTheme="minorHAnsi"/>
        </w:rPr>
        <w:t>CONTRACTOR</w:t>
      </w:r>
      <w:r w:rsidRPr="00AC4CB0">
        <w:rPr>
          <w:rFonts w:asciiTheme="minorHAnsi" w:hAnsiTheme="minorHAnsi"/>
        </w:rPr>
        <w:t xml:space="preserve">’s sureties and without prejudice to any other right or remedy it may be entitled to hereunder or by law, may terminate </w:t>
      </w:r>
      <w:r w:rsidR="00D158C2" w:rsidRPr="00AC4CB0">
        <w:rPr>
          <w:rFonts w:asciiTheme="minorHAnsi" w:hAnsiTheme="minorHAnsi"/>
        </w:rPr>
        <w:t>CONTRACTOR</w:t>
      </w:r>
      <w:r w:rsidRPr="00AC4CB0">
        <w:rPr>
          <w:rFonts w:asciiTheme="minorHAnsi" w:hAnsiTheme="minorHAnsi"/>
        </w:rPr>
        <w:t xml:space="preserve">’s right to proceed under the Agreement, in whole or in part, and take possession of all or any portion of the Work and any materials, tools, equipment, and appliances of </w:t>
      </w:r>
      <w:r w:rsidR="00D158C2" w:rsidRPr="00AC4CB0">
        <w:rPr>
          <w:rFonts w:asciiTheme="minorHAnsi" w:hAnsiTheme="minorHAnsi"/>
        </w:rPr>
        <w:t>CONTRACTOR</w:t>
      </w:r>
      <w:r w:rsidRPr="00AC4CB0">
        <w:rPr>
          <w:rFonts w:asciiTheme="minorHAnsi" w:hAnsiTheme="minorHAnsi"/>
        </w:rPr>
        <w:t xml:space="preserve">, take assignments of any of </w:t>
      </w:r>
      <w:r w:rsidR="00D158C2" w:rsidRPr="00AC4CB0">
        <w:rPr>
          <w:rFonts w:asciiTheme="minorHAnsi" w:hAnsiTheme="minorHAnsi"/>
        </w:rPr>
        <w:t>CONTRACTOR</w:t>
      </w:r>
      <w:r w:rsidRPr="00AC4CB0">
        <w:rPr>
          <w:rFonts w:asciiTheme="minorHAnsi" w:hAnsiTheme="minorHAnsi"/>
        </w:rPr>
        <w:t xml:space="preserve">’s subcontracts and purchase orders, and complete all or any portion of </w:t>
      </w:r>
      <w:r w:rsidR="00D158C2" w:rsidRPr="00AC4CB0">
        <w:rPr>
          <w:rFonts w:asciiTheme="minorHAnsi" w:hAnsiTheme="minorHAnsi"/>
        </w:rPr>
        <w:t>CONTRACTOR</w:t>
      </w:r>
      <w:r w:rsidRPr="00AC4CB0">
        <w:rPr>
          <w:rFonts w:asciiTheme="minorHAnsi" w:hAnsiTheme="minorHAnsi"/>
        </w:rPr>
        <w:t xml:space="preserve">’s Work by whatever means, method or agency which the </w:t>
      </w:r>
      <w:r w:rsidR="00403091">
        <w:rPr>
          <w:rFonts w:asciiTheme="minorHAnsi" w:hAnsiTheme="minorHAnsi"/>
        </w:rPr>
        <w:t>WCIND</w:t>
      </w:r>
      <w:r w:rsidRPr="00AC4CB0">
        <w:rPr>
          <w:rFonts w:asciiTheme="minorHAnsi" w:hAnsiTheme="minorHAnsi"/>
        </w:rPr>
        <w:t>, in is sole discretion, may choose.</w:t>
      </w:r>
    </w:p>
    <w:p w14:paraId="401302A2" w14:textId="71B06340" w:rsidR="004948F7" w:rsidRPr="00AC4CB0" w:rsidRDefault="004948F7" w:rsidP="004948F7">
      <w:pPr>
        <w:tabs>
          <w:tab w:val="left" w:pos="630"/>
          <w:tab w:val="left" w:pos="5940"/>
          <w:tab w:val="left" w:pos="8280"/>
          <w:tab w:val="right" w:pos="9990"/>
        </w:tabs>
        <w:jc w:val="both"/>
        <w:rPr>
          <w:rFonts w:asciiTheme="minorHAnsi" w:hAnsiTheme="minorHAnsi"/>
        </w:rPr>
      </w:pPr>
    </w:p>
    <w:p w14:paraId="3458E748" w14:textId="4D6FEA1D"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14.3.</w:t>
      </w:r>
      <w:r w:rsidRPr="00AC4CB0">
        <w:rPr>
          <w:rFonts w:asciiTheme="minorHAnsi" w:hAnsiTheme="minorHAnsi"/>
        </w:rPr>
        <w:tab/>
        <w:t xml:space="preserve">If the </w:t>
      </w:r>
      <w:r w:rsidR="00403091">
        <w:rPr>
          <w:rFonts w:asciiTheme="minorHAnsi" w:hAnsiTheme="minorHAnsi"/>
        </w:rPr>
        <w:t>WCIND</w:t>
      </w:r>
      <w:r w:rsidRPr="00AC4CB0">
        <w:rPr>
          <w:rFonts w:asciiTheme="minorHAnsi" w:hAnsiTheme="minorHAnsi"/>
        </w:rPr>
        <w:t xml:space="preserve"> deems any of the foregoing remedies necessary, </w:t>
      </w:r>
      <w:r w:rsidR="00D158C2" w:rsidRPr="00AC4CB0">
        <w:rPr>
          <w:rFonts w:asciiTheme="minorHAnsi" w:hAnsiTheme="minorHAnsi"/>
        </w:rPr>
        <w:t>CONTRACTOR</w:t>
      </w:r>
      <w:r w:rsidRPr="00AC4CB0">
        <w:rPr>
          <w:rFonts w:asciiTheme="minorHAnsi" w:hAnsiTheme="minorHAnsi"/>
        </w:rPr>
        <w:t xml:space="preserve"> agrees that it shall not be entitled to receive any further payments hereunder until after the Project is completed.  All monies expended and </w:t>
      </w:r>
      <w:proofErr w:type="gramStart"/>
      <w:r w:rsidRPr="00AC4CB0">
        <w:rPr>
          <w:rFonts w:asciiTheme="minorHAnsi" w:hAnsiTheme="minorHAnsi"/>
        </w:rPr>
        <w:t>all of</w:t>
      </w:r>
      <w:proofErr w:type="gramEnd"/>
      <w:r w:rsidRPr="00AC4CB0">
        <w:rPr>
          <w:rFonts w:asciiTheme="minorHAnsi" w:hAnsiTheme="minorHAnsi"/>
        </w:rPr>
        <w:t xml:space="preserve"> the costs, losses, damages and extra expenses, including all management, administrative and other overhead and </w:t>
      </w:r>
      <w:r w:rsidR="00FA4A4E" w:rsidRPr="00AC4CB0">
        <w:rPr>
          <w:rFonts w:asciiTheme="minorHAnsi" w:hAnsiTheme="minorHAnsi"/>
        </w:rPr>
        <w:t>other direct and indirect expenses</w:t>
      </w:r>
      <w:r w:rsidRPr="00AC4CB0">
        <w:rPr>
          <w:rFonts w:asciiTheme="minorHAnsi" w:hAnsiTheme="minorHAnsi"/>
        </w:rPr>
        <w:t xml:space="preserve"> (</w:t>
      </w:r>
      <w:r w:rsidR="00FA4A4E" w:rsidRPr="00AC4CB0">
        <w:rPr>
          <w:rFonts w:asciiTheme="minorHAnsi" w:hAnsiTheme="minorHAnsi"/>
        </w:rPr>
        <w:t xml:space="preserve">including </w:t>
      </w:r>
      <w:r w:rsidR="0084363D">
        <w:rPr>
          <w:rFonts w:asciiTheme="minorHAnsi" w:hAnsiTheme="minorHAnsi"/>
        </w:rPr>
        <w:t>WCIND</w:t>
      </w:r>
      <w:r w:rsidRPr="00AC4CB0">
        <w:rPr>
          <w:rFonts w:asciiTheme="minorHAnsi" w:hAnsiTheme="minorHAnsi"/>
        </w:rPr>
        <w:t xml:space="preserve"> </w:t>
      </w:r>
      <w:r w:rsidR="00FA4A4E" w:rsidRPr="00AC4CB0">
        <w:rPr>
          <w:rFonts w:asciiTheme="minorHAnsi" w:hAnsiTheme="minorHAnsi"/>
        </w:rPr>
        <w:t xml:space="preserve">and </w:t>
      </w:r>
      <w:proofErr w:type="gramStart"/>
      <w:r w:rsidR="00FA4A4E" w:rsidRPr="00AC4CB0">
        <w:rPr>
          <w:rFonts w:asciiTheme="minorHAnsi" w:hAnsiTheme="minorHAnsi"/>
        </w:rPr>
        <w:t>attorney’s</w:t>
      </w:r>
      <w:proofErr w:type="gramEnd"/>
      <w:r w:rsidR="00FA4A4E" w:rsidRPr="00AC4CB0">
        <w:rPr>
          <w:rFonts w:asciiTheme="minorHAnsi" w:hAnsiTheme="minorHAnsi"/>
        </w:rPr>
        <w:t xml:space="preserve"> fees</w:t>
      </w:r>
      <w:r w:rsidRPr="00AC4CB0">
        <w:rPr>
          <w:rFonts w:asciiTheme="minorHAnsi" w:hAnsiTheme="minorHAnsi"/>
        </w:rPr>
        <w:t xml:space="preserve">) or damages incurred by </w:t>
      </w:r>
      <w:r w:rsidR="00BF2778" w:rsidRPr="00AC4CB0">
        <w:rPr>
          <w:rFonts w:asciiTheme="minorHAnsi" w:hAnsiTheme="minorHAnsi"/>
        </w:rPr>
        <w:t xml:space="preserve">the </w:t>
      </w:r>
      <w:r w:rsidR="00403091">
        <w:rPr>
          <w:rFonts w:asciiTheme="minorHAnsi" w:hAnsiTheme="minorHAnsi"/>
        </w:rPr>
        <w:t>WCIND</w:t>
      </w:r>
      <w:r w:rsidRPr="00AC4CB0">
        <w:rPr>
          <w:rFonts w:asciiTheme="minorHAnsi" w:hAnsiTheme="minorHAnsi"/>
        </w:rPr>
        <w:t xml:space="preserve"> incident to such completion, shall be deducted from the Contract Amount</w:t>
      </w:r>
      <w:r w:rsidR="00BF2778" w:rsidRPr="00AC4CB0">
        <w:rPr>
          <w:rFonts w:asciiTheme="minorHAnsi" w:hAnsiTheme="minorHAnsi"/>
        </w:rPr>
        <w:t>.</w:t>
      </w:r>
      <w:r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agrees to pay promptly to the </w:t>
      </w:r>
      <w:r w:rsidR="00403091">
        <w:rPr>
          <w:rFonts w:asciiTheme="minorHAnsi" w:hAnsiTheme="minorHAnsi"/>
        </w:rPr>
        <w:t>WCIND</w:t>
      </w:r>
      <w:r w:rsidRPr="00AC4CB0">
        <w:rPr>
          <w:rFonts w:asciiTheme="minorHAnsi" w:hAnsiTheme="minorHAnsi"/>
        </w:rPr>
        <w:t xml:space="preserve"> on demand the full amount (including appeals) and interest thereon at the maximum legal rate of interest until paid.  If the unpaid balance of the Contract Amount exceeds all such costs, expenditures and damages incurred </w:t>
      </w:r>
      <w:r w:rsidRPr="00AC4CB0">
        <w:rPr>
          <w:rFonts w:asciiTheme="minorHAnsi" w:hAnsiTheme="minorHAnsi"/>
        </w:rPr>
        <w:lastRenderedPageBreak/>
        <w:t xml:space="preserve">by the </w:t>
      </w:r>
      <w:r w:rsidR="00403091">
        <w:rPr>
          <w:rFonts w:asciiTheme="minorHAnsi" w:hAnsiTheme="minorHAnsi"/>
        </w:rPr>
        <w:t>WCIND</w:t>
      </w:r>
      <w:r w:rsidRPr="00AC4CB0">
        <w:rPr>
          <w:rFonts w:asciiTheme="minorHAnsi" w:hAnsiTheme="minorHAnsi"/>
        </w:rPr>
        <w:t xml:space="preserve"> to complete the Work, such excess shall be paid to the </w:t>
      </w:r>
      <w:r w:rsidR="00D158C2" w:rsidRPr="00AC4CB0">
        <w:rPr>
          <w:rFonts w:asciiTheme="minorHAnsi" w:hAnsiTheme="minorHAnsi"/>
        </w:rPr>
        <w:t>CONTRACTOR</w:t>
      </w:r>
      <w:r w:rsidRPr="00AC4CB0">
        <w:rPr>
          <w:rFonts w:asciiTheme="minorHAnsi" w:hAnsiTheme="minorHAnsi"/>
        </w:rPr>
        <w:t xml:space="preserve">.  The amount to be paid to the </w:t>
      </w:r>
      <w:r w:rsidR="00D158C2" w:rsidRPr="00AC4CB0">
        <w:rPr>
          <w:rFonts w:asciiTheme="minorHAnsi" w:hAnsiTheme="minorHAnsi"/>
        </w:rPr>
        <w:t>CONTRACTOR</w:t>
      </w:r>
      <w:r w:rsidRPr="00AC4CB0">
        <w:rPr>
          <w:rFonts w:asciiTheme="minorHAnsi" w:hAnsiTheme="minorHAnsi"/>
        </w:rPr>
        <w:t xml:space="preserve">, shall be approved by the </w:t>
      </w:r>
      <w:r w:rsidR="00403091">
        <w:rPr>
          <w:rFonts w:asciiTheme="minorHAnsi" w:hAnsiTheme="minorHAnsi"/>
        </w:rPr>
        <w:t>WCIND</w:t>
      </w:r>
      <w:r w:rsidRPr="00AC4CB0">
        <w:rPr>
          <w:rFonts w:asciiTheme="minorHAnsi" w:hAnsiTheme="minorHAnsi"/>
        </w:rPr>
        <w:t>, upon application, and this obligation for payment shall survive termination of the Agreement.</w:t>
      </w:r>
    </w:p>
    <w:p w14:paraId="51AD743F"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6516C7B" w14:textId="5975284F"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14.4.</w:t>
      </w:r>
      <w:r w:rsidRPr="00AC4CB0">
        <w:rPr>
          <w:rFonts w:asciiTheme="minorHAnsi" w:hAnsiTheme="minorHAnsi"/>
        </w:rPr>
        <w:tab/>
        <w:t xml:space="preserve">The liability of </w:t>
      </w:r>
      <w:r w:rsidR="00D158C2" w:rsidRPr="00AC4CB0">
        <w:rPr>
          <w:rFonts w:asciiTheme="minorHAnsi" w:hAnsiTheme="minorHAnsi"/>
        </w:rPr>
        <w:t>CONTRACTOR</w:t>
      </w:r>
      <w:r w:rsidRPr="00AC4CB0">
        <w:rPr>
          <w:rFonts w:asciiTheme="minorHAnsi" w:hAnsiTheme="minorHAnsi"/>
        </w:rPr>
        <w:t xml:space="preserve"> hereunder shall extend to and include the full amount of any and all sums paid, expenses and losses incurred, damages sustained, and obligations assumed by </w:t>
      </w:r>
      <w:r w:rsidR="00D36E8D">
        <w:rPr>
          <w:rFonts w:asciiTheme="minorHAnsi" w:hAnsiTheme="minorHAnsi"/>
        </w:rPr>
        <w:t>t</w:t>
      </w:r>
      <w:r w:rsidRPr="00AC4CB0">
        <w:rPr>
          <w:rFonts w:asciiTheme="minorHAnsi" w:hAnsiTheme="minorHAnsi"/>
        </w:rPr>
        <w:t xml:space="preserve">he </w:t>
      </w:r>
      <w:r w:rsidR="00403091">
        <w:rPr>
          <w:rFonts w:asciiTheme="minorHAnsi" w:hAnsiTheme="minorHAnsi"/>
        </w:rPr>
        <w:t>WCIND</w:t>
      </w:r>
      <w:r w:rsidRPr="00AC4CB0">
        <w:rPr>
          <w:rFonts w:asciiTheme="minorHAnsi" w:hAnsiTheme="minorHAnsi"/>
        </w:rPr>
        <w:t xml:space="preserve"> in good faith under the belief that such payments or assumptions were necessary or required, in completing the Work and providing labor, materials, equipment, supplies, and other items </w:t>
      </w:r>
      <w:r w:rsidR="003642CA" w:rsidRPr="00AC4CB0">
        <w:rPr>
          <w:rFonts w:asciiTheme="minorHAnsi" w:hAnsiTheme="minorHAnsi"/>
        </w:rPr>
        <w:t>therefore</w:t>
      </w:r>
      <w:r w:rsidRPr="00AC4CB0">
        <w:rPr>
          <w:rFonts w:asciiTheme="minorHAnsi" w:hAnsiTheme="minorHAnsi"/>
        </w:rPr>
        <w:t xml:space="preserve"> or re-letting the Work, and in settlement, discharge or compromise of any claims, demands suits, and judgments pertaining to or arising out of the Work hereunder.</w:t>
      </w:r>
    </w:p>
    <w:p w14:paraId="7CBB6B1E"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3D096632" w14:textId="77777777"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b/>
        </w:rPr>
        <w:t>15.</w:t>
      </w:r>
      <w:r w:rsidRPr="00AC4CB0">
        <w:rPr>
          <w:rFonts w:asciiTheme="minorHAnsi" w:hAnsiTheme="minorHAnsi"/>
          <w:b/>
        </w:rPr>
        <w:tab/>
        <w:t>TERMINATION FOR CONVENIENCE AND RIGHT OF SUSPENSION</w:t>
      </w:r>
    </w:p>
    <w:p w14:paraId="2CA24F3A"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9C62D59" w14:textId="3E83D0D5"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15.1.</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shall have the right to terminate this Agreement without cause upon </w:t>
      </w:r>
      <w:r w:rsidR="00547E73" w:rsidRPr="00AC4CB0">
        <w:rPr>
          <w:rFonts w:asciiTheme="minorHAnsi" w:hAnsiTheme="minorHAnsi"/>
        </w:rPr>
        <w:t>five</w:t>
      </w:r>
      <w:r w:rsidRPr="00AC4CB0">
        <w:rPr>
          <w:rFonts w:asciiTheme="minorHAnsi" w:hAnsiTheme="minorHAnsi"/>
        </w:rPr>
        <w:t xml:space="preserve"> (</w:t>
      </w:r>
      <w:r w:rsidR="00547E73" w:rsidRPr="00AC4CB0">
        <w:rPr>
          <w:rFonts w:asciiTheme="minorHAnsi" w:hAnsiTheme="minorHAnsi"/>
        </w:rPr>
        <w:t>5</w:t>
      </w:r>
      <w:r w:rsidRPr="00AC4CB0">
        <w:rPr>
          <w:rFonts w:asciiTheme="minorHAnsi" w:hAnsiTheme="minorHAnsi"/>
        </w:rPr>
        <w:t xml:space="preserve">) calendar days written notice to </w:t>
      </w:r>
      <w:r w:rsidR="00D158C2" w:rsidRPr="00AC4CB0">
        <w:rPr>
          <w:rFonts w:asciiTheme="minorHAnsi" w:hAnsiTheme="minorHAnsi"/>
        </w:rPr>
        <w:t>CONTRACTOR</w:t>
      </w:r>
      <w:r w:rsidRPr="00AC4CB0">
        <w:rPr>
          <w:rFonts w:asciiTheme="minorHAnsi" w:hAnsiTheme="minorHAnsi"/>
        </w:rPr>
        <w:t xml:space="preserve">.  In the event of such termination for convenience, </w:t>
      </w:r>
      <w:r w:rsidR="00D158C2" w:rsidRPr="00AC4CB0">
        <w:rPr>
          <w:rFonts w:asciiTheme="minorHAnsi" w:hAnsiTheme="minorHAnsi"/>
        </w:rPr>
        <w:t>CONTRACTOR</w:t>
      </w:r>
      <w:r w:rsidRPr="00AC4CB0">
        <w:rPr>
          <w:rFonts w:asciiTheme="minorHAnsi" w:hAnsiTheme="minorHAnsi"/>
        </w:rPr>
        <w:t xml:space="preserve">’s recovery against the </w:t>
      </w:r>
      <w:r w:rsidR="00403091">
        <w:rPr>
          <w:rFonts w:asciiTheme="minorHAnsi" w:hAnsiTheme="minorHAnsi"/>
        </w:rPr>
        <w:t>WCIND</w:t>
      </w:r>
      <w:r w:rsidRPr="00AC4CB0">
        <w:rPr>
          <w:rFonts w:asciiTheme="minorHAnsi" w:hAnsiTheme="minorHAnsi"/>
        </w:rPr>
        <w:t xml:space="preserve"> shall be limited to that portion of the Contract Amount earned through the date of termination, together with any retainage withheld and reasonable termination expenses incurred, but </w:t>
      </w:r>
      <w:r w:rsidR="00D158C2" w:rsidRPr="00AC4CB0">
        <w:rPr>
          <w:rFonts w:asciiTheme="minorHAnsi" w:hAnsiTheme="minorHAnsi"/>
        </w:rPr>
        <w:t>CONTRACTOR</w:t>
      </w:r>
      <w:r w:rsidRPr="00AC4CB0">
        <w:rPr>
          <w:rFonts w:asciiTheme="minorHAnsi" w:hAnsiTheme="minorHAnsi"/>
        </w:rPr>
        <w:t xml:space="preserve"> shall not be entitled to any other or further recovery against the </w:t>
      </w:r>
      <w:r w:rsidR="00403091">
        <w:rPr>
          <w:rFonts w:asciiTheme="minorHAnsi" w:hAnsiTheme="minorHAnsi"/>
        </w:rPr>
        <w:t>WCIND</w:t>
      </w:r>
      <w:r w:rsidRPr="00AC4CB0">
        <w:rPr>
          <w:rFonts w:asciiTheme="minorHAnsi" w:hAnsiTheme="minorHAnsi"/>
        </w:rPr>
        <w:t>, including, but not limited to, damages or any anticipated profit on portions of the Work not performed.</w:t>
      </w:r>
    </w:p>
    <w:p w14:paraId="72C6A1E5"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493DC3FA" w14:textId="61EF3EAA"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15.2.</w:t>
      </w:r>
      <w:r w:rsidRPr="00AC4CB0">
        <w:rPr>
          <w:rFonts w:asciiTheme="minorHAnsi" w:hAnsiTheme="minorHAnsi"/>
        </w:rPr>
        <w:tab/>
        <w:t xml:space="preserve">The </w:t>
      </w:r>
      <w:r w:rsidR="00403091">
        <w:rPr>
          <w:rFonts w:asciiTheme="minorHAnsi" w:hAnsiTheme="minorHAnsi"/>
        </w:rPr>
        <w:t>WCIND</w:t>
      </w:r>
      <w:r w:rsidR="00E91E38" w:rsidRPr="00AC4CB0">
        <w:rPr>
          <w:rFonts w:asciiTheme="minorHAnsi" w:hAnsiTheme="minorHAnsi"/>
        </w:rPr>
        <w:t xml:space="preserve"> </w:t>
      </w:r>
      <w:r w:rsidRPr="00AC4CB0">
        <w:rPr>
          <w:rFonts w:asciiTheme="minorHAnsi" w:hAnsiTheme="minorHAnsi"/>
        </w:rPr>
        <w:t xml:space="preserve">shall have the right to suspend all or any portions of the Work upon giving </w:t>
      </w:r>
      <w:r w:rsidR="00D158C2" w:rsidRPr="00AC4CB0">
        <w:rPr>
          <w:rFonts w:asciiTheme="minorHAnsi" w:hAnsiTheme="minorHAnsi"/>
        </w:rPr>
        <w:t>CONTRACTOR</w:t>
      </w:r>
      <w:r w:rsidRPr="00AC4CB0">
        <w:rPr>
          <w:rFonts w:asciiTheme="minorHAnsi" w:hAnsiTheme="minorHAnsi"/>
        </w:rPr>
        <w:t xml:space="preserve"> not less than </w:t>
      </w:r>
      <w:r w:rsidR="00311E1D" w:rsidRPr="00AC4CB0">
        <w:rPr>
          <w:rFonts w:asciiTheme="minorHAnsi" w:hAnsiTheme="minorHAnsi"/>
        </w:rPr>
        <w:t xml:space="preserve">seven </w:t>
      </w:r>
      <w:r w:rsidRPr="00AC4CB0">
        <w:rPr>
          <w:rFonts w:asciiTheme="minorHAnsi" w:hAnsiTheme="minorHAnsi"/>
        </w:rPr>
        <w:t>(</w:t>
      </w:r>
      <w:r w:rsidR="00311E1D" w:rsidRPr="00AC4CB0">
        <w:rPr>
          <w:rFonts w:asciiTheme="minorHAnsi" w:hAnsiTheme="minorHAnsi"/>
        </w:rPr>
        <w:t>7</w:t>
      </w:r>
      <w:r w:rsidRPr="00AC4CB0">
        <w:rPr>
          <w:rFonts w:asciiTheme="minorHAnsi" w:hAnsiTheme="minorHAnsi"/>
        </w:rPr>
        <w:t xml:space="preserve">) calendar days’ prior written notice of such suspension.  If all or any portion of the Work is so suspended, </w:t>
      </w:r>
      <w:r w:rsidR="00D158C2" w:rsidRPr="00AC4CB0">
        <w:rPr>
          <w:rFonts w:asciiTheme="minorHAnsi" w:hAnsiTheme="minorHAnsi"/>
        </w:rPr>
        <w:t>CONTRACTOR</w:t>
      </w:r>
      <w:r w:rsidRPr="00AC4CB0">
        <w:rPr>
          <w:rFonts w:asciiTheme="minorHAnsi" w:hAnsiTheme="minorHAnsi"/>
        </w:rPr>
        <w:t xml:space="preserve">’s sole and exclusive remedy shall be to seek an extension of time to its schedule in accordance with the procedures set forth in the Contract Documents.  In no event shall the </w:t>
      </w:r>
      <w:r w:rsidR="00D158C2" w:rsidRPr="00AC4CB0">
        <w:rPr>
          <w:rFonts w:asciiTheme="minorHAnsi" w:hAnsiTheme="minorHAnsi"/>
        </w:rPr>
        <w:t>CONTRACTOR</w:t>
      </w:r>
      <w:r w:rsidRPr="00AC4CB0">
        <w:rPr>
          <w:rFonts w:asciiTheme="minorHAnsi" w:hAnsiTheme="minorHAnsi"/>
        </w:rPr>
        <w:t xml:space="preserve"> be entitled to any additional compensation or damages</w:t>
      </w:r>
      <w:r w:rsidR="00311E1D" w:rsidRPr="00AC4CB0">
        <w:rPr>
          <w:rFonts w:asciiTheme="minorHAnsi" w:hAnsiTheme="minorHAnsi"/>
        </w:rPr>
        <w:t xml:space="preserve"> beyond compensation for </w:t>
      </w:r>
      <w:proofErr w:type="gramStart"/>
      <w:r w:rsidR="00311E1D" w:rsidRPr="00AC4CB0">
        <w:rPr>
          <w:rFonts w:asciiTheme="minorHAnsi" w:hAnsiTheme="minorHAnsi"/>
        </w:rPr>
        <w:t>costs</w:t>
      </w:r>
      <w:proofErr w:type="gramEnd"/>
      <w:r w:rsidR="00311E1D" w:rsidRPr="00AC4CB0">
        <w:rPr>
          <w:rFonts w:asciiTheme="minorHAnsi" w:hAnsiTheme="minorHAnsi"/>
        </w:rPr>
        <w:t xml:space="preserve"> of materials delivered to site</w:t>
      </w:r>
      <w:r w:rsidRPr="00AC4CB0">
        <w:rPr>
          <w:rFonts w:asciiTheme="minorHAnsi" w:hAnsiTheme="minorHAnsi"/>
        </w:rPr>
        <w:t xml:space="preserve">.  Provided, however, if the ordered suspension exceeds six (6) months, the </w:t>
      </w:r>
      <w:r w:rsidR="00D158C2" w:rsidRPr="00AC4CB0">
        <w:rPr>
          <w:rFonts w:asciiTheme="minorHAnsi" w:hAnsiTheme="minorHAnsi"/>
        </w:rPr>
        <w:t>CONTRACTOR</w:t>
      </w:r>
      <w:r w:rsidRPr="00AC4CB0">
        <w:rPr>
          <w:rFonts w:asciiTheme="minorHAnsi" w:hAnsiTheme="minorHAnsi"/>
        </w:rPr>
        <w:t xml:space="preserve"> shall have the right to terminate the Agreement with respect to that portion of the Work which is subject to the ordered suspension.</w:t>
      </w:r>
    </w:p>
    <w:p w14:paraId="61943C56" w14:textId="77777777" w:rsidR="00547E73" w:rsidRPr="00AC4CB0" w:rsidRDefault="00547E73" w:rsidP="004948F7">
      <w:pPr>
        <w:suppressAutoHyphens/>
        <w:jc w:val="both"/>
        <w:rPr>
          <w:rFonts w:asciiTheme="minorHAnsi" w:hAnsiTheme="minorHAnsi"/>
        </w:rPr>
      </w:pPr>
    </w:p>
    <w:p w14:paraId="0EDBAC60" w14:textId="36DB58A9" w:rsidR="00547E73" w:rsidRPr="00AC4CB0" w:rsidRDefault="00547E73" w:rsidP="0084363D">
      <w:pPr>
        <w:pStyle w:val="Default"/>
        <w:jc w:val="both"/>
        <w:rPr>
          <w:rFonts w:asciiTheme="minorHAnsi" w:hAnsiTheme="minorHAnsi"/>
          <w:sz w:val="20"/>
          <w:szCs w:val="20"/>
        </w:rPr>
      </w:pPr>
      <w:r w:rsidRPr="00AC4CB0">
        <w:rPr>
          <w:rFonts w:asciiTheme="minorHAnsi" w:hAnsiTheme="minorHAnsi"/>
          <w:sz w:val="20"/>
          <w:szCs w:val="20"/>
        </w:rPr>
        <w:t xml:space="preserve">15.3 </w:t>
      </w:r>
      <w:r w:rsidRPr="00AC4CB0">
        <w:rPr>
          <w:rFonts w:asciiTheme="minorHAnsi" w:hAnsiTheme="minorHAnsi"/>
          <w:sz w:val="20"/>
          <w:szCs w:val="20"/>
        </w:rPr>
        <w:tab/>
        <w:t xml:space="preserve">Notwithstanding the notice requirements of Sections 15.1 and 15.2 above, the </w:t>
      </w:r>
      <w:r w:rsidR="00403091">
        <w:rPr>
          <w:rFonts w:asciiTheme="minorHAnsi" w:hAnsiTheme="minorHAnsi"/>
          <w:sz w:val="20"/>
          <w:szCs w:val="20"/>
        </w:rPr>
        <w:t>WCIND</w:t>
      </w:r>
      <w:r w:rsidRPr="00AC4CB0">
        <w:rPr>
          <w:rFonts w:asciiTheme="minorHAnsi" w:hAnsiTheme="minorHAnsi"/>
          <w:sz w:val="20"/>
          <w:szCs w:val="20"/>
        </w:rPr>
        <w:t xml:space="preserve"> may suspend, or terminate this contract with no advanced notice to the </w:t>
      </w:r>
      <w:r w:rsidR="00D158C2" w:rsidRPr="00AC4CB0">
        <w:rPr>
          <w:rFonts w:asciiTheme="minorHAnsi" w:hAnsiTheme="minorHAnsi"/>
          <w:sz w:val="20"/>
          <w:szCs w:val="20"/>
        </w:rPr>
        <w:t>CONTRACTOR</w:t>
      </w:r>
      <w:r w:rsidRPr="00AC4CB0">
        <w:rPr>
          <w:rFonts w:asciiTheme="minorHAnsi" w:hAnsiTheme="minorHAnsi"/>
          <w:sz w:val="20"/>
          <w:szCs w:val="20"/>
        </w:rPr>
        <w:t xml:space="preserve"> if: </w:t>
      </w:r>
    </w:p>
    <w:p w14:paraId="1C709F64" w14:textId="77777777" w:rsidR="00547E73" w:rsidRPr="00AC4CB0" w:rsidRDefault="00547E73" w:rsidP="0084363D">
      <w:pPr>
        <w:pStyle w:val="Default"/>
        <w:jc w:val="both"/>
        <w:rPr>
          <w:rFonts w:asciiTheme="minorHAnsi" w:hAnsiTheme="minorHAnsi"/>
          <w:sz w:val="20"/>
          <w:szCs w:val="20"/>
        </w:rPr>
      </w:pPr>
    </w:p>
    <w:p w14:paraId="279F81DE" w14:textId="77777777" w:rsidR="00547E73" w:rsidRPr="00AC4CB0" w:rsidRDefault="00547E73" w:rsidP="0084363D">
      <w:pPr>
        <w:pStyle w:val="Default"/>
        <w:ind w:left="720"/>
        <w:jc w:val="both"/>
        <w:rPr>
          <w:rFonts w:asciiTheme="minorHAnsi" w:hAnsiTheme="minorHAnsi"/>
          <w:sz w:val="20"/>
          <w:szCs w:val="20"/>
        </w:rPr>
      </w:pPr>
      <w:r w:rsidRPr="00AC4CB0">
        <w:rPr>
          <w:rFonts w:asciiTheme="minorHAnsi" w:hAnsiTheme="minorHAnsi"/>
          <w:sz w:val="20"/>
          <w:szCs w:val="20"/>
        </w:rPr>
        <w:t xml:space="preserve">15.3.1 </w:t>
      </w:r>
      <w:r w:rsidRPr="00AC4CB0">
        <w:rPr>
          <w:rFonts w:asciiTheme="minorHAnsi" w:hAnsiTheme="minorHAnsi"/>
          <w:sz w:val="20"/>
          <w:szCs w:val="20"/>
        </w:rPr>
        <w:tab/>
        <w:t xml:space="preserve">The license of the </w:t>
      </w:r>
      <w:r w:rsidR="00D158C2" w:rsidRPr="00AC4CB0">
        <w:rPr>
          <w:rFonts w:asciiTheme="minorHAnsi" w:hAnsiTheme="minorHAnsi"/>
          <w:sz w:val="20"/>
          <w:szCs w:val="20"/>
        </w:rPr>
        <w:t>CONTRACTOR</w:t>
      </w:r>
      <w:r w:rsidRPr="00AC4CB0">
        <w:rPr>
          <w:rFonts w:asciiTheme="minorHAnsi" w:hAnsiTheme="minorHAnsi"/>
          <w:sz w:val="20"/>
          <w:szCs w:val="20"/>
        </w:rPr>
        <w:t xml:space="preserve">, or a subcontractor performing work under this contract, which is required to perform the work, lapses, or is otherwise terminated, suspended or revoked while the </w:t>
      </w:r>
      <w:r w:rsidR="00D158C2" w:rsidRPr="00AC4CB0">
        <w:rPr>
          <w:rFonts w:asciiTheme="minorHAnsi" w:hAnsiTheme="minorHAnsi"/>
          <w:sz w:val="20"/>
          <w:szCs w:val="20"/>
        </w:rPr>
        <w:t>CONTRACTOR</w:t>
      </w:r>
      <w:r w:rsidRPr="00AC4CB0">
        <w:rPr>
          <w:rFonts w:asciiTheme="minorHAnsi" w:hAnsiTheme="minorHAnsi"/>
          <w:sz w:val="20"/>
          <w:szCs w:val="20"/>
        </w:rPr>
        <w:t xml:space="preserve"> is performing the </w:t>
      </w:r>
      <w:proofErr w:type="gramStart"/>
      <w:r w:rsidRPr="00AC4CB0">
        <w:rPr>
          <w:rFonts w:asciiTheme="minorHAnsi" w:hAnsiTheme="minorHAnsi"/>
          <w:sz w:val="20"/>
          <w:szCs w:val="20"/>
        </w:rPr>
        <w:t>Work;</w:t>
      </w:r>
      <w:proofErr w:type="gramEnd"/>
      <w:r w:rsidRPr="00AC4CB0">
        <w:rPr>
          <w:rFonts w:asciiTheme="minorHAnsi" w:hAnsiTheme="minorHAnsi"/>
          <w:sz w:val="20"/>
          <w:szCs w:val="20"/>
        </w:rPr>
        <w:t xml:space="preserve"> </w:t>
      </w:r>
    </w:p>
    <w:p w14:paraId="2D45E084" w14:textId="77777777" w:rsidR="00547E73" w:rsidRPr="00AC4CB0" w:rsidRDefault="00547E73" w:rsidP="0084363D">
      <w:pPr>
        <w:pStyle w:val="Default"/>
        <w:ind w:firstLine="720"/>
        <w:jc w:val="both"/>
        <w:rPr>
          <w:rFonts w:asciiTheme="minorHAnsi" w:hAnsiTheme="minorHAnsi"/>
          <w:sz w:val="20"/>
          <w:szCs w:val="20"/>
        </w:rPr>
      </w:pPr>
    </w:p>
    <w:p w14:paraId="6CC2EAA3" w14:textId="77777777" w:rsidR="00547E73" w:rsidRPr="00AC4CB0" w:rsidRDefault="00547E73" w:rsidP="0084363D">
      <w:pPr>
        <w:pStyle w:val="Default"/>
        <w:ind w:left="720"/>
        <w:jc w:val="both"/>
        <w:rPr>
          <w:rFonts w:asciiTheme="minorHAnsi" w:hAnsiTheme="minorHAnsi"/>
          <w:sz w:val="20"/>
          <w:szCs w:val="20"/>
        </w:rPr>
      </w:pPr>
      <w:r w:rsidRPr="00AC4CB0">
        <w:rPr>
          <w:rFonts w:asciiTheme="minorHAnsi" w:hAnsiTheme="minorHAnsi"/>
          <w:sz w:val="20"/>
          <w:szCs w:val="20"/>
        </w:rPr>
        <w:t xml:space="preserve">15.3.2. </w:t>
      </w:r>
      <w:r w:rsidRPr="00AC4CB0">
        <w:rPr>
          <w:rFonts w:asciiTheme="minorHAnsi" w:hAnsiTheme="minorHAnsi"/>
          <w:sz w:val="20"/>
          <w:szCs w:val="20"/>
        </w:rPr>
        <w:tab/>
        <w:t xml:space="preserve">Any policy of insurance required under this contract lapses, is terminated, suspended or is revoked while the </w:t>
      </w:r>
      <w:r w:rsidR="00D158C2" w:rsidRPr="00AC4CB0">
        <w:rPr>
          <w:rFonts w:asciiTheme="minorHAnsi" w:hAnsiTheme="minorHAnsi"/>
          <w:sz w:val="20"/>
          <w:szCs w:val="20"/>
        </w:rPr>
        <w:t>CONTRACTOR</w:t>
      </w:r>
      <w:r w:rsidRPr="00AC4CB0">
        <w:rPr>
          <w:rFonts w:asciiTheme="minorHAnsi" w:hAnsiTheme="minorHAnsi"/>
          <w:sz w:val="20"/>
          <w:szCs w:val="20"/>
        </w:rPr>
        <w:t xml:space="preserve"> is performing the Work; or </w:t>
      </w:r>
    </w:p>
    <w:p w14:paraId="0CB06262" w14:textId="77777777" w:rsidR="00547E73" w:rsidRPr="00AC4CB0" w:rsidRDefault="00547E73" w:rsidP="0084363D">
      <w:pPr>
        <w:pStyle w:val="Default"/>
        <w:ind w:firstLine="720"/>
        <w:jc w:val="both"/>
        <w:rPr>
          <w:rFonts w:asciiTheme="minorHAnsi" w:hAnsiTheme="minorHAnsi"/>
          <w:sz w:val="20"/>
          <w:szCs w:val="20"/>
        </w:rPr>
      </w:pPr>
    </w:p>
    <w:p w14:paraId="65BB041E" w14:textId="13BC715A" w:rsidR="00547E73" w:rsidRPr="00AC4CB0" w:rsidRDefault="00547E73" w:rsidP="0084363D">
      <w:pPr>
        <w:suppressAutoHyphens/>
        <w:ind w:left="720"/>
        <w:jc w:val="both"/>
        <w:rPr>
          <w:rFonts w:asciiTheme="minorHAnsi" w:hAnsiTheme="minorHAnsi"/>
        </w:rPr>
      </w:pPr>
      <w:r w:rsidRPr="00AC4CB0">
        <w:rPr>
          <w:rFonts w:asciiTheme="minorHAnsi" w:hAnsiTheme="minorHAnsi"/>
        </w:rPr>
        <w:t xml:space="preserve">15.3.3 </w:t>
      </w:r>
      <w:r w:rsidRPr="00AC4CB0">
        <w:rPr>
          <w:rFonts w:asciiTheme="minorHAnsi" w:hAnsiTheme="minorHAnsi"/>
        </w:rPr>
        <w:tab/>
        <w:t xml:space="preserve">The </w:t>
      </w:r>
      <w:r w:rsidR="00403091">
        <w:rPr>
          <w:rFonts w:asciiTheme="minorHAnsi" w:hAnsiTheme="minorHAnsi"/>
        </w:rPr>
        <w:t>WCIND</w:t>
      </w:r>
      <w:r w:rsidR="00327545" w:rsidRPr="00AC4CB0">
        <w:rPr>
          <w:rFonts w:asciiTheme="minorHAnsi" w:hAnsiTheme="minorHAnsi"/>
        </w:rPr>
        <w:t xml:space="preserve"> </w:t>
      </w:r>
      <w:r w:rsidRPr="00AC4CB0">
        <w:rPr>
          <w:rFonts w:asciiTheme="minorHAnsi" w:hAnsiTheme="minorHAnsi"/>
        </w:rPr>
        <w:t xml:space="preserve">determines, in its sole </w:t>
      </w:r>
      <w:proofErr w:type="gramStart"/>
      <w:r w:rsidRPr="00AC4CB0">
        <w:rPr>
          <w:rFonts w:asciiTheme="minorHAnsi" w:hAnsiTheme="minorHAnsi"/>
        </w:rPr>
        <w:t>discretion</w:t>
      </w:r>
      <w:proofErr w:type="gramEnd"/>
      <w:r w:rsidRPr="00AC4CB0">
        <w:rPr>
          <w:rFonts w:asciiTheme="minorHAnsi" w:hAnsiTheme="minorHAnsi"/>
        </w:rPr>
        <w:t xml:space="preserve"> that the </w:t>
      </w:r>
      <w:r w:rsidR="00D158C2" w:rsidRPr="00AC4CB0">
        <w:rPr>
          <w:rFonts w:asciiTheme="minorHAnsi" w:hAnsiTheme="minorHAnsi"/>
        </w:rPr>
        <w:t>CONTRACTOR</w:t>
      </w:r>
      <w:r w:rsidRPr="00AC4CB0">
        <w:rPr>
          <w:rFonts w:asciiTheme="minorHAnsi" w:hAnsiTheme="minorHAnsi"/>
        </w:rPr>
        <w:t xml:space="preserve">, or subcontractors, are performing in such a manner </w:t>
      </w:r>
      <w:proofErr w:type="gramStart"/>
      <w:r w:rsidRPr="00AC4CB0">
        <w:rPr>
          <w:rFonts w:asciiTheme="minorHAnsi" w:hAnsiTheme="minorHAnsi"/>
        </w:rPr>
        <w:t>so as to</w:t>
      </w:r>
      <w:proofErr w:type="gramEnd"/>
      <w:r w:rsidRPr="00AC4CB0">
        <w:rPr>
          <w:rFonts w:asciiTheme="minorHAnsi" w:hAnsiTheme="minorHAnsi"/>
        </w:rPr>
        <w:t xml:space="preserve"> provide an unreasonable risk of personal injury or property damage.</w:t>
      </w:r>
    </w:p>
    <w:p w14:paraId="5299EDC8" w14:textId="77777777" w:rsidR="00547E73" w:rsidRPr="00AC4CB0" w:rsidRDefault="00547E73" w:rsidP="00C72901">
      <w:pPr>
        <w:suppressAutoHyphens/>
        <w:jc w:val="both"/>
        <w:rPr>
          <w:rFonts w:asciiTheme="minorHAnsi" w:hAnsiTheme="minorHAnsi"/>
        </w:rPr>
      </w:pPr>
    </w:p>
    <w:p w14:paraId="7643E74C" w14:textId="208D9CDF" w:rsidR="004948F7" w:rsidRDefault="004948F7" w:rsidP="004948F7">
      <w:pPr>
        <w:suppressAutoHyphens/>
        <w:jc w:val="both"/>
        <w:rPr>
          <w:rFonts w:asciiTheme="minorHAnsi" w:hAnsiTheme="minorHAnsi"/>
        </w:rPr>
      </w:pPr>
      <w:r w:rsidRPr="00AC4CB0">
        <w:rPr>
          <w:rFonts w:asciiTheme="minorHAnsi" w:hAnsiTheme="minorHAnsi"/>
        </w:rPr>
        <w:t>15.</w:t>
      </w:r>
      <w:r w:rsidR="00547E73" w:rsidRPr="00AC4CB0">
        <w:rPr>
          <w:rFonts w:asciiTheme="minorHAnsi" w:hAnsiTheme="minorHAnsi"/>
        </w:rPr>
        <w:t>4</w:t>
      </w:r>
      <w:r w:rsidRPr="00AC4CB0">
        <w:rPr>
          <w:rFonts w:asciiTheme="minorHAnsi" w:hAnsiTheme="minorHAnsi"/>
        </w:rPr>
        <w:t>.</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shall, throughout the life of the contract, have the right </w:t>
      </w:r>
      <w:proofErr w:type="gramStart"/>
      <w:r w:rsidRPr="00AC4CB0">
        <w:rPr>
          <w:rFonts w:asciiTheme="minorHAnsi" w:hAnsiTheme="minorHAnsi"/>
        </w:rPr>
        <w:t>of</w:t>
      </w:r>
      <w:proofErr w:type="gramEnd"/>
      <w:r w:rsidRPr="00AC4CB0">
        <w:rPr>
          <w:rFonts w:asciiTheme="minorHAnsi" w:hAnsiTheme="minorHAnsi"/>
        </w:rPr>
        <w:t xml:space="preserve"> reasonable rejection and approval of staff or subcontractors assigned to the work by the </w:t>
      </w:r>
      <w:r w:rsidR="00D158C2" w:rsidRPr="00AC4CB0">
        <w:rPr>
          <w:rFonts w:asciiTheme="minorHAnsi" w:hAnsiTheme="minorHAnsi"/>
        </w:rPr>
        <w:t>CONTRACTOR</w:t>
      </w:r>
      <w:r w:rsidRPr="00AC4CB0">
        <w:rPr>
          <w:rFonts w:asciiTheme="minorHAnsi" w:hAnsiTheme="minorHAnsi"/>
        </w:rPr>
        <w:t xml:space="preserve">.  If the </w:t>
      </w:r>
      <w:r w:rsidR="00403091">
        <w:rPr>
          <w:rFonts w:asciiTheme="minorHAnsi" w:hAnsiTheme="minorHAnsi"/>
        </w:rPr>
        <w:t>WCIND</w:t>
      </w:r>
      <w:r w:rsidRPr="00AC4CB0">
        <w:rPr>
          <w:rFonts w:asciiTheme="minorHAnsi" w:hAnsiTheme="minorHAnsi"/>
        </w:rPr>
        <w:t xml:space="preserve"> reasonably rejects staff or subcontractors, the </w:t>
      </w:r>
      <w:r w:rsidR="00D158C2" w:rsidRPr="00AC4CB0">
        <w:rPr>
          <w:rFonts w:asciiTheme="minorHAnsi" w:hAnsiTheme="minorHAnsi"/>
        </w:rPr>
        <w:t>CONTRACTOR</w:t>
      </w:r>
      <w:r w:rsidR="00311E1D" w:rsidRPr="00AC4CB0">
        <w:rPr>
          <w:rFonts w:asciiTheme="minorHAnsi" w:hAnsiTheme="minorHAnsi"/>
        </w:rPr>
        <w:t xml:space="preserve"> </w:t>
      </w:r>
      <w:r w:rsidRPr="00AC4CB0">
        <w:rPr>
          <w:rFonts w:asciiTheme="minorHAnsi" w:hAnsiTheme="minorHAnsi"/>
        </w:rPr>
        <w:t xml:space="preserve">must provide replacement staff or subcontractors satisfactory to the </w:t>
      </w:r>
      <w:r w:rsidR="00403091">
        <w:rPr>
          <w:rFonts w:asciiTheme="minorHAnsi" w:hAnsiTheme="minorHAnsi"/>
        </w:rPr>
        <w:t>WCIND</w:t>
      </w:r>
      <w:r w:rsidRPr="00AC4CB0">
        <w:rPr>
          <w:rFonts w:asciiTheme="minorHAnsi" w:hAnsiTheme="minorHAnsi"/>
        </w:rPr>
        <w:t xml:space="preserve"> in a timely manner and at no additional cost to the </w:t>
      </w:r>
      <w:r w:rsidR="00403091">
        <w:rPr>
          <w:rFonts w:asciiTheme="minorHAnsi" w:hAnsiTheme="minorHAnsi"/>
        </w:rPr>
        <w:t>WCIND</w:t>
      </w:r>
      <w:r w:rsidRPr="00AC4CB0">
        <w:rPr>
          <w:rFonts w:asciiTheme="minorHAnsi" w:hAnsiTheme="minorHAnsi"/>
        </w:rPr>
        <w:t xml:space="preserve">.  The day-to-day supervision and control of the </w:t>
      </w:r>
      <w:r w:rsidR="00D158C2" w:rsidRPr="00AC4CB0">
        <w:rPr>
          <w:rFonts w:asciiTheme="minorHAnsi" w:hAnsiTheme="minorHAnsi"/>
        </w:rPr>
        <w:t>CONTRACTOR</w:t>
      </w:r>
      <w:r w:rsidRPr="00AC4CB0">
        <w:rPr>
          <w:rFonts w:asciiTheme="minorHAnsi" w:hAnsiTheme="minorHAnsi"/>
        </w:rPr>
        <w:t xml:space="preserve">’s employees and subcontractors is the responsibility solely of the </w:t>
      </w:r>
      <w:r w:rsidR="00D158C2" w:rsidRPr="00AC4CB0">
        <w:rPr>
          <w:rFonts w:asciiTheme="minorHAnsi" w:hAnsiTheme="minorHAnsi"/>
        </w:rPr>
        <w:t>CONTRACTOR</w:t>
      </w:r>
      <w:r w:rsidRPr="00AC4CB0">
        <w:rPr>
          <w:rFonts w:asciiTheme="minorHAnsi" w:hAnsiTheme="minorHAnsi"/>
        </w:rPr>
        <w:t>.</w:t>
      </w:r>
    </w:p>
    <w:p w14:paraId="02A4E61B" w14:textId="0B1C52E8" w:rsidR="004B310C" w:rsidRDefault="004B310C" w:rsidP="004948F7">
      <w:pPr>
        <w:suppressAutoHyphens/>
        <w:jc w:val="both"/>
        <w:rPr>
          <w:rFonts w:asciiTheme="minorHAnsi" w:hAnsiTheme="minorHAnsi"/>
        </w:rPr>
      </w:pPr>
    </w:p>
    <w:p w14:paraId="655F0CDC" w14:textId="77777777"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b/>
        </w:rPr>
        <w:t>16.</w:t>
      </w:r>
      <w:r w:rsidRPr="00AC4CB0">
        <w:rPr>
          <w:rFonts w:asciiTheme="minorHAnsi" w:hAnsiTheme="minorHAnsi"/>
          <w:b/>
        </w:rPr>
        <w:tab/>
        <w:t>COMPLETION</w:t>
      </w:r>
    </w:p>
    <w:p w14:paraId="0A7D4178" w14:textId="77777777" w:rsidR="004948F7" w:rsidRPr="00D36E8D" w:rsidRDefault="004948F7" w:rsidP="004948F7">
      <w:pPr>
        <w:tabs>
          <w:tab w:val="left" w:pos="630"/>
          <w:tab w:val="left" w:pos="5940"/>
          <w:tab w:val="left" w:pos="8280"/>
          <w:tab w:val="right" w:pos="9990"/>
        </w:tabs>
        <w:jc w:val="both"/>
        <w:rPr>
          <w:rFonts w:asciiTheme="minorHAnsi" w:hAnsiTheme="minorHAnsi"/>
        </w:rPr>
      </w:pPr>
    </w:p>
    <w:p w14:paraId="02456181" w14:textId="0E36E736" w:rsidR="004948F7" w:rsidRPr="00AC4CB0" w:rsidRDefault="004948F7" w:rsidP="004948F7">
      <w:pPr>
        <w:tabs>
          <w:tab w:val="left" w:pos="630"/>
          <w:tab w:val="left" w:pos="5940"/>
          <w:tab w:val="left" w:pos="8280"/>
          <w:tab w:val="right" w:pos="9990"/>
        </w:tabs>
        <w:jc w:val="both"/>
        <w:rPr>
          <w:rFonts w:asciiTheme="minorHAnsi" w:hAnsiTheme="minorHAnsi"/>
        </w:rPr>
      </w:pPr>
      <w:r w:rsidRPr="00D36E8D">
        <w:rPr>
          <w:rFonts w:asciiTheme="minorHAnsi" w:hAnsiTheme="minorHAnsi"/>
        </w:rPr>
        <w:t>16.1.</w:t>
      </w:r>
      <w:r w:rsidRPr="00D36E8D">
        <w:rPr>
          <w:rFonts w:asciiTheme="minorHAnsi" w:hAnsiTheme="minorHAnsi"/>
        </w:rPr>
        <w:tab/>
        <w:t xml:space="preserve">When </w:t>
      </w:r>
      <w:r w:rsidR="000C4F2D">
        <w:rPr>
          <w:rFonts w:asciiTheme="minorHAnsi" w:hAnsiTheme="minorHAnsi"/>
        </w:rPr>
        <w:t xml:space="preserve">applicable, </w:t>
      </w:r>
      <w:r w:rsidR="0084363D" w:rsidRPr="00D36E8D">
        <w:rPr>
          <w:rFonts w:asciiTheme="minorHAnsi" w:hAnsiTheme="minorHAnsi"/>
        </w:rPr>
        <w:t xml:space="preserve">phases of </w:t>
      </w:r>
      <w:r w:rsidRPr="00D36E8D">
        <w:rPr>
          <w:rFonts w:asciiTheme="minorHAnsi" w:hAnsiTheme="minorHAnsi"/>
        </w:rPr>
        <w:t>the entire Work (</w:t>
      </w:r>
      <w:r w:rsidR="0084363D" w:rsidRPr="00D36E8D">
        <w:rPr>
          <w:rFonts w:asciiTheme="minorHAnsi" w:hAnsiTheme="minorHAnsi"/>
        </w:rPr>
        <w:t>as</w:t>
      </w:r>
      <w:r w:rsidRPr="00D36E8D">
        <w:rPr>
          <w:rFonts w:asciiTheme="minorHAnsi" w:hAnsiTheme="minorHAnsi"/>
        </w:rPr>
        <w:t xml:space="preserve"> designated in writing by the </w:t>
      </w:r>
      <w:r w:rsidR="00403091">
        <w:rPr>
          <w:rFonts w:asciiTheme="minorHAnsi" w:hAnsiTheme="minorHAnsi"/>
        </w:rPr>
        <w:t>WCIND</w:t>
      </w:r>
      <w:r w:rsidRPr="00D36E8D">
        <w:rPr>
          <w:rFonts w:asciiTheme="minorHAnsi" w:hAnsiTheme="minorHAnsi"/>
        </w:rPr>
        <w:t>)</w:t>
      </w:r>
      <w:r w:rsidR="000C4F2D">
        <w:rPr>
          <w:rFonts w:asciiTheme="minorHAnsi" w:hAnsiTheme="minorHAnsi"/>
        </w:rPr>
        <w:t xml:space="preserve"> are</w:t>
      </w:r>
      <w:r w:rsidRPr="00D36E8D">
        <w:rPr>
          <w:rFonts w:asciiTheme="minorHAnsi" w:hAnsiTheme="minorHAnsi"/>
        </w:rPr>
        <w:t xml:space="preserve"> ready for its intended use, </w:t>
      </w:r>
      <w:r w:rsidR="00D158C2" w:rsidRPr="00D36E8D">
        <w:rPr>
          <w:rFonts w:asciiTheme="minorHAnsi" w:hAnsiTheme="minorHAnsi"/>
        </w:rPr>
        <w:t>CONTRACTOR</w:t>
      </w:r>
      <w:r w:rsidRPr="00D36E8D">
        <w:rPr>
          <w:rFonts w:asciiTheme="minorHAnsi" w:hAnsiTheme="minorHAnsi"/>
        </w:rPr>
        <w:t xml:space="preserve"> shall notify the</w:t>
      </w:r>
      <w:r w:rsidR="003B1FE7">
        <w:rPr>
          <w:rFonts w:asciiTheme="minorHAnsi" w:hAnsiTheme="minorHAnsi"/>
        </w:rPr>
        <w:t xml:space="preserve"> </w:t>
      </w:r>
      <w:r w:rsidR="00403091">
        <w:rPr>
          <w:rFonts w:asciiTheme="minorHAnsi" w:hAnsiTheme="minorHAnsi"/>
        </w:rPr>
        <w:t>WCIND</w:t>
      </w:r>
      <w:r w:rsidR="003B1FE7" w:rsidRPr="00D36E8D">
        <w:rPr>
          <w:rFonts w:asciiTheme="minorHAnsi" w:hAnsiTheme="minorHAnsi"/>
        </w:rPr>
        <w:t xml:space="preserve"> in</w:t>
      </w:r>
      <w:r w:rsidRPr="00D36E8D">
        <w:rPr>
          <w:rFonts w:asciiTheme="minorHAnsi" w:hAnsiTheme="minorHAnsi"/>
        </w:rPr>
        <w:t xml:space="preserve"> writing that the designated </w:t>
      </w:r>
      <w:r w:rsidR="0084363D" w:rsidRPr="00D36E8D">
        <w:rPr>
          <w:rFonts w:asciiTheme="minorHAnsi" w:hAnsiTheme="minorHAnsi"/>
        </w:rPr>
        <w:t>Phase of Work</w:t>
      </w:r>
      <w:r w:rsidRPr="00D36E8D">
        <w:rPr>
          <w:rFonts w:asciiTheme="minorHAnsi" w:hAnsiTheme="minorHAnsi"/>
        </w:rPr>
        <w:t xml:space="preserve"> is substantially complete and request that the </w:t>
      </w:r>
      <w:r w:rsidR="00403091">
        <w:rPr>
          <w:rFonts w:asciiTheme="minorHAnsi" w:hAnsiTheme="minorHAnsi"/>
        </w:rPr>
        <w:t>WCIND</w:t>
      </w:r>
      <w:r w:rsidRPr="00D36E8D">
        <w:rPr>
          <w:rFonts w:asciiTheme="minorHAnsi" w:hAnsiTheme="minorHAnsi"/>
        </w:rPr>
        <w:t xml:space="preserve"> issue a Certificate of Substantial </w:t>
      </w:r>
      <w:r w:rsidR="00327545" w:rsidRPr="00D36E8D">
        <w:rPr>
          <w:rFonts w:asciiTheme="minorHAnsi" w:hAnsiTheme="minorHAnsi"/>
        </w:rPr>
        <w:t>C</w:t>
      </w:r>
      <w:r w:rsidRPr="00D36E8D">
        <w:rPr>
          <w:rFonts w:asciiTheme="minorHAnsi" w:hAnsiTheme="minorHAnsi"/>
        </w:rPr>
        <w:t>ompletion (or Certificate of Partial Substantial Completion).</w:t>
      </w:r>
      <w:r w:rsidRPr="00AC4CB0">
        <w:rPr>
          <w:rFonts w:asciiTheme="minorHAnsi" w:hAnsiTheme="minorHAnsi"/>
        </w:rPr>
        <w:t xml:space="preserve">  In all cases, work certified to be completed by the </w:t>
      </w:r>
      <w:r w:rsidR="00D158C2" w:rsidRPr="00AC4CB0">
        <w:rPr>
          <w:rFonts w:asciiTheme="minorHAnsi" w:hAnsiTheme="minorHAnsi"/>
        </w:rPr>
        <w:t>CONTRACTOR</w:t>
      </w:r>
      <w:r w:rsidRPr="00AC4CB0">
        <w:rPr>
          <w:rFonts w:asciiTheme="minorHAnsi" w:hAnsiTheme="minorHAnsi"/>
        </w:rPr>
        <w:t xml:space="preserve"> shall be supported by certified surveys</w:t>
      </w:r>
      <w:r w:rsidR="00311E1D" w:rsidRPr="00AC4CB0">
        <w:rPr>
          <w:rFonts w:asciiTheme="minorHAnsi" w:hAnsiTheme="minorHAnsi"/>
        </w:rPr>
        <w:t xml:space="preserve"> coordinated with </w:t>
      </w:r>
      <w:r w:rsidR="00403091">
        <w:rPr>
          <w:rFonts w:asciiTheme="minorHAnsi" w:hAnsiTheme="minorHAnsi"/>
        </w:rPr>
        <w:t>WCIND</w:t>
      </w:r>
      <w:r w:rsidRPr="00AC4CB0">
        <w:rPr>
          <w:rFonts w:asciiTheme="minorHAnsi" w:hAnsiTheme="minorHAnsi"/>
        </w:rPr>
        <w:t xml:space="preserve">.  Refer to Technical Specifications Section </w:t>
      </w:r>
      <w:r w:rsidR="00311E1D" w:rsidRPr="00AC4CB0">
        <w:rPr>
          <w:rFonts w:asciiTheme="minorHAnsi" w:hAnsiTheme="minorHAnsi"/>
        </w:rPr>
        <w:t xml:space="preserve">for Record Drawings and Daily </w:t>
      </w:r>
      <w:r w:rsidR="00311E1D" w:rsidRPr="00AC4CB0">
        <w:rPr>
          <w:rFonts w:asciiTheme="minorHAnsi" w:hAnsiTheme="minorHAnsi"/>
        </w:rPr>
        <w:lastRenderedPageBreak/>
        <w:t>Reports</w:t>
      </w:r>
      <w:r w:rsidRPr="00AC4CB0">
        <w:rPr>
          <w:rFonts w:asciiTheme="minorHAnsi" w:hAnsiTheme="minorHAnsi"/>
        </w:rPr>
        <w:t xml:space="preserve">.  Within a reasonable time thereafter, the </w:t>
      </w:r>
      <w:r w:rsidR="00403091">
        <w:rPr>
          <w:rFonts w:asciiTheme="minorHAnsi" w:hAnsiTheme="minorHAnsi"/>
        </w:rPr>
        <w:t>WCIND and</w:t>
      </w:r>
      <w:r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shall </w:t>
      </w:r>
      <w:r w:rsidR="00D07059" w:rsidRPr="00AC4CB0">
        <w:rPr>
          <w:rFonts w:asciiTheme="minorHAnsi" w:hAnsiTheme="minorHAnsi"/>
        </w:rPr>
        <w:t>inspect</w:t>
      </w:r>
      <w:r w:rsidRPr="00AC4CB0">
        <w:rPr>
          <w:rFonts w:asciiTheme="minorHAnsi" w:hAnsiTheme="minorHAnsi"/>
        </w:rPr>
        <w:t xml:space="preserve"> the </w:t>
      </w:r>
      <w:r w:rsidR="0084363D">
        <w:rPr>
          <w:rFonts w:asciiTheme="minorHAnsi" w:hAnsiTheme="minorHAnsi"/>
        </w:rPr>
        <w:t xml:space="preserve">designated Phase of </w:t>
      </w:r>
      <w:r w:rsidRPr="00AC4CB0">
        <w:rPr>
          <w:rFonts w:asciiTheme="minorHAnsi" w:hAnsiTheme="minorHAnsi"/>
        </w:rPr>
        <w:t>Work to determine the status of completion</w:t>
      </w:r>
      <w:r w:rsidR="00A440B9" w:rsidRPr="00AC4CB0">
        <w:rPr>
          <w:rFonts w:asciiTheme="minorHAnsi" w:hAnsiTheme="minorHAnsi"/>
        </w:rPr>
        <w:t xml:space="preserve">. </w:t>
      </w:r>
      <w:r w:rsidRPr="00AC4CB0">
        <w:rPr>
          <w:rFonts w:asciiTheme="minorHAnsi" w:hAnsiTheme="minorHAnsi"/>
        </w:rPr>
        <w:t xml:space="preserve">If the </w:t>
      </w:r>
      <w:r w:rsidR="00403091">
        <w:rPr>
          <w:rFonts w:asciiTheme="minorHAnsi" w:hAnsiTheme="minorHAnsi"/>
        </w:rPr>
        <w:t>WCIND</w:t>
      </w:r>
      <w:r w:rsidRPr="00AC4CB0">
        <w:rPr>
          <w:rFonts w:asciiTheme="minorHAnsi" w:hAnsiTheme="minorHAnsi"/>
        </w:rPr>
        <w:t xml:space="preserve"> do</w:t>
      </w:r>
      <w:r w:rsidR="00403091">
        <w:rPr>
          <w:rFonts w:asciiTheme="minorHAnsi" w:hAnsiTheme="minorHAnsi"/>
        </w:rPr>
        <w:t>es</w:t>
      </w:r>
      <w:r w:rsidRPr="00AC4CB0">
        <w:rPr>
          <w:rFonts w:asciiTheme="minorHAnsi" w:hAnsiTheme="minorHAnsi"/>
        </w:rPr>
        <w:t xml:space="preserve"> not consider the Work (or designated </w:t>
      </w:r>
      <w:r w:rsidR="0084363D">
        <w:rPr>
          <w:rFonts w:asciiTheme="minorHAnsi" w:hAnsiTheme="minorHAnsi"/>
        </w:rPr>
        <w:t>phase</w:t>
      </w:r>
      <w:r w:rsidRPr="00AC4CB0">
        <w:rPr>
          <w:rFonts w:asciiTheme="minorHAnsi" w:hAnsiTheme="minorHAnsi"/>
        </w:rPr>
        <w:t xml:space="preserve">) substantially complete, the </w:t>
      </w:r>
      <w:r w:rsidR="00403091">
        <w:rPr>
          <w:rFonts w:asciiTheme="minorHAnsi" w:hAnsiTheme="minorHAnsi"/>
        </w:rPr>
        <w:t>WCIND</w:t>
      </w:r>
      <w:r w:rsidRPr="00AC4CB0">
        <w:rPr>
          <w:rFonts w:asciiTheme="minorHAnsi" w:hAnsiTheme="minorHAnsi"/>
        </w:rPr>
        <w:t xml:space="preserve"> shall notify </w:t>
      </w:r>
      <w:r w:rsidR="00D158C2" w:rsidRPr="00AC4CB0">
        <w:rPr>
          <w:rFonts w:asciiTheme="minorHAnsi" w:hAnsiTheme="minorHAnsi"/>
        </w:rPr>
        <w:t>CONTRACTOR</w:t>
      </w:r>
      <w:r w:rsidRPr="00AC4CB0">
        <w:rPr>
          <w:rFonts w:asciiTheme="minorHAnsi" w:hAnsiTheme="minorHAnsi"/>
        </w:rPr>
        <w:t xml:space="preserve"> in writing giving the reasons </w:t>
      </w:r>
      <w:r w:rsidR="00F80C9D">
        <w:rPr>
          <w:rFonts w:asciiTheme="minorHAnsi" w:hAnsiTheme="minorHAnsi"/>
        </w:rPr>
        <w:t>why</w:t>
      </w:r>
      <w:r w:rsidRPr="00AC4CB0">
        <w:rPr>
          <w:rFonts w:asciiTheme="minorHAnsi" w:hAnsiTheme="minorHAnsi"/>
        </w:rPr>
        <w:t xml:space="preserve">.  If the </w:t>
      </w:r>
      <w:r w:rsidR="00403091">
        <w:rPr>
          <w:rFonts w:asciiTheme="minorHAnsi" w:hAnsiTheme="minorHAnsi"/>
        </w:rPr>
        <w:t>WCIND</w:t>
      </w:r>
      <w:r w:rsidRPr="00AC4CB0">
        <w:rPr>
          <w:rFonts w:asciiTheme="minorHAnsi" w:hAnsiTheme="minorHAnsi"/>
        </w:rPr>
        <w:t xml:space="preserve"> consider</w:t>
      </w:r>
      <w:r w:rsidR="00403091">
        <w:rPr>
          <w:rFonts w:asciiTheme="minorHAnsi" w:hAnsiTheme="minorHAnsi"/>
        </w:rPr>
        <w:t>s</w:t>
      </w:r>
      <w:r w:rsidRPr="00AC4CB0">
        <w:rPr>
          <w:rFonts w:asciiTheme="minorHAnsi" w:hAnsiTheme="minorHAnsi"/>
        </w:rPr>
        <w:t xml:space="preserve"> the Work (or designated </w:t>
      </w:r>
      <w:r w:rsidR="0084363D">
        <w:rPr>
          <w:rFonts w:asciiTheme="minorHAnsi" w:hAnsiTheme="minorHAnsi"/>
        </w:rPr>
        <w:t>phase</w:t>
      </w:r>
      <w:r w:rsidRPr="00AC4CB0">
        <w:rPr>
          <w:rFonts w:asciiTheme="minorHAnsi" w:hAnsiTheme="minorHAnsi"/>
        </w:rPr>
        <w:t xml:space="preserve">) substantially complete, the </w:t>
      </w:r>
      <w:r w:rsidR="00403091">
        <w:rPr>
          <w:rFonts w:asciiTheme="minorHAnsi" w:hAnsiTheme="minorHAnsi"/>
        </w:rPr>
        <w:t>WCIND</w:t>
      </w:r>
      <w:r w:rsidRPr="00AC4CB0">
        <w:rPr>
          <w:rFonts w:asciiTheme="minorHAnsi" w:hAnsiTheme="minorHAnsi"/>
        </w:rPr>
        <w:t xml:space="preserve"> shall prepare and deliver to </w:t>
      </w:r>
      <w:r w:rsidR="00D158C2" w:rsidRPr="00AC4CB0">
        <w:rPr>
          <w:rFonts w:asciiTheme="minorHAnsi" w:hAnsiTheme="minorHAnsi"/>
        </w:rPr>
        <w:t>CONTRACTOR</w:t>
      </w:r>
      <w:r w:rsidRPr="00AC4CB0">
        <w:rPr>
          <w:rFonts w:asciiTheme="minorHAnsi" w:hAnsiTheme="minorHAnsi"/>
        </w:rPr>
        <w:t xml:space="preserve"> a Certificate of Substantial Completion (or Certificate of Partial Substantial Completion) which shall fix the date of Substantial Completion for the </w:t>
      </w:r>
      <w:r w:rsidR="0084363D">
        <w:rPr>
          <w:rFonts w:asciiTheme="minorHAnsi" w:hAnsiTheme="minorHAnsi"/>
        </w:rPr>
        <w:t xml:space="preserve">designated Phase of </w:t>
      </w:r>
      <w:r w:rsidRPr="00AC4CB0">
        <w:rPr>
          <w:rFonts w:asciiTheme="minorHAnsi" w:hAnsiTheme="minorHAnsi"/>
        </w:rPr>
        <w:t xml:space="preserve">Work and include a tentative </w:t>
      </w:r>
      <w:r w:rsidR="003642CA" w:rsidRPr="00AC4CB0">
        <w:rPr>
          <w:rFonts w:asciiTheme="minorHAnsi" w:hAnsiTheme="minorHAnsi"/>
        </w:rPr>
        <w:t>punch list</w:t>
      </w:r>
      <w:r w:rsidRPr="00AC4CB0">
        <w:rPr>
          <w:rFonts w:asciiTheme="minorHAnsi" w:hAnsiTheme="minorHAnsi"/>
        </w:rPr>
        <w:t xml:space="preserve"> of items to be completed or corrected by </w:t>
      </w:r>
      <w:r w:rsidR="00D158C2" w:rsidRPr="00AC4CB0">
        <w:rPr>
          <w:rFonts w:asciiTheme="minorHAnsi" w:hAnsiTheme="minorHAnsi"/>
        </w:rPr>
        <w:t>CONTRACTOR</w:t>
      </w:r>
      <w:r w:rsidRPr="00AC4CB0">
        <w:rPr>
          <w:rFonts w:asciiTheme="minorHAnsi" w:hAnsiTheme="minorHAnsi"/>
        </w:rPr>
        <w:t xml:space="preserve"> before final payment.  The </w:t>
      </w:r>
      <w:r w:rsidR="00403091">
        <w:rPr>
          <w:rFonts w:asciiTheme="minorHAnsi" w:hAnsiTheme="minorHAnsi"/>
        </w:rPr>
        <w:t>WCIND</w:t>
      </w:r>
      <w:r w:rsidRPr="00AC4CB0">
        <w:rPr>
          <w:rFonts w:asciiTheme="minorHAnsi" w:hAnsiTheme="minorHAnsi"/>
        </w:rPr>
        <w:t xml:space="preserve"> shall have the right to exclude </w:t>
      </w:r>
      <w:r w:rsidR="00D158C2" w:rsidRPr="00AC4CB0">
        <w:rPr>
          <w:rFonts w:asciiTheme="minorHAnsi" w:hAnsiTheme="minorHAnsi"/>
        </w:rPr>
        <w:t>CONTRACTOR</w:t>
      </w:r>
      <w:r w:rsidRPr="00AC4CB0">
        <w:rPr>
          <w:rFonts w:asciiTheme="minorHAnsi" w:hAnsiTheme="minorHAnsi"/>
        </w:rPr>
        <w:t xml:space="preserve"> from the Work and Project Site (or designated portion thereof) after the date of Substantial Completion, but the </w:t>
      </w:r>
      <w:r w:rsidR="00403091">
        <w:rPr>
          <w:rFonts w:asciiTheme="minorHAnsi" w:hAnsiTheme="minorHAnsi"/>
        </w:rPr>
        <w:t>WCIND</w:t>
      </w:r>
      <w:r w:rsidRPr="00AC4CB0">
        <w:rPr>
          <w:rFonts w:asciiTheme="minorHAnsi" w:hAnsiTheme="minorHAnsi"/>
        </w:rPr>
        <w:t xml:space="preserve"> shall allow </w:t>
      </w:r>
      <w:r w:rsidR="00D158C2" w:rsidRPr="00AC4CB0">
        <w:rPr>
          <w:rFonts w:asciiTheme="minorHAnsi" w:hAnsiTheme="minorHAnsi"/>
        </w:rPr>
        <w:t>CONTRACTOR</w:t>
      </w:r>
      <w:r w:rsidRPr="00AC4CB0">
        <w:rPr>
          <w:rFonts w:asciiTheme="minorHAnsi" w:hAnsiTheme="minorHAnsi"/>
        </w:rPr>
        <w:t xml:space="preserve"> reasonable access to complete or correct items on the tentative </w:t>
      </w:r>
      <w:r w:rsidR="003642CA" w:rsidRPr="00AC4CB0">
        <w:rPr>
          <w:rFonts w:asciiTheme="minorHAnsi" w:hAnsiTheme="minorHAnsi"/>
        </w:rPr>
        <w:t>punch list</w:t>
      </w:r>
      <w:r w:rsidRPr="00AC4CB0">
        <w:rPr>
          <w:rFonts w:asciiTheme="minorHAnsi" w:hAnsiTheme="minorHAnsi"/>
        </w:rPr>
        <w:t>.</w:t>
      </w:r>
    </w:p>
    <w:p w14:paraId="3ABA3B39" w14:textId="77777777" w:rsidR="004948F7" w:rsidRPr="00AC4CB0" w:rsidRDefault="004948F7" w:rsidP="004948F7">
      <w:pPr>
        <w:tabs>
          <w:tab w:val="left" w:pos="630"/>
          <w:tab w:val="left" w:pos="5940"/>
          <w:tab w:val="left" w:pos="8280"/>
          <w:tab w:val="right" w:pos="9990"/>
        </w:tabs>
        <w:jc w:val="both"/>
        <w:rPr>
          <w:rFonts w:asciiTheme="minorHAnsi" w:hAnsiTheme="minorHAnsi"/>
          <w:sz w:val="16"/>
        </w:rPr>
      </w:pPr>
    </w:p>
    <w:p w14:paraId="157EDDBE" w14:textId="6D02B91E" w:rsidR="004948F7" w:rsidRPr="00AC4CB0" w:rsidRDefault="004948F7" w:rsidP="004948F7">
      <w:pPr>
        <w:pStyle w:val="BodyText"/>
        <w:tabs>
          <w:tab w:val="clear" w:pos="1620"/>
          <w:tab w:val="clear" w:pos="9270"/>
          <w:tab w:val="left" w:pos="630"/>
          <w:tab w:val="left" w:pos="5940"/>
          <w:tab w:val="left" w:pos="8280"/>
          <w:tab w:val="right" w:pos="9990"/>
        </w:tabs>
        <w:rPr>
          <w:rFonts w:asciiTheme="minorHAnsi" w:hAnsiTheme="minorHAnsi"/>
        </w:rPr>
      </w:pPr>
      <w:r w:rsidRPr="00AC4CB0">
        <w:rPr>
          <w:rFonts w:asciiTheme="minorHAnsi" w:hAnsiTheme="minorHAnsi"/>
        </w:rPr>
        <w:t>16.2.</w:t>
      </w:r>
      <w:r w:rsidRPr="00AC4CB0">
        <w:rPr>
          <w:rFonts w:asciiTheme="minorHAnsi" w:hAnsiTheme="minorHAnsi"/>
        </w:rPr>
        <w:tab/>
        <w:t xml:space="preserve">Upon receipt of written certification by </w:t>
      </w:r>
      <w:r w:rsidR="00D158C2" w:rsidRPr="00AC4CB0">
        <w:rPr>
          <w:rFonts w:asciiTheme="minorHAnsi" w:hAnsiTheme="minorHAnsi"/>
        </w:rPr>
        <w:t>CONTRACTOR</w:t>
      </w:r>
      <w:r w:rsidRPr="00AC4CB0">
        <w:rPr>
          <w:rFonts w:asciiTheme="minorHAnsi" w:hAnsiTheme="minorHAnsi"/>
        </w:rPr>
        <w:t xml:space="preserve"> that </w:t>
      </w:r>
      <w:r w:rsidR="008C2634">
        <w:rPr>
          <w:rFonts w:asciiTheme="minorHAnsi" w:hAnsiTheme="minorHAnsi"/>
        </w:rPr>
        <w:t>a designated Phase of</w:t>
      </w:r>
      <w:r w:rsidR="008C2634" w:rsidRPr="00AC4CB0">
        <w:rPr>
          <w:rFonts w:asciiTheme="minorHAnsi" w:hAnsiTheme="minorHAnsi"/>
        </w:rPr>
        <w:t xml:space="preserve"> </w:t>
      </w:r>
      <w:r w:rsidRPr="00AC4CB0">
        <w:rPr>
          <w:rFonts w:asciiTheme="minorHAnsi" w:hAnsiTheme="minorHAnsi"/>
        </w:rPr>
        <w:t xml:space="preserve">Work is completed in accordance with the Contract Documents and is ready for final inspection and acceptance and upon receipt of a final Application for Payment, the </w:t>
      </w:r>
      <w:r w:rsidR="00403091">
        <w:rPr>
          <w:rFonts w:asciiTheme="minorHAnsi" w:hAnsiTheme="minorHAnsi"/>
        </w:rPr>
        <w:t>WCIND</w:t>
      </w:r>
      <w:r w:rsidRPr="00AC4CB0">
        <w:rPr>
          <w:rFonts w:asciiTheme="minorHAnsi" w:hAnsiTheme="minorHAnsi"/>
        </w:rPr>
        <w:t xml:space="preserve"> will make such inspection and, if </w:t>
      </w:r>
      <w:r w:rsidR="008C2634">
        <w:rPr>
          <w:rFonts w:asciiTheme="minorHAnsi" w:hAnsiTheme="minorHAnsi"/>
        </w:rPr>
        <w:t>t</w:t>
      </w:r>
      <w:r w:rsidRPr="00AC4CB0">
        <w:rPr>
          <w:rFonts w:asciiTheme="minorHAnsi" w:hAnsiTheme="minorHAnsi"/>
        </w:rPr>
        <w:t>he</w:t>
      </w:r>
      <w:r w:rsidR="008C2634">
        <w:rPr>
          <w:rFonts w:asciiTheme="minorHAnsi" w:hAnsiTheme="minorHAnsi"/>
        </w:rPr>
        <w:t>y</w:t>
      </w:r>
      <w:r w:rsidRPr="00AC4CB0">
        <w:rPr>
          <w:rFonts w:asciiTheme="minorHAnsi" w:hAnsiTheme="minorHAnsi"/>
        </w:rPr>
        <w:t xml:space="preserve"> find the </w:t>
      </w:r>
      <w:r w:rsidR="008C2634">
        <w:rPr>
          <w:rFonts w:asciiTheme="minorHAnsi" w:hAnsiTheme="minorHAnsi"/>
        </w:rPr>
        <w:t xml:space="preserve">designated Phase of </w:t>
      </w:r>
      <w:r w:rsidRPr="00AC4CB0">
        <w:rPr>
          <w:rFonts w:asciiTheme="minorHAnsi" w:hAnsiTheme="minorHAnsi"/>
        </w:rPr>
        <w:t xml:space="preserve">Work acceptable and fully performed under the Contract Documents, </w:t>
      </w:r>
      <w:r w:rsidR="008C2634">
        <w:rPr>
          <w:rFonts w:asciiTheme="minorHAnsi" w:hAnsiTheme="minorHAnsi"/>
        </w:rPr>
        <w:t>t</w:t>
      </w:r>
      <w:r w:rsidRPr="00AC4CB0">
        <w:rPr>
          <w:rFonts w:asciiTheme="minorHAnsi" w:hAnsiTheme="minorHAnsi"/>
        </w:rPr>
        <w:t xml:space="preserve">he </w:t>
      </w:r>
      <w:r w:rsidR="00403091">
        <w:rPr>
          <w:rFonts w:asciiTheme="minorHAnsi" w:hAnsiTheme="minorHAnsi"/>
        </w:rPr>
        <w:t>WCIND</w:t>
      </w:r>
      <w:r w:rsidR="008C2634">
        <w:rPr>
          <w:rFonts w:asciiTheme="minorHAnsi" w:hAnsiTheme="minorHAnsi"/>
        </w:rPr>
        <w:t xml:space="preserve"> </w:t>
      </w:r>
      <w:r w:rsidRPr="00AC4CB0">
        <w:rPr>
          <w:rFonts w:asciiTheme="minorHAnsi" w:hAnsiTheme="minorHAnsi"/>
        </w:rPr>
        <w:t xml:space="preserve">shall promptly issue a final Certificate for Payment, recommending that, on the basis of his observations and inspection, and the </w:t>
      </w:r>
      <w:r w:rsidR="00D158C2" w:rsidRPr="00AC4CB0">
        <w:rPr>
          <w:rFonts w:asciiTheme="minorHAnsi" w:hAnsiTheme="minorHAnsi"/>
        </w:rPr>
        <w:t>CONTRACTOR</w:t>
      </w:r>
      <w:r w:rsidRPr="00AC4CB0">
        <w:rPr>
          <w:rFonts w:asciiTheme="minorHAnsi" w:hAnsiTheme="minorHAnsi"/>
        </w:rPr>
        <w:t xml:space="preserve">’s certification that the </w:t>
      </w:r>
      <w:r w:rsidR="008C2634">
        <w:rPr>
          <w:rFonts w:asciiTheme="minorHAnsi" w:hAnsiTheme="minorHAnsi"/>
        </w:rPr>
        <w:t xml:space="preserve">designated Phase of </w:t>
      </w:r>
      <w:r w:rsidRPr="00AC4CB0">
        <w:rPr>
          <w:rFonts w:asciiTheme="minorHAnsi" w:hAnsiTheme="minorHAnsi"/>
        </w:rPr>
        <w:t xml:space="preserve">Work has been completed in accordance with the terms and conditions of the Contract Documents, that the entire balance found to be due </w:t>
      </w:r>
      <w:r w:rsidR="00D158C2" w:rsidRPr="00AC4CB0">
        <w:rPr>
          <w:rFonts w:asciiTheme="minorHAnsi" w:hAnsiTheme="minorHAnsi"/>
        </w:rPr>
        <w:t>CONTRACTOR</w:t>
      </w:r>
      <w:r w:rsidRPr="00AC4CB0">
        <w:rPr>
          <w:rFonts w:asciiTheme="minorHAnsi" w:hAnsiTheme="minorHAnsi"/>
        </w:rPr>
        <w:t xml:space="preserve"> is due and payable.  Neither the final payment nor the retainage </w:t>
      </w:r>
      <w:r w:rsidR="008C2634">
        <w:rPr>
          <w:rFonts w:asciiTheme="minorHAnsi" w:hAnsiTheme="minorHAnsi"/>
        </w:rPr>
        <w:t xml:space="preserve">for the designated Phase of Work </w:t>
      </w:r>
      <w:r w:rsidRPr="00AC4CB0">
        <w:rPr>
          <w:rFonts w:asciiTheme="minorHAnsi" w:hAnsiTheme="minorHAnsi"/>
        </w:rPr>
        <w:t xml:space="preserve">shall become due and payable until </w:t>
      </w:r>
      <w:r w:rsidR="00D158C2" w:rsidRPr="00AC4CB0">
        <w:rPr>
          <w:rFonts w:asciiTheme="minorHAnsi" w:hAnsiTheme="minorHAnsi"/>
        </w:rPr>
        <w:t>CONTRACTOR</w:t>
      </w:r>
      <w:r w:rsidRPr="00AC4CB0">
        <w:rPr>
          <w:rFonts w:asciiTheme="minorHAnsi" w:hAnsiTheme="minorHAnsi"/>
        </w:rPr>
        <w:t xml:space="preserve"> submits: all survey information and supporting data establishing payment or satisfaction of all obligations, such as receipt, releases and waivers of liens, arising out of the Contract Documents, to the extent and in such form as may be designated by the </w:t>
      </w:r>
      <w:r w:rsidR="00403091">
        <w:rPr>
          <w:rFonts w:asciiTheme="minorHAnsi" w:hAnsiTheme="minorHAnsi"/>
        </w:rPr>
        <w:t>WCIND</w:t>
      </w:r>
      <w:r w:rsidRPr="00AC4CB0">
        <w:rPr>
          <w:rFonts w:asciiTheme="minorHAnsi" w:hAnsiTheme="minorHAnsi"/>
        </w:rPr>
        <w:t xml:space="preserve">.  Unless and until the </w:t>
      </w:r>
      <w:r w:rsidR="00403091">
        <w:rPr>
          <w:rFonts w:asciiTheme="minorHAnsi" w:hAnsiTheme="minorHAnsi"/>
        </w:rPr>
        <w:t>WCIND</w:t>
      </w:r>
      <w:r w:rsidRPr="00AC4CB0">
        <w:rPr>
          <w:rFonts w:asciiTheme="minorHAnsi" w:hAnsiTheme="minorHAnsi"/>
        </w:rPr>
        <w:t xml:space="preserve"> is completely satisfied</w:t>
      </w:r>
      <w:r w:rsidR="008C2634">
        <w:rPr>
          <w:rFonts w:asciiTheme="minorHAnsi" w:hAnsiTheme="minorHAnsi"/>
        </w:rPr>
        <w:t xml:space="preserve"> with the designated Phase of completed Work</w:t>
      </w:r>
      <w:r w:rsidRPr="00AC4CB0">
        <w:rPr>
          <w:rFonts w:asciiTheme="minorHAnsi" w:hAnsiTheme="minorHAnsi"/>
        </w:rPr>
        <w:t>, neither the final payment nor the retainage shall become due and payable.</w:t>
      </w:r>
    </w:p>
    <w:p w14:paraId="02E5BB3A" w14:textId="77777777" w:rsidR="004948F7" w:rsidRPr="00AC4CB0" w:rsidRDefault="004948F7" w:rsidP="00E90266">
      <w:pPr>
        <w:pStyle w:val="BodyText2"/>
        <w:tabs>
          <w:tab w:val="clear" w:pos="720"/>
          <w:tab w:val="clear" w:pos="2160"/>
          <w:tab w:val="clear" w:pos="6660"/>
          <w:tab w:val="left" w:pos="630"/>
          <w:tab w:val="left" w:pos="5940"/>
          <w:tab w:val="left" w:pos="8280"/>
          <w:tab w:val="right" w:pos="9990"/>
        </w:tabs>
        <w:spacing w:before="120"/>
        <w:rPr>
          <w:rFonts w:asciiTheme="minorHAnsi" w:hAnsiTheme="minorHAnsi"/>
        </w:rPr>
      </w:pPr>
      <w:r w:rsidRPr="00AC4CB0">
        <w:rPr>
          <w:rFonts w:asciiTheme="minorHAnsi" w:hAnsiTheme="minorHAnsi"/>
        </w:rPr>
        <w:t>17.</w:t>
      </w:r>
      <w:r w:rsidRPr="00AC4CB0">
        <w:rPr>
          <w:rFonts w:asciiTheme="minorHAnsi" w:hAnsiTheme="minorHAnsi"/>
        </w:rPr>
        <w:tab/>
        <w:t>WARRANTY</w:t>
      </w:r>
    </w:p>
    <w:p w14:paraId="424C5558"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572F06F" w14:textId="01C27B3C"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17.1.</w:t>
      </w:r>
      <w:r w:rsidRPr="00AC4CB0">
        <w:rPr>
          <w:rFonts w:asciiTheme="minorHAnsi" w:hAnsiTheme="minorHAnsi"/>
        </w:rPr>
        <w:tab/>
      </w:r>
      <w:r w:rsidR="00D158C2" w:rsidRPr="00AC4CB0">
        <w:rPr>
          <w:rFonts w:asciiTheme="minorHAnsi" w:hAnsiTheme="minorHAnsi"/>
        </w:rPr>
        <w:t>CONTRACTOR</w:t>
      </w:r>
      <w:r w:rsidRPr="00AC4CB0">
        <w:rPr>
          <w:rFonts w:asciiTheme="minorHAnsi" w:hAnsiTheme="minorHAnsi"/>
        </w:rPr>
        <w:t xml:space="preserve"> shall obtain and assign to </w:t>
      </w:r>
      <w:r w:rsidR="00403091">
        <w:rPr>
          <w:rFonts w:asciiTheme="minorHAnsi" w:hAnsiTheme="minorHAnsi"/>
        </w:rPr>
        <w:t>Lee County</w:t>
      </w:r>
      <w:r w:rsidRPr="00AC4CB0">
        <w:rPr>
          <w:rFonts w:asciiTheme="minorHAnsi" w:hAnsiTheme="minorHAnsi"/>
        </w:rPr>
        <w:t xml:space="preserve"> all express warranties given to </w:t>
      </w:r>
      <w:r w:rsidR="00D158C2" w:rsidRPr="00AC4CB0">
        <w:rPr>
          <w:rFonts w:asciiTheme="minorHAnsi" w:hAnsiTheme="minorHAnsi"/>
        </w:rPr>
        <w:t>CONTRACTOR</w:t>
      </w:r>
      <w:r w:rsidRPr="00AC4CB0">
        <w:rPr>
          <w:rFonts w:asciiTheme="minorHAnsi" w:hAnsiTheme="minorHAnsi"/>
        </w:rPr>
        <w:t xml:space="preserve"> or any subcontractors by any materialmen supplying materials, equipment or fixtures to be incorporated into the project.  </w:t>
      </w:r>
      <w:r w:rsidR="00D158C2" w:rsidRPr="00AC4CB0">
        <w:rPr>
          <w:rFonts w:asciiTheme="minorHAnsi" w:hAnsiTheme="minorHAnsi"/>
        </w:rPr>
        <w:t>CONTRACTOR</w:t>
      </w:r>
      <w:r w:rsidRPr="00AC4CB0">
        <w:rPr>
          <w:rFonts w:asciiTheme="minorHAnsi" w:hAnsiTheme="minorHAnsi"/>
        </w:rPr>
        <w:t xml:space="preserve"> warrants to the </w:t>
      </w:r>
      <w:r w:rsidR="00403091">
        <w:rPr>
          <w:rFonts w:asciiTheme="minorHAnsi" w:hAnsiTheme="minorHAnsi"/>
        </w:rPr>
        <w:t>WCIND and Lee County</w:t>
      </w:r>
      <w:r w:rsidRPr="00AC4CB0">
        <w:rPr>
          <w:rFonts w:asciiTheme="minorHAnsi" w:hAnsiTheme="minorHAnsi"/>
        </w:rPr>
        <w:t xml:space="preserve"> that any materials and equipment furnished under the Contract Documents shall be new unless otherwise specified, and that all Work shall be of good quality, free from all defects and in conformance with the Contract Documents.  </w:t>
      </w:r>
      <w:r w:rsidR="00D158C2" w:rsidRPr="00AC4CB0">
        <w:rPr>
          <w:rFonts w:asciiTheme="minorHAnsi" w:hAnsiTheme="minorHAnsi"/>
        </w:rPr>
        <w:t>CONTRACTOR</w:t>
      </w:r>
      <w:r w:rsidRPr="00AC4CB0">
        <w:rPr>
          <w:rFonts w:asciiTheme="minorHAnsi" w:hAnsiTheme="minorHAnsi"/>
        </w:rPr>
        <w:t xml:space="preserve"> further warrants to the </w:t>
      </w:r>
      <w:r w:rsidR="00403091">
        <w:rPr>
          <w:rFonts w:asciiTheme="minorHAnsi" w:hAnsiTheme="minorHAnsi"/>
        </w:rPr>
        <w:t>WCIND</w:t>
      </w:r>
      <w:r w:rsidRPr="00AC4CB0">
        <w:rPr>
          <w:rFonts w:asciiTheme="minorHAnsi" w:hAnsiTheme="minorHAnsi"/>
        </w:rPr>
        <w:t xml:space="preserve"> that all materials and equipment furnished under the Contract Documents shall be applied, installed, connected, erected, used, cleaned and conditioned in accordance with the instructions of the applicable manufacturers, fabricators, suppliers or processors except as otherwise provided for in the Contract Documents. If, within </w:t>
      </w:r>
      <w:r w:rsidR="00371691" w:rsidRPr="00AC4CB0">
        <w:rPr>
          <w:rFonts w:asciiTheme="minorHAnsi" w:hAnsiTheme="minorHAnsi"/>
        </w:rPr>
        <w:t>one</w:t>
      </w:r>
      <w:r w:rsidR="00876054" w:rsidRPr="00AC4CB0">
        <w:rPr>
          <w:rFonts w:asciiTheme="minorHAnsi" w:hAnsiTheme="minorHAnsi"/>
        </w:rPr>
        <w:t xml:space="preserve"> (</w:t>
      </w:r>
      <w:r w:rsidR="00371691" w:rsidRPr="00AC4CB0">
        <w:rPr>
          <w:rFonts w:asciiTheme="minorHAnsi" w:hAnsiTheme="minorHAnsi"/>
        </w:rPr>
        <w:t>1</w:t>
      </w:r>
      <w:r w:rsidRPr="00AC4CB0">
        <w:rPr>
          <w:rFonts w:asciiTheme="minorHAnsi" w:hAnsiTheme="minorHAnsi"/>
        </w:rPr>
        <w:t xml:space="preserve">) year after </w:t>
      </w:r>
      <w:r w:rsidR="00FC6CDF" w:rsidRPr="00AC4CB0">
        <w:rPr>
          <w:rFonts w:asciiTheme="minorHAnsi" w:hAnsiTheme="minorHAnsi"/>
        </w:rPr>
        <w:t>completion</w:t>
      </w:r>
      <w:r w:rsidRPr="00AC4CB0">
        <w:rPr>
          <w:rFonts w:asciiTheme="minorHAnsi" w:hAnsiTheme="minorHAnsi"/>
        </w:rPr>
        <w:t xml:space="preserve">, any Work is found to be defective or not in conformance with the Contract Documents, </w:t>
      </w:r>
      <w:r w:rsidR="00D158C2" w:rsidRPr="00AC4CB0">
        <w:rPr>
          <w:rFonts w:asciiTheme="minorHAnsi" w:hAnsiTheme="minorHAnsi"/>
        </w:rPr>
        <w:t>CONTRACTOR</w:t>
      </w:r>
      <w:r w:rsidRPr="00AC4CB0">
        <w:rPr>
          <w:rFonts w:asciiTheme="minorHAnsi" w:hAnsiTheme="minorHAnsi"/>
        </w:rPr>
        <w:t xml:space="preserve"> shall correct it promptly after receipt of written notice from the </w:t>
      </w:r>
      <w:r w:rsidR="00403091">
        <w:rPr>
          <w:rFonts w:asciiTheme="minorHAnsi" w:hAnsiTheme="minorHAnsi"/>
        </w:rPr>
        <w:t>WCIND</w:t>
      </w:r>
      <w:r w:rsidRPr="00AC4CB0">
        <w:rPr>
          <w:rFonts w:asciiTheme="minorHAnsi" w:hAnsiTheme="minorHAnsi"/>
        </w:rPr>
        <w:t xml:space="preserve">.  </w:t>
      </w:r>
      <w:proofErr w:type="gramStart"/>
      <w:r w:rsidR="00D158C2" w:rsidRPr="00AC4CB0">
        <w:rPr>
          <w:rFonts w:asciiTheme="minorHAnsi" w:hAnsiTheme="minorHAnsi"/>
        </w:rPr>
        <w:t>CONTRACTOR</w:t>
      </w:r>
      <w:proofErr w:type="gramEnd"/>
      <w:r w:rsidRPr="00AC4CB0">
        <w:rPr>
          <w:rFonts w:asciiTheme="minorHAnsi" w:hAnsiTheme="minorHAnsi"/>
        </w:rPr>
        <w:t xml:space="preserve"> shall also be responsible for any pay for replacement or repair of adjacent materials or Work which may be damaged </w:t>
      </w:r>
      <w:proofErr w:type="gramStart"/>
      <w:r w:rsidRPr="00AC4CB0">
        <w:rPr>
          <w:rFonts w:asciiTheme="minorHAnsi" w:hAnsiTheme="minorHAnsi"/>
        </w:rPr>
        <w:t>as a result of</w:t>
      </w:r>
      <w:proofErr w:type="gramEnd"/>
      <w:r w:rsidRPr="00AC4CB0">
        <w:rPr>
          <w:rFonts w:asciiTheme="minorHAnsi" w:hAnsiTheme="minorHAnsi"/>
        </w:rPr>
        <w:t xml:space="preserve"> such </w:t>
      </w:r>
      <w:proofErr w:type="gramStart"/>
      <w:r w:rsidRPr="00AC4CB0">
        <w:rPr>
          <w:rFonts w:asciiTheme="minorHAnsi" w:hAnsiTheme="minorHAnsi"/>
        </w:rPr>
        <w:t>replacement</w:t>
      </w:r>
      <w:proofErr w:type="gramEnd"/>
      <w:r w:rsidRPr="00AC4CB0">
        <w:rPr>
          <w:rFonts w:asciiTheme="minorHAnsi" w:hAnsiTheme="minorHAnsi"/>
        </w:rPr>
        <w:t xml:space="preserve"> or repair.  These warranties are in addition to those implied warranties to which </w:t>
      </w:r>
      <w:r w:rsidR="00403091">
        <w:rPr>
          <w:rFonts w:asciiTheme="minorHAnsi" w:hAnsiTheme="minorHAnsi"/>
        </w:rPr>
        <w:t>Lee County</w:t>
      </w:r>
      <w:r w:rsidRPr="00AC4CB0">
        <w:rPr>
          <w:rFonts w:asciiTheme="minorHAnsi" w:hAnsiTheme="minorHAnsi"/>
        </w:rPr>
        <w:t xml:space="preserve"> is entitled as a matter of law.</w:t>
      </w:r>
    </w:p>
    <w:p w14:paraId="257E862D"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01EE3A81"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18.</w:t>
      </w:r>
      <w:r w:rsidRPr="00AC4CB0">
        <w:rPr>
          <w:rFonts w:asciiTheme="minorHAnsi" w:hAnsiTheme="minorHAnsi"/>
        </w:rPr>
        <w:tab/>
        <w:t>TESTS AND INSPECTIONS</w:t>
      </w:r>
    </w:p>
    <w:p w14:paraId="2B47054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5EA2919E" w14:textId="094B50A9"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18.1.</w:t>
      </w:r>
      <w:r w:rsidRPr="00AC4CB0">
        <w:rPr>
          <w:rFonts w:asciiTheme="minorHAnsi" w:hAnsiTheme="minorHAnsi"/>
        </w:rPr>
        <w:tab/>
        <w:t xml:space="preserve">The </w:t>
      </w:r>
      <w:r w:rsidR="00403091">
        <w:rPr>
          <w:rFonts w:asciiTheme="minorHAnsi" w:hAnsiTheme="minorHAnsi"/>
        </w:rPr>
        <w:t>WCIND</w:t>
      </w:r>
      <w:r w:rsidRPr="00AC4CB0">
        <w:rPr>
          <w:rFonts w:asciiTheme="minorHAnsi" w:hAnsiTheme="minorHAnsi"/>
        </w:rPr>
        <w:t xml:space="preserve">, its respective representatives, agents, and governmental agencies with jurisdiction over the </w:t>
      </w:r>
      <w:proofErr w:type="gramStart"/>
      <w:r w:rsidRPr="00AC4CB0">
        <w:rPr>
          <w:rFonts w:asciiTheme="minorHAnsi" w:hAnsiTheme="minorHAnsi"/>
        </w:rPr>
        <w:t>Project</w:t>
      </w:r>
      <w:proofErr w:type="gramEnd"/>
      <w:r w:rsidRPr="00AC4CB0">
        <w:rPr>
          <w:rFonts w:asciiTheme="minorHAnsi" w:hAnsiTheme="minorHAnsi"/>
        </w:rPr>
        <w:t xml:space="preserve"> shall have access at all </w:t>
      </w:r>
      <w:proofErr w:type="gramStart"/>
      <w:r w:rsidRPr="00AC4CB0">
        <w:rPr>
          <w:rFonts w:asciiTheme="minorHAnsi" w:hAnsiTheme="minorHAnsi"/>
        </w:rPr>
        <w:t>time</w:t>
      </w:r>
      <w:proofErr w:type="gramEnd"/>
      <w:r w:rsidRPr="00AC4CB0">
        <w:rPr>
          <w:rFonts w:asciiTheme="minorHAnsi" w:hAnsiTheme="minorHAnsi"/>
        </w:rPr>
        <w:t xml:space="preserve"> to the Work, whether the </w:t>
      </w:r>
      <w:r w:rsidR="00311E1D" w:rsidRPr="00AC4CB0">
        <w:rPr>
          <w:rFonts w:asciiTheme="minorHAnsi" w:hAnsiTheme="minorHAnsi"/>
        </w:rPr>
        <w:t xml:space="preserve">Work </w:t>
      </w:r>
      <w:r w:rsidRPr="00AC4CB0">
        <w:rPr>
          <w:rFonts w:asciiTheme="minorHAnsi" w:hAnsiTheme="minorHAnsi"/>
        </w:rPr>
        <w:t xml:space="preserve">is being performed on or </w:t>
      </w:r>
      <w:proofErr w:type="gramStart"/>
      <w:r w:rsidRPr="00AC4CB0">
        <w:rPr>
          <w:rFonts w:asciiTheme="minorHAnsi" w:hAnsiTheme="minorHAnsi"/>
        </w:rPr>
        <w:t>off of</w:t>
      </w:r>
      <w:proofErr w:type="gramEnd"/>
      <w:r w:rsidRPr="00AC4CB0">
        <w:rPr>
          <w:rFonts w:asciiTheme="minorHAnsi" w:hAnsiTheme="minorHAnsi"/>
        </w:rPr>
        <w:t xml:space="preserve"> the Project Site, for their observation, </w:t>
      </w:r>
      <w:r w:rsidR="00A440B9" w:rsidRPr="00AC4CB0">
        <w:rPr>
          <w:rFonts w:asciiTheme="minorHAnsi" w:hAnsiTheme="minorHAnsi"/>
        </w:rPr>
        <w:t>inspection,</w:t>
      </w:r>
      <w:r w:rsidRPr="00AC4CB0">
        <w:rPr>
          <w:rFonts w:asciiTheme="minorHAnsi" w:hAnsiTheme="minorHAnsi"/>
        </w:rPr>
        <w:t xml:space="preserve"> and testing</w:t>
      </w:r>
      <w:r w:rsidR="00A440B9" w:rsidRPr="00AC4CB0">
        <w:rPr>
          <w:rFonts w:asciiTheme="minorHAnsi" w:hAnsiTheme="minorHAnsi"/>
        </w:rPr>
        <w:t xml:space="preserve">. </w:t>
      </w:r>
      <w:proofErr w:type="gramStart"/>
      <w:r w:rsidR="00D158C2" w:rsidRPr="00AC4CB0">
        <w:rPr>
          <w:rFonts w:asciiTheme="minorHAnsi" w:hAnsiTheme="minorHAnsi"/>
        </w:rPr>
        <w:t>CONTRACTOR</w:t>
      </w:r>
      <w:proofErr w:type="gramEnd"/>
      <w:r w:rsidRPr="00AC4CB0">
        <w:rPr>
          <w:rFonts w:asciiTheme="minorHAnsi" w:hAnsiTheme="minorHAnsi"/>
        </w:rPr>
        <w:t xml:space="preserve"> </w:t>
      </w:r>
      <w:proofErr w:type="gramStart"/>
      <w:r w:rsidRPr="00AC4CB0">
        <w:rPr>
          <w:rFonts w:asciiTheme="minorHAnsi" w:hAnsiTheme="minorHAnsi"/>
        </w:rPr>
        <w:t>shall</w:t>
      </w:r>
      <w:proofErr w:type="gramEnd"/>
      <w:r w:rsidRPr="00AC4CB0">
        <w:rPr>
          <w:rFonts w:asciiTheme="minorHAnsi" w:hAnsiTheme="minorHAnsi"/>
        </w:rPr>
        <w:t xml:space="preserve"> provide proper, safe conditions for such access.  </w:t>
      </w:r>
      <w:r w:rsidR="00D158C2" w:rsidRPr="00AC4CB0">
        <w:rPr>
          <w:rFonts w:asciiTheme="minorHAnsi" w:hAnsiTheme="minorHAnsi"/>
        </w:rPr>
        <w:t>CONTRACTOR</w:t>
      </w:r>
      <w:r w:rsidRPr="00AC4CB0">
        <w:rPr>
          <w:rFonts w:asciiTheme="minorHAnsi" w:hAnsiTheme="minorHAnsi"/>
        </w:rPr>
        <w:t xml:space="preserve"> shall provide </w:t>
      </w:r>
      <w:r w:rsidR="00D67524">
        <w:rPr>
          <w:rFonts w:asciiTheme="minorHAnsi" w:hAnsiTheme="minorHAnsi"/>
        </w:rPr>
        <w:t>WCIND</w:t>
      </w:r>
      <w:r w:rsidR="00030253">
        <w:rPr>
          <w:rFonts w:asciiTheme="minorHAnsi" w:hAnsiTheme="minorHAnsi"/>
        </w:rPr>
        <w:t xml:space="preserve"> </w:t>
      </w:r>
      <w:r w:rsidRPr="00AC4CB0">
        <w:rPr>
          <w:rFonts w:asciiTheme="minorHAnsi" w:hAnsiTheme="minorHAnsi"/>
        </w:rPr>
        <w:t>with timely notice of readiness of the Work for all required inspections, tests or approvals</w:t>
      </w:r>
      <w:r w:rsidR="00327545" w:rsidRPr="00AC4CB0">
        <w:rPr>
          <w:rFonts w:asciiTheme="minorHAnsi" w:hAnsiTheme="minorHAnsi"/>
        </w:rPr>
        <w:t xml:space="preserve"> and shall provide transport</w:t>
      </w:r>
      <w:r w:rsidR="00D64685" w:rsidRPr="00AC4CB0">
        <w:rPr>
          <w:rFonts w:asciiTheme="minorHAnsi" w:hAnsiTheme="minorHAnsi"/>
        </w:rPr>
        <w:t xml:space="preserve"> as necessary</w:t>
      </w:r>
      <w:r w:rsidR="00327545" w:rsidRPr="00AC4CB0">
        <w:rPr>
          <w:rFonts w:asciiTheme="minorHAnsi" w:hAnsiTheme="minorHAnsi"/>
        </w:rPr>
        <w:t xml:space="preserve"> for collecting required data</w:t>
      </w:r>
      <w:r w:rsidRPr="00AC4CB0">
        <w:rPr>
          <w:rFonts w:asciiTheme="minorHAnsi" w:hAnsiTheme="minorHAnsi"/>
        </w:rPr>
        <w:t>.</w:t>
      </w:r>
    </w:p>
    <w:p w14:paraId="1DB951E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988269E" w14:textId="4A8833FC"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18.2.</w:t>
      </w:r>
      <w:r w:rsidRPr="00AC4CB0">
        <w:rPr>
          <w:rFonts w:asciiTheme="minorHAnsi" w:hAnsiTheme="minorHAnsi"/>
        </w:rPr>
        <w:tab/>
        <w:t xml:space="preserve">If the Contract Documents or any codes, laws, ordinances, rules or regulations of any public authority having jurisdiction over the Project require any portion of the Work to be specifically inspected, tested or approved, </w:t>
      </w:r>
      <w:r w:rsidR="00D158C2" w:rsidRPr="00AC4CB0">
        <w:rPr>
          <w:rFonts w:asciiTheme="minorHAnsi" w:hAnsiTheme="minorHAnsi"/>
        </w:rPr>
        <w:t>CONTRACTOR</w:t>
      </w:r>
      <w:r w:rsidRPr="00AC4CB0">
        <w:rPr>
          <w:rFonts w:asciiTheme="minorHAnsi" w:hAnsiTheme="minorHAnsi"/>
        </w:rPr>
        <w:t xml:space="preserve"> shall assume full responsibility</w:t>
      </w:r>
      <w:r w:rsidR="0061524A" w:rsidRPr="00AC4CB0">
        <w:rPr>
          <w:rFonts w:asciiTheme="minorHAnsi" w:hAnsiTheme="minorHAnsi"/>
        </w:rPr>
        <w:t>,</w:t>
      </w:r>
      <w:r w:rsidRPr="00AC4CB0">
        <w:rPr>
          <w:rFonts w:asciiTheme="minorHAnsi" w:hAnsiTheme="minorHAnsi"/>
        </w:rPr>
        <w:t xml:space="preserve"> therefore, </w:t>
      </w:r>
      <w:r w:rsidR="0061524A" w:rsidRPr="00AC4CB0">
        <w:rPr>
          <w:rFonts w:asciiTheme="minorHAnsi" w:hAnsiTheme="minorHAnsi"/>
        </w:rPr>
        <w:t xml:space="preserve">and </w:t>
      </w:r>
      <w:r w:rsidRPr="00AC4CB0">
        <w:rPr>
          <w:rFonts w:asciiTheme="minorHAnsi" w:hAnsiTheme="minorHAnsi"/>
        </w:rPr>
        <w:t>pay all costs in connection therewith</w:t>
      </w:r>
      <w:r w:rsidR="0061524A" w:rsidRPr="00AC4CB0">
        <w:rPr>
          <w:rFonts w:asciiTheme="minorHAnsi" w:hAnsiTheme="minorHAnsi"/>
        </w:rPr>
        <w:t>,</w:t>
      </w:r>
      <w:r w:rsidRPr="00AC4CB0">
        <w:rPr>
          <w:rFonts w:asciiTheme="minorHAnsi" w:hAnsiTheme="minorHAnsi"/>
        </w:rPr>
        <w:t xml:space="preserve"> and furnish </w:t>
      </w:r>
      <w:r w:rsidR="00D67524">
        <w:rPr>
          <w:rFonts w:asciiTheme="minorHAnsi" w:hAnsiTheme="minorHAnsi"/>
        </w:rPr>
        <w:t>WCIND</w:t>
      </w:r>
      <w:r w:rsidRPr="00AC4CB0">
        <w:rPr>
          <w:rFonts w:asciiTheme="minorHAnsi" w:hAnsiTheme="minorHAnsi"/>
        </w:rPr>
        <w:t xml:space="preserve"> the required certificates of inspection, testing</w:t>
      </w:r>
      <w:r w:rsidR="0061524A" w:rsidRPr="00AC4CB0">
        <w:rPr>
          <w:rFonts w:asciiTheme="minorHAnsi" w:hAnsiTheme="minorHAnsi"/>
        </w:rPr>
        <w:t>,</w:t>
      </w:r>
      <w:r w:rsidRPr="00AC4CB0">
        <w:rPr>
          <w:rFonts w:asciiTheme="minorHAnsi" w:hAnsiTheme="minorHAnsi"/>
        </w:rPr>
        <w:t xml:space="preserve"> or approval.  All inspections, tests or approvals shall be performed in a manner and by organizations acceptable to the </w:t>
      </w:r>
      <w:r w:rsidR="00D67524">
        <w:rPr>
          <w:rFonts w:asciiTheme="minorHAnsi" w:hAnsiTheme="minorHAnsi"/>
        </w:rPr>
        <w:t>WCIND</w:t>
      </w:r>
      <w:r w:rsidRPr="00AC4CB0">
        <w:rPr>
          <w:rFonts w:asciiTheme="minorHAnsi" w:hAnsiTheme="minorHAnsi"/>
        </w:rPr>
        <w:t>.</w:t>
      </w:r>
    </w:p>
    <w:p w14:paraId="273E667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1FEDF917" w14:textId="0BBD67BE"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lastRenderedPageBreak/>
        <w:t>18.3.</w:t>
      </w:r>
      <w:r w:rsidRPr="00AC4CB0">
        <w:rPr>
          <w:rFonts w:asciiTheme="minorHAnsi" w:hAnsiTheme="minorHAnsi"/>
        </w:rPr>
        <w:tab/>
        <w:t xml:space="preserve">If any Work that is to be inspected, tested or approved is covered without written concurrence from the </w:t>
      </w:r>
      <w:r w:rsidR="00D67524">
        <w:rPr>
          <w:rFonts w:asciiTheme="minorHAnsi" w:hAnsiTheme="minorHAnsi"/>
        </w:rPr>
        <w:t>WCIND</w:t>
      </w:r>
      <w:r w:rsidRPr="00AC4CB0">
        <w:rPr>
          <w:rFonts w:asciiTheme="minorHAnsi" w:hAnsiTheme="minorHAnsi"/>
        </w:rPr>
        <w:t xml:space="preserve">, such Work must, if requested by </w:t>
      </w:r>
      <w:r w:rsidR="00D67524">
        <w:rPr>
          <w:rFonts w:asciiTheme="minorHAnsi" w:hAnsiTheme="minorHAnsi"/>
        </w:rPr>
        <w:t>WCIND</w:t>
      </w:r>
      <w:r w:rsidRPr="00AC4CB0">
        <w:rPr>
          <w:rFonts w:asciiTheme="minorHAnsi" w:hAnsiTheme="minorHAnsi"/>
        </w:rPr>
        <w:t xml:space="preserve">, be uncovered for observation.  Such uncovering shall be at </w:t>
      </w:r>
      <w:r w:rsidR="00D158C2" w:rsidRPr="00AC4CB0">
        <w:rPr>
          <w:rFonts w:asciiTheme="minorHAnsi" w:hAnsiTheme="minorHAnsi"/>
        </w:rPr>
        <w:t>CONTRACTOR</w:t>
      </w:r>
      <w:r w:rsidRPr="00AC4CB0">
        <w:rPr>
          <w:rFonts w:asciiTheme="minorHAnsi" w:hAnsiTheme="minorHAnsi"/>
        </w:rPr>
        <w:t xml:space="preserve">’s expense unless </w:t>
      </w:r>
      <w:r w:rsidR="00D158C2" w:rsidRPr="00AC4CB0">
        <w:rPr>
          <w:rFonts w:asciiTheme="minorHAnsi" w:hAnsiTheme="minorHAnsi"/>
        </w:rPr>
        <w:t>CONTRACTOR</w:t>
      </w:r>
      <w:r w:rsidRPr="00AC4CB0">
        <w:rPr>
          <w:rFonts w:asciiTheme="minorHAnsi" w:hAnsiTheme="minorHAnsi"/>
        </w:rPr>
        <w:t xml:space="preserve"> has given </w:t>
      </w:r>
      <w:r w:rsidR="00D67524">
        <w:rPr>
          <w:rFonts w:asciiTheme="minorHAnsi" w:hAnsiTheme="minorHAnsi"/>
        </w:rPr>
        <w:t>WCIND</w:t>
      </w:r>
      <w:r w:rsidRPr="00AC4CB0">
        <w:rPr>
          <w:rFonts w:asciiTheme="minorHAnsi" w:hAnsiTheme="minorHAnsi"/>
        </w:rPr>
        <w:t xml:space="preserve"> timely notice of </w:t>
      </w:r>
      <w:r w:rsidR="00D158C2" w:rsidRPr="00AC4CB0">
        <w:rPr>
          <w:rFonts w:asciiTheme="minorHAnsi" w:hAnsiTheme="minorHAnsi"/>
        </w:rPr>
        <w:t>CONTRACTOR</w:t>
      </w:r>
      <w:r w:rsidRPr="00AC4CB0">
        <w:rPr>
          <w:rFonts w:asciiTheme="minorHAnsi" w:hAnsiTheme="minorHAnsi"/>
        </w:rPr>
        <w:t xml:space="preserve">’s intention to cover the same and </w:t>
      </w:r>
      <w:r w:rsidR="00D67524">
        <w:rPr>
          <w:rFonts w:asciiTheme="minorHAnsi" w:hAnsiTheme="minorHAnsi"/>
        </w:rPr>
        <w:t>WCIND</w:t>
      </w:r>
      <w:r w:rsidRPr="00AC4CB0">
        <w:rPr>
          <w:rFonts w:asciiTheme="minorHAnsi" w:hAnsiTheme="minorHAnsi"/>
        </w:rPr>
        <w:t xml:space="preserve"> has not acted with reasonable promptness to respond to such notice.  If any Work is covered contrary to written directions from </w:t>
      </w:r>
      <w:r w:rsidR="00D67524">
        <w:rPr>
          <w:rFonts w:asciiTheme="minorHAnsi" w:hAnsiTheme="minorHAnsi"/>
        </w:rPr>
        <w:t>WCIND</w:t>
      </w:r>
      <w:r w:rsidRPr="00AC4CB0">
        <w:rPr>
          <w:rFonts w:asciiTheme="minorHAnsi" w:hAnsiTheme="minorHAnsi"/>
        </w:rPr>
        <w:t xml:space="preserve">, such Work must, if requested by </w:t>
      </w:r>
      <w:r w:rsidR="00D67524">
        <w:rPr>
          <w:rFonts w:asciiTheme="minorHAnsi" w:hAnsiTheme="minorHAnsi"/>
        </w:rPr>
        <w:t>WCIND</w:t>
      </w:r>
      <w:r w:rsidRPr="00AC4CB0">
        <w:rPr>
          <w:rFonts w:asciiTheme="minorHAnsi" w:hAnsiTheme="minorHAnsi"/>
        </w:rPr>
        <w:t xml:space="preserve">, be uncovered for </w:t>
      </w:r>
      <w:r w:rsidR="00D67524">
        <w:rPr>
          <w:rFonts w:asciiTheme="minorHAnsi" w:hAnsiTheme="minorHAnsi"/>
        </w:rPr>
        <w:t>WCIND</w:t>
      </w:r>
      <w:r w:rsidRPr="00AC4CB0">
        <w:rPr>
          <w:rFonts w:asciiTheme="minorHAnsi" w:hAnsiTheme="minorHAnsi"/>
        </w:rPr>
        <w:t xml:space="preserve">’s observation and be replaced at </w:t>
      </w:r>
      <w:r w:rsidR="00D158C2" w:rsidRPr="00AC4CB0">
        <w:rPr>
          <w:rFonts w:asciiTheme="minorHAnsi" w:hAnsiTheme="minorHAnsi"/>
        </w:rPr>
        <w:t>CONTRACTOR</w:t>
      </w:r>
      <w:r w:rsidRPr="00AC4CB0">
        <w:rPr>
          <w:rFonts w:asciiTheme="minorHAnsi" w:hAnsiTheme="minorHAnsi"/>
        </w:rPr>
        <w:t>’s sole expense.</w:t>
      </w:r>
    </w:p>
    <w:p w14:paraId="0779A5A0"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60D39C6D" w14:textId="7C41A4AF"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18.</w:t>
      </w:r>
      <w:r w:rsidR="00327545" w:rsidRPr="00AC4CB0">
        <w:rPr>
          <w:rFonts w:asciiTheme="minorHAnsi" w:hAnsiTheme="minorHAnsi"/>
        </w:rPr>
        <w:t>4</w:t>
      </w:r>
      <w:r w:rsidRPr="00AC4CB0">
        <w:rPr>
          <w:rFonts w:asciiTheme="minorHAnsi" w:hAnsiTheme="minorHAnsi"/>
        </w:rPr>
        <w:t>.</w:t>
      </w:r>
      <w:r w:rsidRPr="00AC4CB0">
        <w:rPr>
          <w:rFonts w:asciiTheme="minorHAnsi" w:hAnsiTheme="minorHAnsi"/>
        </w:rPr>
        <w:tab/>
        <w:t xml:space="preserve">Neither observations nor other actions by the </w:t>
      </w:r>
      <w:r w:rsidR="00D67524">
        <w:rPr>
          <w:rFonts w:asciiTheme="minorHAnsi" w:hAnsiTheme="minorHAnsi"/>
        </w:rPr>
        <w:t>WCIND</w:t>
      </w:r>
      <w:r w:rsidR="0061524A" w:rsidRPr="00AC4CB0">
        <w:rPr>
          <w:rFonts w:asciiTheme="minorHAnsi" w:hAnsiTheme="minorHAnsi"/>
        </w:rPr>
        <w:t>,</w:t>
      </w:r>
      <w:r w:rsidRPr="00AC4CB0">
        <w:rPr>
          <w:rFonts w:asciiTheme="minorHAnsi" w:hAnsiTheme="minorHAnsi"/>
        </w:rPr>
        <w:t xml:space="preserve"> </w:t>
      </w:r>
      <w:r w:rsidR="0061524A" w:rsidRPr="00AC4CB0">
        <w:rPr>
          <w:rFonts w:asciiTheme="minorHAnsi" w:hAnsiTheme="minorHAnsi"/>
        </w:rPr>
        <w:t xml:space="preserve">nor </w:t>
      </w:r>
      <w:r w:rsidRPr="00AC4CB0">
        <w:rPr>
          <w:rFonts w:asciiTheme="minorHAnsi" w:hAnsiTheme="minorHAnsi"/>
        </w:rPr>
        <w:t>inspections, tests or approvals by others</w:t>
      </w:r>
      <w:r w:rsidR="0061524A" w:rsidRPr="00AC4CB0">
        <w:rPr>
          <w:rFonts w:asciiTheme="minorHAnsi" w:hAnsiTheme="minorHAnsi"/>
        </w:rPr>
        <w:t>,</w:t>
      </w:r>
      <w:r w:rsidRPr="00AC4CB0">
        <w:rPr>
          <w:rFonts w:asciiTheme="minorHAnsi" w:hAnsiTheme="minorHAnsi"/>
        </w:rPr>
        <w:t xml:space="preserve"> shall relieve </w:t>
      </w:r>
      <w:r w:rsidR="00D158C2" w:rsidRPr="00AC4CB0">
        <w:rPr>
          <w:rFonts w:asciiTheme="minorHAnsi" w:hAnsiTheme="minorHAnsi"/>
        </w:rPr>
        <w:t>CONTRACTOR</w:t>
      </w:r>
      <w:r w:rsidRPr="00AC4CB0">
        <w:rPr>
          <w:rFonts w:asciiTheme="minorHAnsi" w:hAnsiTheme="minorHAnsi"/>
        </w:rPr>
        <w:t xml:space="preserve"> from </w:t>
      </w:r>
      <w:r w:rsidR="00D158C2" w:rsidRPr="00AC4CB0">
        <w:rPr>
          <w:rFonts w:asciiTheme="minorHAnsi" w:hAnsiTheme="minorHAnsi"/>
        </w:rPr>
        <w:t>CONTRACTOR</w:t>
      </w:r>
      <w:r w:rsidRPr="00AC4CB0">
        <w:rPr>
          <w:rFonts w:asciiTheme="minorHAnsi" w:hAnsiTheme="minorHAnsi"/>
        </w:rPr>
        <w:t>’s obligations to perform the Work in accordance with the Contract Documents.</w:t>
      </w:r>
    </w:p>
    <w:p w14:paraId="3124EF5E"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70FFC6F5"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rPr>
      </w:pPr>
      <w:r w:rsidRPr="00AC4CB0">
        <w:rPr>
          <w:rFonts w:asciiTheme="minorHAnsi" w:hAnsiTheme="minorHAnsi"/>
        </w:rPr>
        <w:t>19.</w:t>
      </w:r>
      <w:r w:rsidRPr="00AC4CB0">
        <w:rPr>
          <w:rFonts w:asciiTheme="minorHAnsi" w:hAnsiTheme="minorHAnsi"/>
        </w:rPr>
        <w:tab/>
        <w:t>DEFECTIVE WORK</w:t>
      </w:r>
    </w:p>
    <w:p w14:paraId="1F808EBB"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21F05ACD" w14:textId="45844056" w:rsidR="004948F7" w:rsidRPr="00AC4CB0" w:rsidRDefault="004948F7" w:rsidP="004948F7">
      <w:pPr>
        <w:tabs>
          <w:tab w:val="left" w:pos="630"/>
          <w:tab w:val="left" w:pos="5940"/>
          <w:tab w:val="left" w:pos="8280"/>
          <w:tab w:val="right" w:pos="9990"/>
        </w:tabs>
        <w:jc w:val="both"/>
        <w:rPr>
          <w:rFonts w:asciiTheme="minorHAnsi" w:hAnsiTheme="minorHAnsi"/>
        </w:rPr>
      </w:pPr>
      <w:r w:rsidRPr="00AC4CB0">
        <w:rPr>
          <w:rFonts w:asciiTheme="minorHAnsi" w:hAnsiTheme="minorHAnsi"/>
        </w:rPr>
        <w:t>19.1.</w:t>
      </w:r>
      <w:r w:rsidRPr="00AC4CB0">
        <w:rPr>
          <w:rFonts w:asciiTheme="minorHAnsi" w:hAnsiTheme="minorHAnsi"/>
        </w:rPr>
        <w:tab/>
        <w:t xml:space="preserve">Work not conforming to the requirements of the Contract Documents shall be deemed defective Work.  If required by </w:t>
      </w:r>
      <w:r w:rsidR="00D67524">
        <w:rPr>
          <w:rFonts w:asciiTheme="minorHAnsi" w:hAnsiTheme="minorHAnsi"/>
        </w:rPr>
        <w:t>WCIND</w:t>
      </w:r>
      <w:r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shall correct all defective Work, </w:t>
      </w:r>
      <w:proofErr w:type="gramStart"/>
      <w:r w:rsidRPr="00AC4CB0">
        <w:rPr>
          <w:rFonts w:asciiTheme="minorHAnsi" w:hAnsiTheme="minorHAnsi"/>
        </w:rPr>
        <w:t>whether or not</w:t>
      </w:r>
      <w:proofErr w:type="gramEnd"/>
      <w:r w:rsidRPr="00AC4CB0">
        <w:rPr>
          <w:rFonts w:asciiTheme="minorHAnsi" w:hAnsiTheme="minorHAnsi"/>
        </w:rPr>
        <w:t xml:space="preserve"> fabricated, </w:t>
      </w:r>
      <w:r w:rsidR="00A440B9" w:rsidRPr="00AC4CB0">
        <w:rPr>
          <w:rFonts w:asciiTheme="minorHAnsi" w:hAnsiTheme="minorHAnsi"/>
        </w:rPr>
        <w:t>installed,</w:t>
      </w:r>
      <w:r w:rsidRPr="00AC4CB0">
        <w:rPr>
          <w:rFonts w:asciiTheme="minorHAnsi" w:hAnsiTheme="minorHAnsi"/>
        </w:rPr>
        <w:t xml:space="preserve"> or completed, or if the defective Work has been rejected by </w:t>
      </w:r>
      <w:r w:rsidR="00D67524">
        <w:rPr>
          <w:rFonts w:asciiTheme="minorHAnsi" w:hAnsiTheme="minorHAnsi"/>
        </w:rPr>
        <w:t>WCIND</w:t>
      </w:r>
      <w:r w:rsidRPr="00AC4CB0">
        <w:rPr>
          <w:rFonts w:asciiTheme="minorHAnsi" w:hAnsiTheme="minorHAnsi"/>
        </w:rPr>
        <w:t>, remove it from</w:t>
      </w:r>
      <w:r w:rsidR="003A049D" w:rsidRPr="00AC4CB0">
        <w:rPr>
          <w:rFonts w:asciiTheme="minorHAnsi" w:hAnsiTheme="minorHAnsi"/>
        </w:rPr>
        <w:t xml:space="preserve"> the site and replace it with not </w:t>
      </w:r>
      <w:r w:rsidRPr="00AC4CB0">
        <w:rPr>
          <w:rFonts w:asciiTheme="minorHAnsi" w:hAnsiTheme="minorHAnsi"/>
        </w:rPr>
        <w:t>defective Work</w:t>
      </w:r>
      <w:r w:rsidR="00A440B9" w:rsidRPr="00AC4CB0">
        <w:rPr>
          <w:rFonts w:asciiTheme="minorHAnsi" w:hAnsiTheme="minorHAnsi"/>
        </w:rPr>
        <w:t xml:space="preserve">. </w:t>
      </w:r>
      <w:r w:rsidR="00D158C2" w:rsidRPr="00AC4CB0">
        <w:rPr>
          <w:rFonts w:asciiTheme="minorHAnsi" w:hAnsiTheme="minorHAnsi"/>
        </w:rPr>
        <w:t>CONTRACTOR</w:t>
      </w:r>
      <w:r w:rsidRPr="00AC4CB0">
        <w:rPr>
          <w:rFonts w:asciiTheme="minorHAnsi" w:hAnsiTheme="minorHAnsi"/>
        </w:rPr>
        <w:t xml:space="preserve"> shall bear all direct, indirect and consequential costs of such correction or removal (including, but not limited to fees and charges of </w:t>
      </w:r>
      <w:r w:rsidR="00D67524">
        <w:rPr>
          <w:rFonts w:asciiTheme="minorHAnsi" w:hAnsiTheme="minorHAnsi"/>
        </w:rPr>
        <w:t>WCIND</w:t>
      </w:r>
      <w:r w:rsidRPr="00AC4CB0">
        <w:rPr>
          <w:rFonts w:asciiTheme="minorHAnsi" w:hAnsiTheme="minorHAnsi"/>
        </w:rPr>
        <w:t xml:space="preserve">s, architects, attorneys and other professionals) made necessary thereby, and shall hold the </w:t>
      </w:r>
      <w:r w:rsidR="00D67524">
        <w:rPr>
          <w:rFonts w:asciiTheme="minorHAnsi" w:hAnsiTheme="minorHAnsi"/>
        </w:rPr>
        <w:t>WCIND</w:t>
      </w:r>
      <w:r w:rsidRPr="00AC4CB0">
        <w:rPr>
          <w:rFonts w:asciiTheme="minorHAnsi" w:hAnsiTheme="minorHAnsi"/>
        </w:rPr>
        <w:t xml:space="preserve"> harmless for same.</w:t>
      </w:r>
    </w:p>
    <w:p w14:paraId="1CD82D29" w14:textId="77777777" w:rsidR="004948F7" w:rsidRPr="00AC4CB0" w:rsidRDefault="004948F7" w:rsidP="004948F7">
      <w:pPr>
        <w:tabs>
          <w:tab w:val="left" w:pos="630"/>
          <w:tab w:val="left" w:pos="5940"/>
          <w:tab w:val="left" w:pos="8280"/>
          <w:tab w:val="right" w:pos="9990"/>
        </w:tabs>
        <w:jc w:val="both"/>
        <w:rPr>
          <w:rFonts w:asciiTheme="minorHAnsi" w:hAnsiTheme="minorHAnsi"/>
        </w:rPr>
      </w:pPr>
    </w:p>
    <w:p w14:paraId="2C494AB3" w14:textId="365DE858"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19.2.</w:t>
      </w:r>
      <w:r w:rsidRPr="00AC4CB0">
        <w:rPr>
          <w:rFonts w:asciiTheme="minorHAnsi" w:hAnsiTheme="minorHAnsi" w:cs="Arial"/>
        </w:rPr>
        <w:tab/>
        <w:t xml:space="preserve">If the </w:t>
      </w:r>
      <w:r w:rsidR="00D67524">
        <w:rPr>
          <w:rFonts w:asciiTheme="minorHAnsi" w:hAnsiTheme="minorHAnsi" w:cs="Arial"/>
        </w:rPr>
        <w:t>WCIND</w:t>
      </w:r>
      <w:r w:rsidRPr="00AC4CB0">
        <w:rPr>
          <w:rFonts w:asciiTheme="minorHAnsi" w:hAnsiTheme="minorHAnsi" w:cs="Arial"/>
        </w:rPr>
        <w:t xml:space="preserve"> consider</w:t>
      </w:r>
      <w:r w:rsidR="00D67524">
        <w:rPr>
          <w:rFonts w:asciiTheme="minorHAnsi" w:hAnsiTheme="minorHAnsi" w:cs="Arial"/>
        </w:rPr>
        <w:t>s</w:t>
      </w:r>
      <w:r w:rsidRPr="00AC4CB0">
        <w:rPr>
          <w:rFonts w:asciiTheme="minorHAnsi" w:hAnsiTheme="minorHAnsi" w:cs="Arial"/>
        </w:rPr>
        <w:t xml:space="preserve"> it necessary or advisable that </w:t>
      </w:r>
      <w:proofErr w:type="gramStart"/>
      <w:r w:rsidRPr="00AC4CB0">
        <w:rPr>
          <w:rFonts w:asciiTheme="minorHAnsi" w:hAnsiTheme="minorHAnsi" w:cs="Arial"/>
        </w:rPr>
        <w:t>covered</w:t>
      </w:r>
      <w:proofErr w:type="gramEnd"/>
      <w:r w:rsidRPr="00AC4CB0">
        <w:rPr>
          <w:rFonts w:asciiTheme="minorHAnsi" w:hAnsiTheme="minorHAnsi" w:cs="Arial"/>
        </w:rPr>
        <w:t xml:space="preserve"> Work be observed by </w:t>
      </w:r>
      <w:r w:rsidR="00D67524">
        <w:rPr>
          <w:rFonts w:asciiTheme="minorHAnsi" w:hAnsiTheme="minorHAnsi" w:cs="Arial"/>
        </w:rPr>
        <w:t>WCIND</w:t>
      </w:r>
      <w:r w:rsidRPr="00AC4CB0">
        <w:rPr>
          <w:rFonts w:asciiTheme="minorHAnsi" w:hAnsiTheme="minorHAnsi" w:cs="Arial"/>
        </w:rPr>
        <w:t xml:space="preserve"> or inspected or tested by others, </w:t>
      </w:r>
      <w:proofErr w:type="gramStart"/>
      <w:r w:rsidR="00D158C2" w:rsidRPr="00AC4CB0">
        <w:rPr>
          <w:rFonts w:asciiTheme="minorHAnsi" w:hAnsiTheme="minorHAnsi" w:cs="Arial"/>
        </w:rPr>
        <w:t>CONTRACTOR</w:t>
      </w:r>
      <w:proofErr w:type="gramEnd"/>
      <w:r w:rsidRPr="00AC4CB0">
        <w:rPr>
          <w:rFonts w:asciiTheme="minorHAnsi" w:hAnsiTheme="minorHAnsi" w:cs="Arial"/>
        </w:rPr>
        <w:t xml:space="preserve">, at </w:t>
      </w:r>
      <w:proofErr w:type="gramStart"/>
      <w:r w:rsidRPr="00AC4CB0">
        <w:rPr>
          <w:rFonts w:asciiTheme="minorHAnsi" w:hAnsiTheme="minorHAnsi" w:cs="Arial"/>
        </w:rPr>
        <w:t xml:space="preserve">the </w:t>
      </w:r>
      <w:r w:rsidR="00D67524">
        <w:rPr>
          <w:rFonts w:asciiTheme="minorHAnsi" w:hAnsiTheme="minorHAnsi" w:cs="Arial"/>
        </w:rPr>
        <w:t>WCIND</w:t>
      </w:r>
      <w:r w:rsidRPr="00AC4CB0">
        <w:rPr>
          <w:rFonts w:asciiTheme="minorHAnsi" w:hAnsiTheme="minorHAnsi" w:cs="Arial"/>
        </w:rPr>
        <w:t>’s</w:t>
      </w:r>
      <w:proofErr w:type="gramEnd"/>
      <w:r w:rsidRPr="00AC4CB0">
        <w:rPr>
          <w:rFonts w:asciiTheme="minorHAnsi" w:hAnsiTheme="minorHAnsi" w:cs="Arial"/>
        </w:rPr>
        <w:t xml:space="preserve"> request, shall uncover, expose, or otherwise make available for observation, inspection or tests as the </w:t>
      </w:r>
      <w:r w:rsidR="00D67524">
        <w:rPr>
          <w:rFonts w:asciiTheme="minorHAnsi" w:hAnsiTheme="minorHAnsi" w:cs="Arial"/>
        </w:rPr>
        <w:t>WCIND</w:t>
      </w:r>
      <w:r w:rsidRPr="00AC4CB0">
        <w:rPr>
          <w:rFonts w:asciiTheme="minorHAnsi" w:hAnsiTheme="minorHAnsi" w:cs="Arial"/>
        </w:rPr>
        <w:t xml:space="preserve"> may </w:t>
      </w:r>
      <w:proofErr w:type="gramStart"/>
      <w:r w:rsidRPr="00AC4CB0">
        <w:rPr>
          <w:rFonts w:asciiTheme="minorHAnsi" w:hAnsiTheme="minorHAnsi" w:cs="Arial"/>
        </w:rPr>
        <w:t>require,</w:t>
      </w:r>
      <w:proofErr w:type="gramEnd"/>
      <w:r w:rsidRPr="00AC4CB0">
        <w:rPr>
          <w:rFonts w:asciiTheme="minorHAnsi" w:hAnsiTheme="minorHAnsi" w:cs="Arial"/>
        </w:rPr>
        <w:t xml:space="preserve"> that portion of the Work in question, furnishing all necessary labor, material and equipment.  If it is found that such Work is defective, </w:t>
      </w:r>
      <w:r w:rsidR="00D158C2" w:rsidRPr="00AC4CB0">
        <w:rPr>
          <w:rFonts w:asciiTheme="minorHAnsi" w:hAnsiTheme="minorHAnsi" w:cs="Arial"/>
        </w:rPr>
        <w:t>CONTRACTOR</w:t>
      </w:r>
      <w:r w:rsidRPr="00AC4CB0">
        <w:rPr>
          <w:rFonts w:asciiTheme="minorHAnsi" w:hAnsiTheme="minorHAnsi" w:cs="Arial"/>
        </w:rPr>
        <w:t xml:space="preserve"> shall bear all direct, indirect and consequential costs of such uncovering, exposure, observation, inspection and testing and of satisfactory reconstruction (including, but not limited to, fees and charges of </w:t>
      </w:r>
      <w:r w:rsidR="00D67524">
        <w:rPr>
          <w:rFonts w:asciiTheme="minorHAnsi" w:hAnsiTheme="minorHAnsi" w:cs="Arial"/>
        </w:rPr>
        <w:t>WCIND</w:t>
      </w:r>
      <w:r w:rsidRPr="00AC4CB0">
        <w:rPr>
          <w:rFonts w:asciiTheme="minorHAnsi" w:hAnsiTheme="minorHAnsi" w:cs="Arial"/>
        </w:rPr>
        <w:t xml:space="preserve">s, architects, attorneys and other professionals), and the </w:t>
      </w:r>
      <w:r w:rsidR="00D67524">
        <w:rPr>
          <w:rFonts w:asciiTheme="minorHAnsi" w:hAnsiTheme="minorHAnsi" w:cs="Arial"/>
        </w:rPr>
        <w:t>WCIND</w:t>
      </w:r>
      <w:r w:rsidRPr="00AC4CB0">
        <w:rPr>
          <w:rFonts w:asciiTheme="minorHAnsi" w:hAnsiTheme="minorHAnsi" w:cs="Arial"/>
        </w:rPr>
        <w:t xml:space="preserve"> shall be entitled to an appropriate decrease in the Contract Amount.  If, however, such Work is not found to be defective, </w:t>
      </w:r>
      <w:r w:rsidR="00D158C2" w:rsidRPr="00AC4CB0">
        <w:rPr>
          <w:rFonts w:asciiTheme="minorHAnsi" w:hAnsiTheme="minorHAnsi" w:cs="Arial"/>
        </w:rPr>
        <w:t>CONTRACTOR</w:t>
      </w:r>
      <w:r w:rsidRPr="00AC4CB0">
        <w:rPr>
          <w:rFonts w:asciiTheme="minorHAnsi" w:hAnsiTheme="minorHAnsi" w:cs="Arial"/>
        </w:rPr>
        <w:t xml:space="preserve"> shall be allowed an increase in the Contract Amount and/or an extension to the Contract Time, directly attributable to such uncovering, exposure, observation, inspection, testing and reconstruction.</w:t>
      </w:r>
    </w:p>
    <w:p w14:paraId="12C36F79" w14:textId="77777777" w:rsidR="004948F7" w:rsidRPr="00AC4CB0" w:rsidRDefault="004948F7" w:rsidP="004948F7">
      <w:pPr>
        <w:tabs>
          <w:tab w:val="left" w:pos="630"/>
          <w:tab w:val="left" w:pos="5940"/>
          <w:tab w:val="left" w:pos="8280"/>
          <w:tab w:val="right" w:pos="9990"/>
        </w:tabs>
        <w:jc w:val="center"/>
        <w:rPr>
          <w:rFonts w:asciiTheme="minorHAnsi" w:hAnsiTheme="minorHAnsi" w:cs="Arial"/>
        </w:rPr>
      </w:pPr>
    </w:p>
    <w:p w14:paraId="6E984281" w14:textId="3B8C04FD"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19.3.</w:t>
      </w:r>
      <w:r w:rsidRPr="00AC4CB0">
        <w:rPr>
          <w:rFonts w:asciiTheme="minorHAnsi" w:hAnsiTheme="minorHAnsi" w:cs="Arial"/>
        </w:rPr>
        <w:tab/>
        <w:t xml:space="preserve">If any portion of the Work is defective, or </w:t>
      </w:r>
      <w:r w:rsidR="00D158C2" w:rsidRPr="00AC4CB0">
        <w:rPr>
          <w:rFonts w:asciiTheme="minorHAnsi" w:hAnsiTheme="minorHAnsi" w:cs="Arial"/>
        </w:rPr>
        <w:t>CONTRACTOR</w:t>
      </w:r>
      <w:r w:rsidRPr="00AC4CB0">
        <w:rPr>
          <w:rFonts w:asciiTheme="minorHAnsi" w:hAnsiTheme="minorHAnsi" w:cs="Arial"/>
        </w:rPr>
        <w:t xml:space="preserve"> fails to supply sufficient skilled workers with suitable materials or equipment, or fails to finish or perform the Work in such a way that the completed Work will conform to the Contract Documents, </w:t>
      </w:r>
      <w:r w:rsidR="00D67524">
        <w:rPr>
          <w:rFonts w:asciiTheme="minorHAnsi" w:hAnsiTheme="minorHAnsi" w:cs="Arial"/>
        </w:rPr>
        <w:t>WCIND</w:t>
      </w:r>
      <w:r w:rsidRPr="00AC4CB0">
        <w:rPr>
          <w:rFonts w:asciiTheme="minorHAnsi" w:hAnsiTheme="minorHAnsi" w:cs="Arial"/>
        </w:rPr>
        <w:t xml:space="preserve"> may order </w:t>
      </w:r>
      <w:r w:rsidR="00D158C2" w:rsidRPr="00AC4CB0">
        <w:rPr>
          <w:rFonts w:asciiTheme="minorHAnsi" w:hAnsiTheme="minorHAnsi" w:cs="Arial"/>
        </w:rPr>
        <w:t>CONTRACTOR</w:t>
      </w:r>
      <w:r w:rsidRPr="00AC4CB0">
        <w:rPr>
          <w:rFonts w:asciiTheme="minorHAnsi" w:hAnsiTheme="minorHAnsi" w:cs="Arial"/>
        </w:rPr>
        <w:t xml:space="preserve"> to stop the Work, or any portion thereof, until the cause for such order has been eliminated; however, this right of the </w:t>
      </w:r>
      <w:r w:rsidR="00D67524">
        <w:rPr>
          <w:rFonts w:asciiTheme="minorHAnsi" w:hAnsiTheme="minorHAnsi" w:cs="Arial"/>
        </w:rPr>
        <w:t>WCIND</w:t>
      </w:r>
      <w:r w:rsidRPr="00AC4CB0">
        <w:rPr>
          <w:rFonts w:asciiTheme="minorHAnsi" w:hAnsiTheme="minorHAnsi" w:cs="Arial"/>
        </w:rPr>
        <w:t xml:space="preserve"> to stop the Work shall not give rise to any duty on the part of the </w:t>
      </w:r>
      <w:r w:rsidR="00D67524">
        <w:rPr>
          <w:rFonts w:asciiTheme="minorHAnsi" w:hAnsiTheme="minorHAnsi" w:cs="Arial"/>
        </w:rPr>
        <w:t>WCIND</w:t>
      </w:r>
      <w:r w:rsidRPr="00AC4CB0">
        <w:rPr>
          <w:rFonts w:asciiTheme="minorHAnsi" w:hAnsiTheme="minorHAnsi" w:cs="Arial"/>
        </w:rPr>
        <w:t xml:space="preserve"> to exercise this right for the benefit of </w:t>
      </w:r>
      <w:r w:rsidR="00D158C2" w:rsidRPr="00AC4CB0">
        <w:rPr>
          <w:rFonts w:asciiTheme="minorHAnsi" w:hAnsiTheme="minorHAnsi" w:cs="Arial"/>
        </w:rPr>
        <w:t>CONTRACTOR</w:t>
      </w:r>
      <w:r w:rsidRPr="00AC4CB0">
        <w:rPr>
          <w:rFonts w:asciiTheme="minorHAnsi" w:hAnsiTheme="minorHAnsi" w:cs="Arial"/>
        </w:rPr>
        <w:t xml:space="preserve"> or any other party.</w:t>
      </w:r>
    </w:p>
    <w:p w14:paraId="623C4EFD"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3EAF3121" w14:textId="2C00778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19.4.</w:t>
      </w:r>
      <w:r w:rsidRPr="00AC4CB0">
        <w:rPr>
          <w:rFonts w:asciiTheme="minorHAnsi" w:hAnsiTheme="minorHAnsi" w:cs="Arial"/>
        </w:rPr>
        <w:tab/>
        <w:t xml:space="preserve">Should the </w:t>
      </w:r>
      <w:r w:rsidR="00D67524">
        <w:rPr>
          <w:rFonts w:asciiTheme="minorHAnsi" w:hAnsiTheme="minorHAnsi" w:cs="Arial"/>
        </w:rPr>
        <w:t>WCIND</w:t>
      </w:r>
      <w:r w:rsidRPr="00AC4CB0">
        <w:rPr>
          <w:rFonts w:asciiTheme="minorHAnsi" w:hAnsiTheme="minorHAnsi" w:cs="Arial"/>
        </w:rPr>
        <w:t xml:space="preserve"> determine, </w:t>
      </w:r>
      <w:proofErr w:type="gramStart"/>
      <w:r w:rsidRPr="00AC4CB0">
        <w:rPr>
          <w:rFonts w:asciiTheme="minorHAnsi" w:hAnsiTheme="minorHAnsi" w:cs="Arial"/>
        </w:rPr>
        <w:t>at</w:t>
      </w:r>
      <w:proofErr w:type="gramEnd"/>
      <w:r w:rsidRPr="00AC4CB0">
        <w:rPr>
          <w:rFonts w:asciiTheme="minorHAnsi" w:hAnsiTheme="minorHAnsi" w:cs="Arial"/>
        </w:rPr>
        <w:t xml:space="preserve"> its sole opinion, it is in the </w:t>
      </w:r>
      <w:r w:rsidR="00D67524">
        <w:rPr>
          <w:rFonts w:asciiTheme="minorHAnsi" w:hAnsiTheme="minorHAnsi" w:cs="Arial"/>
        </w:rPr>
        <w:t>WCIND</w:t>
      </w:r>
      <w:r w:rsidRPr="00AC4CB0">
        <w:rPr>
          <w:rFonts w:asciiTheme="minorHAnsi" w:hAnsiTheme="minorHAnsi" w:cs="Arial"/>
        </w:rPr>
        <w:t xml:space="preserve">’s best interest to accept defective Work, the </w:t>
      </w:r>
      <w:r w:rsidR="00D67524">
        <w:rPr>
          <w:rFonts w:asciiTheme="minorHAnsi" w:hAnsiTheme="minorHAnsi" w:cs="Arial"/>
        </w:rPr>
        <w:t>WCIND</w:t>
      </w:r>
      <w:r w:rsidRPr="00AC4CB0">
        <w:rPr>
          <w:rFonts w:asciiTheme="minorHAnsi" w:hAnsiTheme="minorHAnsi" w:cs="Arial"/>
        </w:rPr>
        <w:t xml:space="preserve"> may do so.  </w:t>
      </w:r>
      <w:r w:rsidR="00D158C2" w:rsidRPr="00AC4CB0">
        <w:rPr>
          <w:rFonts w:asciiTheme="minorHAnsi" w:hAnsiTheme="minorHAnsi" w:cs="Arial"/>
        </w:rPr>
        <w:t>CONTRACTOR</w:t>
      </w:r>
      <w:r w:rsidRPr="00AC4CB0">
        <w:rPr>
          <w:rFonts w:asciiTheme="minorHAnsi" w:hAnsiTheme="minorHAnsi" w:cs="Arial"/>
        </w:rPr>
        <w:t xml:space="preserve"> shall bear all direct, indirect and consequential costs attributable to the </w:t>
      </w:r>
      <w:r w:rsidR="00D67524">
        <w:rPr>
          <w:rFonts w:asciiTheme="minorHAnsi" w:hAnsiTheme="minorHAnsi" w:cs="Arial"/>
        </w:rPr>
        <w:t>WCIND</w:t>
      </w:r>
      <w:r w:rsidRPr="00AC4CB0">
        <w:rPr>
          <w:rFonts w:asciiTheme="minorHAnsi" w:hAnsiTheme="minorHAnsi" w:cs="Arial"/>
        </w:rPr>
        <w:t xml:space="preserve">’s evaluation of and determination to accept defective Work.  If such determination is rendered prior to final payment, a Change Order shall be executed evidencing such acceptance of such defective Work, incorporating the necessary revisions in the Contract Documents and reflecting an appropriate decrease in the Contract Amount.  If the </w:t>
      </w:r>
      <w:r w:rsidR="00D67524">
        <w:rPr>
          <w:rFonts w:asciiTheme="minorHAnsi" w:hAnsiTheme="minorHAnsi" w:cs="Arial"/>
        </w:rPr>
        <w:t>WCIND</w:t>
      </w:r>
      <w:r w:rsidRPr="00AC4CB0">
        <w:rPr>
          <w:rFonts w:asciiTheme="minorHAnsi" w:hAnsiTheme="minorHAnsi" w:cs="Arial"/>
        </w:rPr>
        <w:t xml:space="preserve"> accepts such defective Work after final payment, </w:t>
      </w:r>
      <w:r w:rsidR="00D158C2" w:rsidRPr="00AC4CB0">
        <w:rPr>
          <w:rFonts w:asciiTheme="minorHAnsi" w:hAnsiTheme="minorHAnsi" w:cs="Arial"/>
        </w:rPr>
        <w:t>CONTRACTOR</w:t>
      </w:r>
      <w:r w:rsidRPr="00AC4CB0">
        <w:rPr>
          <w:rFonts w:asciiTheme="minorHAnsi" w:hAnsiTheme="minorHAnsi" w:cs="Arial"/>
        </w:rPr>
        <w:t xml:space="preserve"> shall promptly pay the </w:t>
      </w:r>
      <w:r w:rsidR="00D67524">
        <w:rPr>
          <w:rFonts w:asciiTheme="minorHAnsi" w:hAnsiTheme="minorHAnsi" w:cs="Arial"/>
        </w:rPr>
        <w:t>WCIND</w:t>
      </w:r>
      <w:r w:rsidRPr="00AC4CB0">
        <w:rPr>
          <w:rFonts w:asciiTheme="minorHAnsi" w:hAnsiTheme="minorHAnsi" w:cs="Arial"/>
        </w:rPr>
        <w:t xml:space="preserve"> an appropriate amount to adequately compensate the </w:t>
      </w:r>
      <w:r w:rsidR="00D67524">
        <w:rPr>
          <w:rFonts w:asciiTheme="minorHAnsi" w:hAnsiTheme="minorHAnsi" w:cs="Arial"/>
        </w:rPr>
        <w:t>WCIND</w:t>
      </w:r>
      <w:r w:rsidRPr="00AC4CB0">
        <w:rPr>
          <w:rFonts w:asciiTheme="minorHAnsi" w:hAnsiTheme="minorHAnsi" w:cs="Arial"/>
        </w:rPr>
        <w:t xml:space="preserve"> for its acceptance of the defective Work.</w:t>
      </w:r>
    </w:p>
    <w:p w14:paraId="61FC8412"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2F639283" w14:textId="34844670"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19.5.</w:t>
      </w:r>
      <w:r w:rsidRPr="00AC4CB0">
        <w:rPr>
          <w:rFonts w:asciiTheme="minorHAnsi" w:hAnsiTheme="minorHAnsi" w:cs="Arial"/>
        </w:rPr>
        <w:tab/>
        <w:t xml:space="preserve">If </w:t>
      </w:r>
      <w:r w:rsidR="00D158C2" w:rsidRPr="00AC4CB0">
        <w:rPr>
          <w:rFonts w:asciiTheme="minorHAnsi" w:hAnsiTheme="minorHAnsi" w:cs="Arial"/>
        </w:rPr>
        <w:t>CONTRACTOR</w:t>
      </w:r>
      <w:r w:rsidRPr="00AC4CB0">
        <w:rPr>
          <w:rFonts w:asciiTheme="minorHAnsi" w:hAnsiTheme="minorHAnsi" w:cs="Arial"/>
        </w:rPr>
        <w:t xml:space="preserve"> fails, within a reasonable time after the written notice from the </w:t>
      </w:r>
      <w:r w:rsidR="00D67524">
        <w:rPr>
          <w:rFonts w:asciiTheme="minorHAnsi" w:hAnsiTheme="minorHAnsi" w:cs="Arial"/>
        </w:rPr>
        <w:t>WCIND</w:t>
      </w:r>
      <w:r w:rsidRPr="00AC4CB0">
        <w:rPr>
          <w:rFonts w:asciiTheme="minorHAnsi" w:hAnsiTheme="minorHAnsi" w:cs="Arial"/>
        </w:rPr>
        <w:t xml:space="preserve">, to correct defective Work or to remove and replace rejected defective Work as required by </w:t>
      </w:r>
      <w:r w:rsidR="00D67524">
        <w:rPr>
          <w:rFonts w:asciiTheme="minorHAnsi" w:hAnsiTheme="minorHAnsi" w:cs="Arial"/>
        </w:rPr>
        <w:t>WCIND</w:t>
      </w:r>
      <w:r w:rsidRPr="00AC4CB0">
        <w:rPr>
          <w:rFonts w:asciiTheme="minorHAnsi" w:hAnsiTheme="minorHAnsi" w:cs="Arial"/>
        </w:rPr>
        <w:t xml:space="preserve">, or if </w:t>
      </w:r>
      <w:r w:rsidR="00D158C2" w:rsidRPr="00AC4CB0">
        <w:rPr>
          <w:rFonts w:asciiTheme="minorHAnsi" w:hAnsiTheme="minorHAnsi" w:cs="Arial"/>
        </w:rPr>
        <w:t>CONTRACTOR</w:t>
      </w:r>
      <w:r w:rsidRPr="00AC4CB0">
        <w:rPr>
          <w:rFonts w:asciiTheme="minorHAnsi" w:hAnsiTheme="minorHAnsi" w:cs="Arial"/>
        </w:rPr>
        <w:t xml:space="preserve"> fails to perform the Work in accordance with the Contract Documents, or if </w:t>
      </w:r>
      <w:r w:rsidR="00D158C2" w:rsidRPr="00AC4CB0">
        <w:rPr>
          <w:rFonts w:asciiTheme="minorHAnsi" w:hAnsiTheme="minorHAnsi" w:cs="Arial"/>
        </w:rPr>
        <w:t>CONTRACTOR</w:t>
      </w:r>
      <w:r w:rsidRPr="00AC4CB0">
        <w:rPr>
          <w:rFonts w:asciiTheme="minorHAnsi" w:hAnsiTheme="minorHAnsi" w:cs="Arial"/>
        </w:rPr>
        <w:t xml:space="preserve"> fails to comply with any of the provisions of the Contract Documents, the </w:t>
      </w:r>
      <w:r w:rsidR="00D67524">
        <w:rPr>
          <w:rFonts w:asciiTheme="minorHAnsi" w:hAnsiTheme="minorHAnsi" w:cs="Arial"/>
        </w:rPr>
        <w:t>WCIND</w:t>
      </w:r>
      <w:r w:rsidRPr="00AC4CB0">
        <w:rPr>
          <w:rFonts w:asciiTheme="minorHAnsi" w:hAnsiTheme="minorHAnsi" w:cs="Arial"/>
        </w:rPr>
        <w:t xml:space="preserve"> may, </w:t>
      </w:r>
      <w:r w:rsidR="005C4D45" w:rsidRPr="00AC4CB0">
        <w:rPr>
          <w:rFonts w:asciiTheme="minorHAnsi" w:hAnsiTheme="minorHAnsi" w:cs="Arial"/>
        </w:rPr>
        <w:t xml:space="preserve">after </w:t>
      </w:r>
      <w:r w:rsidR="00327545" w:rsidRPr="00AC4CB0">
        <w:rPr>
          <w:rFonts w:asciiTheme="minorHAnsi" w:hAnsiTheme="minorHAnsi" w:cs="Arial"/>
        </w:rPr>
        <w:t>sev</w:t>
      </w:r>
      <w:r w:rsidR="005C4D45" w:rsidRPr="00AC4CB0">
        <w:rPr>
          <w:rFonts w:asciiTheme="minorHAnsi" w:hAnsiTheme="minorHAnsi" w:cs="Arial"/>
        </w:rPr>
        <w:t>e</w:t>
      </w:r>
      <w:r w:rsidR="00327545" w:rsidRPr="00AC4CB0">
        <w:rPr>
          <w:rFonts w:asciiTheme="minorHAnsi" w:hAnsiTheme="minorHAnsi" w:cs="Arial"/>
        </w:rPr>
        <w:t>n</w:t>
      </w:r>
      <w:r w:rsidR="005C4D45" w:rsidRPr="00AC4CB0">
        <w:rPr>
          <w:rFonts w:asciiTheme="minorHAnsi" w:hAnsiTheme="minorHAnsi" w:cs="Arial"/>
        </w:rPr>
        <w:t xml:space="preserve"> (</w:t>
      </w:r>
      <w:r w:rsidR="00327545" w:rsidRPr="00AC4CB0">
        <w:rPr>
          <w:rFonts w:asciiTheme="minorHAnsi" w:hAnsiTheme="minorHAnsi" w:cs="Arial"/>
        </w:rPr>
        <w:t>7</w:t>
      </w:r>
      <w:r w:rsidR="005C4D45" w:rsidRPr="00AC4CB0">
        <w:rPr>
          <w:rFonts w:asciiTheme="minorHAnsi" w:hAnsiTheme="minorHAnsi" w:cs="Arial"/>
        </w:rPr>
        <w:t xml:space="preserve">) days written notice to </w:t>
      </w:r>
      <w:r w:rsidR="00D158C2" w:rsidRPr="00AC4CB0">
        <w:rPr>
          <w:rFonts w:asciiTheme="minorHAnsi" w:hAnsiTheme="minorHAnsi" w:cs="Arial"/>
        </w:rPr>
        <w:t>CONTRACTOR</w:t>
      </w:r>
      <w:r w:rsidR="005C4D45" w:rsidRPr="00AC4CB0">
        <w:rPr>
          <w:rFonts w:asciiTheme="minorHAnsi" w:hAnsiTheme="minorHAnsi" w:cs="Arial"/>
        </w:rPr>
        <w:t xml:space="preserve">, correct and remedy any such deficiency. The </w:t>
      </w:r>
      <w:r w:rsidR="00D67524">
        <w:rPr>
          <w:rFonts w:asciiTheme="minorHAnsi" w:hAnsiTheme="minorHAnsi" w:cs="Arial"/>
        </w:rPr>
        <w:t>WCIND</w:t>
      </w:r>
      <w:r w:rsidR="005C4D45" w:rsidRPr="00AC4CB0">
        <w:rPr>
          <w:rFonts w:asciiTheme="minorHAnsi" w:hAnsiTheme="minorHAnsi" w:cs="Arial"/>
        </w:rPr>
        <w:t xml:space="preserve">, in its sole and absolute discretion, shall determine the amount of time which is reasonably necessary for the </w:t>
      </w:r>
      <w:r w:rsidR="00D158C2" w:rsidRPr="00AC4CB0">
        <w:rPr>
          <w:rFonts w:asciiTheme="minorHAnsi" w:hAnsiTheme="minorHAnsi" w:cs="Arial"/>
        </w:rPr>
        <w:t>CONTRACTOR</w:t>
      </w:r>
      <w:r w:rsidR="005C4D45" w:rsidRPr="00AC4CB0">
        <w:rPr>
          <w:rFonts w:asciiTheme="minorHAnsi" w:hAnsiTheme="minorHAnsi" w:cs="Arial"/>
        </w:rPr>
        <w:t xml:space="preserve"> to correct, remove or replace defective Work. </w:t>
      </w:r>
      <w:r w:rsidRPr="00AC4CB0">
        <w:rPr>
          <w:rFonts w:asciiTheme="minorHAnsi" w:hAnsiTheme="minorHAnsi" w:cs="Arial"/>
        </w:rPr>
        <w:t xml:space="preserve"> To the extent necessary to complete corrective and remedial action, the </w:t>
      </w:r>
      <w:r w:rsidR="00D67524">
        <w:rPr>
          <w:rFonts w:asciiTheme="minorHAnsi" w:hAnsiTheme="minorHAnsi" w:cs="Arial"/>
        </w:rPr>
        <w:t>WCIND</w:t>
      </w:r>
      <w:r w:rsidRPr="00AC4CB0">
        <w:rPr>
          <w:rFonts w:asciiTheme="minorHAnsi" w:hAnsiTheme="minorHAnsi" w:cs="Arial"/>
        </w:rPr>
        <w:t xml:space="preserve"> may exclude </w:t>
      </w:r>
      <w:r w:rsidR="00D158C2" w:rsidRPr="00AC4CB0">
        <w:rPr>
          <w:rFonts w:asciiTheme="minorHAnsi" w:hAnsiTheme="minorHAnsi" w:cs="Arial"/>
        </w:rPr>
        <w:t>CONTRACTOR</w:t>
      </w:r>
      <w:r w:rsidRPr="00AC4CB0">
        <w:rPr>
          <w:rFonts w:asciiTheme="minorHAnsi" w:hAnsiTheme="minorHAnsi" w:cs="Arial"/>
        </w:rPr>
        <w:t xml:space="preserve"> from any or all of the Project Site, take possession of all or any part of the Work, and suspend </w:t>
      </w:r>
      <w:r w:rsidR="00D158C2" w:rsidRPr="00AC4CB0">
        <w:rPr>
          <w:rFonts w:asciiTheme="minorHAnsi" w:hAnsiTheme="minorHAnsi" w:cs="Arial"/>
        </w:rPr>
        <w:t>CONTRACTOR</w:t>
      </w:r>
      <w:r w:rsidRPr="00AC4CB0">
        <w:rPr>
          <w:rFonts w:asciiTheme="minorHAnsi" w:hAnsiTheme="minorHAnsi" w:cs="Arial"/>
        </w:rPr>
        <w:t xml:space="preserve">’s services related thereto, </w:t>
      </w:r>
      <w:r w:rsidRPr="00AC4CB0">
        <w:rPr>
          <w:rFonts w:asciiTheme="minorHAnsi" w:hAnsiTheme="minorHAnsi" w:cs="Arial"/>
        </w:rPr>
        <w:lastRenderedPageBreak/>
        <w:t xml:space="preserve">take possession of </w:t>
      </w:r>
      <w:r w:rsidR="00D158C2" w:rsidRPr="00AC4CB0">
        <w:rPr>
          <w:rFonts w:asciiTheme="minorHAnsi" w:hAnsiTheme="minorHAnsi" w:cs="Arial"/>
        </w:rPr>
        <w:t>CONTRACTOR</w:t>
      </w:r>
      <w:r w:rsidRPr="00AC4CB0">
        <w:rPr>
          <w:rFonts w:asciiTheme="minorHAnsi" w:hAnsiTheme="minorHAnsi" w:cs="Arial"/>
        </w:rPr>
        <w:t xml:space="preserve">’s tools, appliances, construction equipment and machinery at the Project Site and incorporate in the Work all materials and equipment stored at the Project Site or for which the </w:t>
      </w:r>
      <w:r w:rsidR="00D67524">
        <w:rPr>
          <w:rFonts w:asciiTheme="minorHAnsi" w:hAnsiTheme="minorHAnsi" w:cs="Arial"/>
        </w:rPr>
        <w:t>WCIND</w:t>
      </w:r>
      <w:r w:rsidRPr="00AC4CB0">
        <w:rPr>
          <w:rFonts w:asciiTheme="minorHAnsi" w:hAnsiTheme="minorHAnsi" w:cs="Arial"/>
        </w:rPr>
        <w:t xml:space="preserve"> has paid </w:t>
      </w:r>
      <w:r w:rsidR="00D158C2" w:rsidRPr="00AC4CB0">
        <w:rPr>
          <w:rFonts w:asciiTheme="minorHAnsi" w:hAnsiTheme="minorHAnsi" w:cs="Arial"/>
        </w:rPr>
        <w:t>CONTRACTOR</w:t>
      </w:r>
      <w:r w:rsidRPr="00AC4CB0">
        <w:rPr>
          <w:rFonts w:asciiTheme="minorHAnsi" w:hAnsiTheme="minorHAnsi" w:cs="Arial"/>
        </w:rPr>
        <w:t xml:space="preserve"> but which are stored elsewhere.  </w:t>
      </w:r>
      <w:r w:rsidR="00D158C2" w:rsidRPr="00AC4CB0">
        <w:rPr>
          <w:rFonts w:asciiTheme="minorHAnsi" w:hAnsiTheme="minorHAnsi" w:cs="Arial"/>
        </w:rPr>
        <w:t>CONTRACTOR</w:t>
      </w:r>
      <w:r w:rsidRPr="00AC4CB0">
        <w:rPr>
          <w:rFonts w:asciiTheme="minorHAnsi" w:hAnsiTheme="minorHAnsi" w:cs="Arial"/>
        </w:rPr>
        <w:t xml:space="preserve"> shall allow </w:t>
      </w:r>
      <w:proofErr w:type="gramStart"/>
      <w:r w:rsidRPr="00AC4CB0">
        <w:rPr>
          <w:rFonts w:asciiTheme="minorHAnsi" w:hAnsiTheme="minorHAnsi" w:cs="Arial"/>
        </w:rPr>
        <w:t xml:space="preserve">the </w:t>
      </w:r>
      <w:r w:rsidR="00D67524">
        <w:rPr>
          <w:rFonts w:asciiTheme="minorHAnsi" w:hAnsiTheme="minorHAnsi" w:cs="Arial"/>
        </w:rPr>
        <w:t>WCIND</w:t>
      </w:r>
      <w:proofErr w:type="gramEnd"/>
      <w:r w:rsidRPr="00AC4CB0">
        <w:rPr>
          <w:rFonts w:asciiTheme="minorHAnsi" w:hAnsiTheme="minorHAnsi" w:cs="Arial"/>
        </w:rPr>
        <w:t xml:space="preserve"> and its respective representatives, agents, and employees such access to the Project Site as may be necessary to enable the </w:t>
      </w:r>
      <w:r w:rsidR="00D67524">
        <w:rPr>
          <w:rFonts w:asciiTheme="minorHAnsi" w:hAnsiTheme="minorHAnsi" w:cs="Arial"/>
        </w:rPr>
        <w:t>WCIND</w:t>
      </w:r>
      <w:r w:rsidRPr="00AC4CB0">
        <w:rPr>
          <w:rFonts w:asciiTheme="minorHAnsi" w:hAnsiTheme="minorHAnsi" w:cs="Arial"/>
        </w:rPr>
        <w:t xml:space="preserve"> to exercise the rights and remedies under this paragraph.  All direct, indirect and consequential costs of the </w:t>
      </w:r>
      <w:r w:rsidR="00D67524">
        <w:rPr>
          <w:rFonts w:asciiTheme="minorHAnsi" w:hAnsiTheme="minorHAnsi" w:cs="Arial"/>
        </w:rPr>
        <w:t>WCIND</w:t>
      </w:r>
      <w:r w:rsidRPr="00AC4CB0">
        <w:rPr>
          <w:rFonts w:asciiTheme="minorHAnsi" w:hAnsiTheme="minorHAnsi" w:cs="Arial"/>
        </w:rPr>
        <w:t xml:space="preserve"> in exercising such rights and remedies shall be charged against </w:t>
      </w:r>
      <w:proofErr w:type="gramStart"/>
      <w:r w:rsidR="00D158C2" w:rsidRPr="00AC4CB0">
        <w:rPr>
          <w:rFonts w:asciiTheme="minorHAnsi" w:hAnsiTheme="minorHAnsi" w:cs="Arial"/>
        </w:rPr>
        <w:t>CONTRACTOR</w:t>
      </w:r>
      <w:proofErr w:type="gramEnd"/>
      <w:r w:rsidRPr="00AC4CB0">
        <w:rPr>
          <w:rFonts w:asciiTheme="minorHAnsi" w:hAnsiTheme="minorHAnsi" w:cs="Arial"/>
        </w:rPr>
        <w:t xml:space="preserve">, and a Change Order shall be issued, incorporating the necessary revisions to the Contract Documents, including an appropriate decrease to the Contract Amount.  Such direct, indirect and consequential costs shall include, but not be limited to, fees and charges of </w:t>
      </w:r>
      <w:r w:rsidR="00D67524">
        <w:rPr>
          <w:rFonts w:asciiTheme="minorHAnsi" w:hAnsiTheme="minorHAnsi" w:cs="Arial"/>
        </w:rPr>
        <w:t>WCIND</w:t>
      </w:r>
      <w:r w:rsidRPr="00AC4CB0">
        <w:rPr>
          <w:rFonts w:asciiTheme="minorHAnsi" w:hAnsiTheme="minorHAnsi" w:cs="Arial"/>
        </w:rPr>
        <w:t xml:space="preserve">s, architects, attorneys and other professionals, all court costs and all costs of repair and replacement or work of others destroyed or damaged by </w:t>
      </w:r>
      <w:r w:rsidR="00D158C2" w:rsidRPr="00AC4CB0">
        <w:rPr>
          <w:rFonts w:asciiTheme="minorHAnsi" w:hAnsiTheme="minorHAnsi" w:cs="Arial"/>
        </w:rPr>
        <w:t>CONTRACTOR</w:t>
      </w:r>
      <w:r w:rsidRPr="00AC4CB0">
        <w:rPr>
          <w:rFonts w:asciiTheme="minorHAnsi" w:hAnsiTheme="minorHAnsi" w:cs="Arial"/>
        </w:rPr>
        <w:t xml:space="preserve"> shall not be allowed an extension of the Contract Time because of any delay in performance of the Work attributable to the exercise by the </w:t>
      </w:r>
      <w:r w:rsidR="00D67524">
        <w:rPr>
          <w:rFonts w:asciiTheme="minorHAnsi" w:hAnsiTheme="minorHAnsi" w:cs="Arial"/>
        </w:rPr>
        <w:t>WCIND</w:t>
      </w:r>
      <w:r w:rsidRPr="00AC4CB0">
        <w:rPr>
          <w:rFonts w:asciiTheme="minorHAnsi" w:hAnsiTheme="minorHAnsi" w:cs="Arial"/>
        </w:rPr>
        <w:t xml:space="preserve"> of </w:t>
      </w:r>
      <w:r w:rsidR="005E4BF5" w:rsidRPr="00AC4CB0">
        <w:rPr>
          <w:rFonts w:asciiTheme="minorHAnsi" w:hAnsiTheme="minorHAnsi" w:cs="Arial"/>
        </w:rPr>
        <w:t xml:space="preserve">the </w:t>
      </w:r>
      <w:r w:rsidR="00D67524">
        <w:rPr>
          <w:rFonts w:asciiTheme="minorHAnsi" w:hAnsiTheme="minorHAnsi" w:cs="Arial"/>
        </w:rPr>
        <w:t>WCIND</w:t>
      </w:r>
      <w:r w:rsidRPr="00AC4CB0">
        <w:rPr>
          <w:rFonts w:asciiTheme="minorHAnsi" w:hAnsiTheme="minorHAnsi" w:cs="Arial"/>
        </w:rPr>
        <w:t>’s rights and remedies hereunder.</w:t>
      </w:r>
    </w:p>
    <w:p w14:paraId="19F87B9E"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rPr>
      </w:pPr>
    </w:p>
    <w:p w14:paraId="6CAB0F92"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rPr>
      </w:pPr>
      <w:r w:rsidRPr="00AC4CB0">
        <w:rPr>
          <w:rFonts w:asciiTheme="minorHAnsi" w:hAnsiTheme="minorHAnsi" w:cs="Arial"/>
        </w:rPr>
        <w:t>20.</w:t>
      </w:r>
      <w:r w:rsidRPr="00AC4CB0">
        <w:rPr>
          <w:rFonts w:asciiTheme="minorHAnsi" w:hAnsiTheme="minorHAnsi" w:cs="Arial"/>
        </w:rPr>
        <w:tab/>
        <w:t>SUPERVISION AND SUPERINTENDENTS</w:t>
      </w:r>
    </w:p>
    <w:p w14:paraId="79815690"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71E2BC55" w14:textId="77E18391" w:rsidR="004948F7" w:rsidRPr="00AC4CB0" w:rsidRDefault="003A2504"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20</w:t>
      </w:r>
      <w:r w:rsidR="004948F7" w:rsidRPr="00AC4CB0">
        <w:rPr>
          <w:rFonts w:asciiTheme="minorHAnsi" w:hAnsiTheme="minorHAnsi" w:cs="Arial"/>
        </w:rPr>
        <w:t>.1.</w:t>
      </w:r>
      <w:r w:rsidR="004948F7" w:rsidRPr="00AC4CB0">
        <w:rPr>
          <w:rFonts w:asciiTheme="minorHAnsi" w:hAnsiTheme="minorHAnsi" w:cs="Arial"/>
        </w:rPr>
        <w:tab/>
      </w:r>
      <w:r w:rsidR="00D158C2" w:rsidRPr="00AC4CB0">
        <w:rPr>
          <w:rFonts w:asciiTheme="minorHAnsi" w:hAnsiTheme="minorHAnsi" w:cs="Arial"/>
        </w:rPr>
        <w:t>CONTRACTOR</w:t>
      </w:r>
      <w:r w:rsidR="004948F7" w:rsidRPr="00AC4CB0">
        <w:rPr>
          <w:rFonts w:asciiTheme="minorHAnsi" w:hAnsiTheme="minorHAnsi" w:cs="Arial"/>
        </w:rPr>
        <w:t xml:space="preserve"> shall plan, organize, supervise, schedule, monitor, direct and control the Work competently and efficiently, devoting such attention thereto and applying such skills and expertise as may be necessary to perform the work in accordance with the </w:t>
      </w:r>
      <w:r w:rsidR="005E4BF5" w:rsidRPr="00AC4CB0">
        <w:rPr>
          <w:rFonts w:asciiTheme="minorHAnsi" w:hAnsiTheme="minorHAnsi" w:cs="Arial"/>
        </w:rPr>
        <w:t>Contract Documents</w:t>
      </w:r>
      <w:r w:rsidR="004948F7" w:rsidRPr="00AC4CB0">
        <w:rPr>
          <w:rFonts w:asciiTheme="minorHAnsi" w:hAnsiTheme="minorHAnsi" w:cs="Arial"/>
        </w:rPr>
        <w:t xml:space="preserve">.  </w:t>
      </w:r>
      <w:r w:rsidR="00D158C2" w:rsidRPr="00AC4CB0">
        <w:rPr>
          <w:rFonts w:asciiTheme="minorHAnsi" w:hAnsiTheme="minorHAnsi" w:cs="Arial"/>
        </w:rPr>
        <w:t>CONTRACTOR</w:t>
      </w:r>
      <w:r w:rsidR="004948F7" w:rsidRPr="00AC4CB0">
        <w:rPr>
          <w:rFonts w:asciiTheme="minorHAnsi" w:hAnsiTheme="minorHAnsi" w:cs="Arial"/>
        </w:rPr>
        <w:t xml:space="preserve"> shall be responsible to see that the finished work complies accurately with the Contract Documents.  </w:t>
      </w:r>
      <w:r w:rsidR="00D158C2" w:rsidRPr="00AC4CB0">
        <w:rPr>
          <w:rFonts w:asciiTheme="minorHAnsi" w:hAnsiTheme="minorHAnsi" w:cs="Arial"/>
        </w:rPr>
        <w:t>CONTRACTOR</w:t>
      </w:r>
      <w:r w:rsidR="004948F7" w:rsidRPr="00AC4CB0">
        <w:rPr>
          <w:rFonts w:asciiTheme="minorHAnsi" w:hAnsiTheme="minorHAnsi" w:cs="Arial"/>
        </w:rPr>
        <w:t xml:space="preserve"> shall </w:t>
      </w:r>
      <w:proofErr w:type="gramStart"/>
      <w:r w:rsidR="004948F7" w:rsidRPr="00AC4CB0">
        <w:rPr>
          <w:rFonts w:asciiTheme="minorHAnsi" w:hAnsiTheme="minorHAnsi" w:cs="Arial"/>
        </w:rPr>
        <w:t>keep on the Work at all times</w:t>
      </w:r>
      <w:proofErr w:type="gramEnd"/>
      <w:r w:rsidR="004948F7" w:rsidRPr="00AC4CB0">
        <w:rPr>
          <w:rFonts w:asciiTheme="minorHAnsi" w:hAnsiTheme="minorHAnsi" w:cs="Arial"/>
        </w:rPr>
        <w:t xml:space="preserve"> during its progress a competent resident superintendent, who shall not be replaced without prior written notice to the </w:t>
      </w:r>
      <w:r w:rsidR="00D67524">
        <w:rPr>
          <w:rFonts w:asciiTheme="minorHAnsi" w:hAnsiTheme="minorHAnsi" w:cs="Arial"/>
        </w:rPr>
        <w:t>WCIND</w:t>
      </w:r>
      <w:r w:rsidR="004948F7" w:rsidRPr="00AC4CB0">
        <w:rPr>
          <w:rFonts w:asciiTheme="minorHAnsi" w:hAnsiTheme="minorHAnsi" w:cs="Arial"/>
        </w:rPr>
        <w:t xml:space="preserve"> except under extraordinary circumstances. The superintendent shall be </w:t>
      </w:r>
      <w:r w:rsidR="00D158C2" w:rsidRPr="00AC4CB0">
        <w:rPr>
          <w:rFonts w:asciiTheme="minorHAnsi" w:hAnsiTheme="minorHAnsi" w:cs="Arial"/>
        </w:rPr>
        <w:t>CONTRACTOR</w:t>
      </w:r>
      <w:r w:rsidR="004948F7" w:rsidRPr="00AC4CB0">
        <w:rPr>
          <w:rFonts w:asciiTheme="minorHAnsi" w:hAnsiTheme="minorHAnsi" w:cs="Arial"/>
        </w:rPr>
        <w:t xml:space="preserve">’s representative at the Project Site and shall have authority to act on behalf of </w:t>
      </w:r>
      <w:r w:rsidR="00D158C2" w:rsidRPr="00AC4CB0">
        <w:rPr>
          <w:rFonts w:asciiTheme="minorHAnsi" w:hAnsiTheme="minorHAnsi" w:cs="Arial"/>
        </w:rPr>
        <w:t>CONTRACTOR</w:t>
      </w:r>
      <w:r w:rsidR="004948F7" w:rsidRPr="00AC4CB0">
        <w:rPr>
          <w:rFonts w:asciiTheme="minorHAnsi" w:hAnsiTheme="minorHAnsi" w:cs="Arial"/>
        </w:rPr>
        <w:t xml:space="preserve">.  All communications given to the superintendent shall be as </w:t>
      </w:r>
      <w:r w:rsidR="006D5076" w:rsidRPr="00AC4CB0">
        <w:rPr>
          <w:rFonts w:asciiTheme="minorHAnsi" w:hAnsiTheme="minorHAnsi" w:cs="Arial"/>
        </w:rPr>
        <w:t xml:space="preserve">binding </w:t>
      </w:r>
      <w:r w:rsidR="004948F7" w:rsidRPr="00AC4CB0">
        <w:rPr>
          <w:rFonts w:asciiTheme="minorHAnsi" w:hAnsiTheme="minorHAnsi" w:cs="Arial"/>
        </w:rPr>
        <w:t xml:space="preserve">as if given to the </w:t>
      </w:r>
      <w:r w:rsidR="00D158C2" w:rsidRPr="00AC4CB0">
        <w:rPr>
          <w:rFonts w:asciiTheme="minorHAnsi" w:hAnsiTheme="minorHAnsi" w:cs="Arial"/>
        </w:rPr>
        <w:t>CONTRACTOR</w:t>
      </w:r>
      <w:r w:rsidR="004948F7" w:rsidRPr="00AC4CB0">
        <w:rPr>
          <w:rFonts w:asciiTheme="minorHAnsi" w:hAnsiTheme="minorHAnsi" w:cs="Arial"/>
        </w:rPr>
        <w:t xml:space="preserve">.  The </w:t>
      </w:r>
      <w:r w:rsidR="00314123">
        <w:rPr>
          <w:rFonts w:asciiTheme="minorHAnsi" w:hAnsiTheme="minorHAnsi" w:cs="Arial"/>
        </w:rPr>
        <w:t>WCIND</w:t>
      </w:r>
      <w:r w:rsidR="004948F7" w:rsidRPr="00AC4CB0">
        <w:rPr>
          <w:rFonts w:asciiTheme="minorHAnsi" w:hAnsiTheme="minorHAnsi" w:cs="Arial"/>
        </w:rPr>
        <w:t xml:space="preserve"> shall have the right to direct </w:t>
      </w:r>
      <w:r w:rsidR="00D158C2" w:rsidRPr="00AC4CB0">
        <w:rPr>
          <w:rFonts w:asciiTheme="minorHAnsi" w:hAnsiTheme="minorHAnsi" w:cs="Arial"/>
        </w:rPr>
        <w:t>CONTRACTOR</w:t>
      </w:r>
      <w:r w:rsidR="004948F7" w:rsidRPr="00AC4CB0">
        <w:rPr>
          <w:rFonts w:asciiTheme="minorHAnsi" w:hAnsiTheme="minorHAnsi" w:cs="Arial"/>
        </w:rPr>
        <w:t xml:space="preserve"> to remove and replace its Project superintendent, with or without cause.</w:t>
      </w:r>
    </w:p>
    <w:p w14:paraId="226009FC" w14:textId="77777777" w:rsidR="005C4D45" w:rsidRPr="00AC4CB0" w:rsidRDefault="005C4D45"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b w:val="0"/>
        </w:rPr>
      </w:pPr>
    </w:p>
    <w:p w14:paraId="596BBAD3" w14:textId="0F164CFD" w:rsidR="005C4D45" w:rsidRPr="00AC4CB0" w:rsidRDefault="005C4D45" w:rsidP="00371691">
      <w:pPr>
        <w:pStyle w:val="BodyText2"/>
        <w:tabs>
          <w:tab w:val="clear" w:pos="720"/>
          <w:tab w:val="clear" w:pos="2160"/>
          <w:tab w:val="clear" w:pos="6660"/>
          <w:tab w:val="left" w:pos="360"/>
          <w:tab w:val="left" w:pos="630"/>
          <w:tab w:val="left" w:pos="5940"/>
          <w:tab w:val="left" w:pos="8280"/>
          <w:tab w:val="right" w:pos="9990"/>
        </w:tabs>
        <w:rPr>
          <w:rFonts w:asciiTheme="minorHAnsi" w:hAnsiTheme="minorHAnsi" w:cs="Arial"/>
          <w:b w:val="0"/>
        </w:rPr>
      </w:pPr>
      <w:r w:rsidRPr="00AC4CB0">
        <w:rPr>
          <w:rFonts w:asciiTheme="minorHAnsi" w:hAnsiTheme="minorHAnsi" w:cs="Arial"/>
          <w:b w:val="0"/>
        </w:rPr>
        <w:t>2</w:t>
      </w:r>
      <w:r w:rsidR="00327545" w:rsidRPr="00AC4CB0">
        <w:rPr>
          <w:rFonts w:asciiTheme="minorHAnsi" w:hAnsiTheme="minorHAnsi" w:cs="Arial"/>
          <w:b w:val="0"/>
        </w:rPr>
        <w:t>0</w:t>
      </w:r>
      <w:r w:rsidRPr="00AC4CB0">
        <w:rPr>
          <w:rFonts w:asciiTheme="minorHAnsi" w:hAnsiTheme="minorHAnsi" w:cs="Arial"/>
          <w:b w:val="0"/>
        </w:rPr>
        <w:t xml:space="preserve">.2 </w:t>
      </w:r>
      <w:r w:rsidR="00371691" w:rsidRPr="00AC4CB0">
        <w:rPr>
          <w:rFonts w:asciiTheme="minorHAnsi" w:hAnsiTheme="minorHAnsi" w:cs="Arial"/>
          <w:b w:val="0"/>
        </w:rPr>
        <w:tab/>
      </w:r>
      <w:r w:rsidRPr="00AC4CB0">
        <w:rPr>
          <w:rFonts w:asciiTheme="minorHAnsi" w:hAnsiTheme="minorHAnsi" w:cs="Arial"/>
          <w:b w:val="0"/>
        </w:rPr>
        <w:t xml:space="preserve">The </w:t>
      </w:r>
      <w:r w:rsidR="00D67524">
        <w:rPr>
          <w:rFonts w:asciiTheme="minorHAnsi" w:hAnsiTheme="minorHAnsi" w:cs="Arial"/>
          <w:b w:val="0"/>
        </w:rPr>
        <w:t>WCIND</w:t>
      </w:r>
      <w:r w:rsidRPr="00AC4CB0">
        <w:rPr>
          <w:rFonts w:asciiTheme="minorHAnsi" w:hAnsiTheme="minorHAnsi" w:cs="Arial"/>
          <w:b w:val="0"/>
        </w:rPr>
        <w:t xml:space="preserve">, as designated by </w:t>
      </w:r>
      <w:r w:rsidR="00D67524">
        <w:rPr>
          <w:rFonts w:asciiTheme="minorHAnsi" w:hAnsiTheme="minorHAnsi" w:cs="Arial"/>
          <w:b w:val="0"/>
        </w:rPr>
        <w:t>Lee County</w:t>
      </w:r>
      <w:r w:rsidRPr="00AC4CB0">
        <w:rPr>
          <w:rFonts w:asciiTheme="minorHAnsi" w:hAnsiTheme="minorHAnsi" w:cs="Arial"/>
          <w:b w:val="0"/>
        </w:rPr>
        <w:t xml:space="preserve">, shall have the authority to act on behalf of </w:t>
      </w:r>
      <w:r w:rsidR="00D67524">
        <w:rPr>
          <w:rFonts w:asciiTheme="minorHAnsi" w:hAnsiTheme="minorHAnsi" w:cs="Arial"/>
          <w:b w:val="0"/>
        </w:rPr>
        <w:t>Lee County</w:t>
      </w:r>
      <w:r w:rsidRPr="00AC4CB0">
        <w:rPr>
          <w:rFonts w:asciiTheme="minorHAnsi" w:hAnsiTheme="minorHAnsi" w:cs="Arial"/>
          <w:b w:val="0"/>
        </w:rPr>
        <w:t xml:space="preserve"> as specified in this Contract.</w:t>
      </w:r>
    </w:p>
    <w:p w14:paraId="14EB05EC" w14:textId="77777777" w:rsidR="005C4D45" w:rsidRPr="00AC4CB0" w:rsidRDefault="005C4D45"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b w:val="0"/>
        </w:rPr>
      </w:pPr>
    </w:p>
    <w:p w14:paraId="174EFD56"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rPr>
      </w:pPr>
      <w:r w:rsidRPr="00AC4CB0">
        <w:rPr>
          <w:rFonts w:asciiTheme="minorHAnsi" w:hAnsiTheme="minorHAnsi" w:cs="Arial"/>
        </w:rPr>
        <w:t>21.</w:t>
      </w:r>
      <w:r w:rsidRPr="00AC4CB0">
        <w:rPr>
          <w:rFonts w:asciiTheme="minorHAnsi" w:hAnsiTheme="minorHAnsi" w:cs="Arial"/>
        </w:rPr>
        <w:tab/>
        <w:t>PROTECTION OF WORK</w:t>
      </w:r>
    </w:p>
    <w:p w14:paraId="4C599479"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23A1C3B2" w14:textId="1A23BBEB"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21.1.</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fully protect the Work from loss or damage and shall bear the cost of any such loss or damage until final payment has been made.  If </w:t>
      </w:r>
      <w:r w:rsidR="00D158C2" w:rsidRPr="00AC4CB0">
        <w:rPr>
          <w:rFonts w:asciiTheme="minorHAnsi" w:hAnsiTheme="minorHAnsi" w:cs="Arial"/>
        </w:rPr>
        <w:t>CONTRACTOR</w:t>
      </w:r>
      <w:r w:rsidRPr="00AC4CB0">
        <w:rPr>
          <w:rFonts w:asciiTheme="minorHAnsi" w:hAnsiTheme="minorHAnsi" w:cs="Arial"/>
        </w:rPr>
        <w:t xml:space="preserve"> or any one for whom </w:t>
      </w:r>
      <w:r w:rsidR="00D158C2" w:rsidRPr="00AC4CB0">
        <w:rPr>
          <w:rFonts w:asciiTheme="minorHAnsi" w:hAnsiTheme="minorHAnsi" w:cs="Arial"/>
        </w:rPr>
        <w:t>CONTRACTOR</w:t>
      </w:r>
      <w:r w:rsidRPr="00AC4CB0">
        <w:rPr>
          <w:rFonts w:asciiTheme="minorHAnsi" w:hAnsiTheme="minorHAnsi" w:cs="Arial"/>
        </w:rPr>
        <w:t xml:space="preserve"> is legally liable is responsible for any loss or damage to the Work, or other Work or materials of the </w:t>
      </w:r>
      <w:r w:rsidR="00D67524">
        <w:rPr>
          <w:rFonts w:asciiTheme="minorHAnsi" w:hAnsiTheme="minorHAnsi" w:cs="Arial"/>
        </w:rPr>
        <w:t>WCIND</w:t>
      </w:r>
      <w:r w:rsidRPr="00AC4CB0">
        <w:rPr>
          <w:rFonts w:asciiTheme="minorHAnsi" w:hAnsiTheme="minorHAnsi" w:cs="Arial"/>
        </w:rPr>
        <w:t xml:space="preserve"> or the </w:t>
      </w:r>
      <w:r w:rsidR="00D67524">
        <w:rPr>
          <w:rFonts w:asciiTheme="minorHAnsi" w:hAnsiTheme="minorHAnsi" w:cs="Arial"/>
        </w:rPr>
        <w:t>WCIND</w:t>
      </w:r>
      <w:r w:rsidRPr="00AC4CB0">
        <w:rPr>
          <w:rFonts w:asciiTheme="minorHAnsi" w:hAnsiTheme="minorHAnsi" w:cs="Arial"/>
        </w:rPr>
        <w:t xml:space="preserve">’s separate </w:t>
      </w:r>
      <w:r w:rsidR="00D158C2" w:rsidRPr="00AC4CB0">
        <w:rPr>
          <w:rFonts w:asciiTheme="minorHAnsi" w:hAnsiTheme="minorHAnsi" w:cs="Arial"/>
        </w:rPr>
        <w:t>CONTRACTOR</w:t>
      </w:r>
      <w:r w:rsidRPr="00AC4CB0">
        <w:rPr>
          <w:rFonts w:asciiTheme="minorHAnsi" w:hAnsiTheme="minorHAnsi" w:cs="Arial"/>
        </w:rPr>
        <w:t xml:space="preserve">s, </w:t>
      </w:r>
      <w:r w:rsidR="00D158C2" w:rsidRPr="00AC4CB0">
        <w:rPr>
          <w:rFonts w:asciiTheme="minorHAnsi" w:hAnsiTheme="minorHAnsi" w:cs="Arial"/>
        </w:rPr>
        <w:t>CONTRACTOR</w:t>
      </w:r>
      <w:r w:rsidRPr="00AC4CB0">
        <w:rPr>
          <w:rFonts w:asciiTheme="minorHAnsi" w:hAnsiTheme="minorHAnsi" w:cs="Arial"/>
        </w:rPr>
        <w:t xml:space="preserve"> shall be charged with the same, and any monies necessary to replace such loss or damage shall be deducted from any amounts due </w:t>
      </w:r>
      <w:r w:rsidR="00D158C2" w:rsidRPr="00AC4CB0">
        <w:rPr>
          <w:rFonts w:asciiTheme="minorHAnsi" w:hAnsiTheme="minorHAnsi" w:cs="Arial"/>
        </w:rPr>
        <w:t>CONTRACTOR</w:t>
      </w:r>
      <w:r w:rsidRPr="00AC4CB0">
        <w:rPr>
          <w:rFonts w:asciiTheme="minorHAnsi" w:hAnsiTheme="minorHAnsi" w:cs="Arial"/>
        </w:rPr>
        <w:t>.</w:t>
      </w:r>
    </w:p>
    <w:p w14:paraId="0FDD400F"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35EF425C" w14:textId="07C3FC1A" w:rsidR="005C4D45" w:rsidRPr="00AC4CB0" w:rsidRDefault="005C4D45"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 xml:space="preserve">21.2 </w:t>
      </w:r>
      <w:r w:rsidR="00371691" w:rsidRPr="00AC4CB0">
        <w:rPr>
          <w:rFonts w:asciiTheme="minorHAnsi" w:hAnsiTheme="minorHAnsi" w:cs="Arial"/>
        </w:rPr>
        <w:tab/>
      </w:r>
      <w:r w:rsidRPr="00AC4CB0">
        <w:rPr>
          <w:rFonts w:asciiTheme="minorHAnsi" w:hAnsiTheme="minorHAnsi" w:cs="Arial"/>
        </w:rPr>
        <w:t xml:space="preserve">The </w:t>
      </w:r>
      <w:r w:rsidR="00D67524">
        <w:rPr>
          <w:rFonts w:asciiTheme="minorHAnsi" w:hAnsiTheme="minorHAnsi" w:cs="Arial"/>
        </w:rPr>
        <w:t>WCIND</w:t>
      </w:r>
      <w:r w:rsidRPr="00AC4CB0">
        <w:rPr>
          <w:rFonts w:asciiTheme="minorHAnsi" w:hAnsiTheme="minorHAnsi" w:cs="Arial"/>
        </w:rPr>
        <w:t xml:space="preserve"> shall have no responsibility to maintain or protect the property, equipment, material, or supplies of the </w:t>
      </w:r>
      <w:r w:rsidR="00D158C2" w:rsidRPr="00AC4CB0">
        <w:rPr>
          <w:rFonts w:asciiTheme="minorHAnsi" w:hAnsiTheme="minorHAnsi" w:cs="Arial"/>
        </w:rPr>
        <w:t>CONTRACTOR</w:t>
      </w:r>
      <w:r w:rsidRPr="00AC4CB0">
        <w:rPr>
          <w:rFonts w:asciiTheme="minorHAnsi" w:hAnsiTheme="minorHAnsi" w:cs="Arial"/>
        </w:rPr>
        <w:t xml:space="preserve"> or subcontractors while such property is located on the </w:t>
      </w:r>
      <w:r w:rsidR="00D67524">
        <w:rPr>
          <w:rFonts w:asciiTheme="minorHAnsi" w:hAnsiTheme="minorHAnsi" w:cs="Arial"/>
        </w:rPr>
        <w:t>Project Site</w:t>
      </w:r>
      <w:r w:rsidRPr="00AC4CB0">
        <w:rPr>
          <w:rFonts w:asciiTheme="minorHAnsi" w:hAnsiTheme="minorHAnsi" w:cs="Arial"/>
        </w:rPr>
        <w:t xml:space="preserve">’s premises. The </w:t>
      </w:r>
      <w:r w:rsidR="00D158C2" w:rsidRPr="00AC4CB0">
        <w:rPr>
          <w:rFonts w:asciiTheme="minorHAnsi" w:hAnsiTheme="minorHAnsi" w:cs="Arial"/>
        </w:rPr>
        <w:t>CONTRACTOR</w:t>
      </w:r>
      <w:r w:rsidRPr="00AC4CB0">
        <w:rPr>
          <w:rFonts w:asciiTheme="minorHAnsi" w:hAnsiTheme="minorHAnsi" w:cs="Arial"/>
        </w:rPr>
        <w:t xml:space="preserve"> acknowledges that it is solely responsible for its own property. Nothing in this contract shall be construed to establish any bailment or create a bailor/bailee relationship amongst the parties.</w:t>
      </w:r>
    </w:p>
    <w:p w14:paraId="36D1A521" w14:textId="77777777" w:rsidR="005C4D45" w:rsidRPr="00AC4CB0" w:rsidRDefault="005C4D45" w:rsidP="004948F7">
      <w:pPr>
        <w:tabs>
          <w:tab w:val="left" w:pos="630"/>
          <w:tab w:val="left" w:pos="5940"/>
          <w:tab w:val="left" w:pos="8280"/>
          <w:tab w:val="right" w:pos="9990"/>
        </w:tabs>
        <w:jc w:val="both"/>
        <w:rPr>
          <w:rFonts w:asciiTheme="minorHAnsi" w:hAnsiTheme="minorHAnsi" w:cs="Arial"/>
        </w:rPr>
      </w:pPr>
    </w:p>
    <w:p w14:paraId="23B8B76F"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21.</w:t>
      </w:r>
      <w:r w:rsidR="005C4D45" w:rsidRPr="00AC4CB0">
        <w:rPr>
          <w:rFonts w:asciiTheme="minorHAnsi" w:hAnsiTheme="minorHAnsi" w:cs="Arial"/>
        </w:rPr>
        <w:t>3</w:t>
      </w:r>
      <w:r w:rsidRPr="00AC4CB0">
        <w:rPr>
          <w:rFonts w:asciiTheme="minorHAnsi" w:hAnsiTheme="minorHAnsi" w:cs="Arial"/>
        </w:rPr>
        <w:t>.</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not load or permit any part of any structure to be loaded in any manner that will endanger the structure, nor shall </w:t>
      </w:r>
      <w:r w:rsidR="00D158C2" w:rsidRPr="00AC4CB0">
        <w:rPr>
          <w:rFonts w:asciiTheme="minorHAnsi" w:hAnsiTheme="minorHAnsi" w:cs="Arial"/>
        </w:rPr>
        <w:t>CONTRACTOR</w:t>
      </w:r>
      <w:r w:rsidRPr="00AC4CB0">
        <w:rPr>
          <w:rFonts w:asciiTheme="minorHAnsi" w:hAnsiTheme="minorHAnsi" w:cs="Arial"/>
        </w:rPr>
        <w:t xml:space="preserve"> subject any part of the Work or adjacent property to stresses or pressures that will endanger it.</w:t>
      </w:r>
    </w:p>
    <w:p w14:paraId="0061EC01"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47A78B33" w14:textId="0B1AB12A"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21.</w:t>
      </w:r>
      <w:r w:rsidR="005C4D45" w:rsidRPr="00AC4CB0">
        <w:rPr>
          <w:rFonts w:asciiTheme="minorHAnsi" w:hAnsiTheme="minorHAnsi" w:cs="Arial"/>
        </w:rPr>
        <w:t>4</w:t>
      </w:r>
      <w:r w:rsidRPr="00AC4CB0">
        <w:rPr>
          <w:rFonts w:asciiTheme="minorHAnsi" w:hAnsiTheme="minorHAnsi" w:cs="Arial"/>
        </w:rPr>
        <w:t>.</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not disturb any benchmark established by the</w:t>
      </w:r>
      <w:r w:rsidR="00C72901">
        <w:rPr>
          <w:rFonts w:asciiTheme="minorHAnsi" w:hAnsiTheme="minorHAnsi" w:cs="Arial"/>
        </w:rPr>
        <w:t xml:space="preserve"> </w:t>
      </w:r>
      <w:r w:rsidR="00D67524">
        <w:rPr>
          <w:rFonts w:asciiTheme="minorHAnsi" w:hAnsiTheme="minorHAnsi" w:cs="Arial"/>
        </w:rPr>
        <w:t>WCIND</w:t>
      </w:r>
      <w:r w:rsidR="00C72901">
        <w:rPr>
          <w:rFonts w:asciiTheme="minorHAnsi" w:hAnsiTheme="minorHAnsi" w:cs="Arial"/>
        </w:rPr>
        <w:t xml:space="preserve">, or consultant on behalf of </w:t>
      </w:r>
      <w:r w:rsidR="00D67524">
        <w:rPr>
          <w:rFonts w:asciiTheme="minorHAnsi" w:hAnsiTheme="minorHAnsi" w:cs="Arial"/>
        </w:rPr>
        <w:t>WCIND</w:t>
      </w:r>
      <w:r w:rsidR="00C72901">
        <w:rPr>
          <w:rFonts w:asciiTheme="minorHAnsi" w:hAnsiTheme="minorHAnsi" w:cs="Arial"/>
        </w:rPr>
        <w:t>,</w:t>
      </w:r>
      <w:r w:rsidRPr="00AC4CB0">
        <w:rPr>
          <w:rFonts w:asciiTheme="minorHAnsi" w:hAnsiTheme="minorHAnsi" w:cs="Arial"/>
        </w:rPr>
        <w:t xml:space="preserve"> with respect to the Project. If </w:t>
      </w:r>
      <w:r w:rsidR="00D158C2" w:rsidRPr="00AC4CB0">
        <w:rPr>
          <w:rFonts w:asciiTheme="minorHAnsi" w:hAnsiTheme="minorHAnsi" w:cs="Arial"/>
        </w:rPr>
        <w:t>CONTRACTOR</w:t>
      </w:r>
      <w:r w:rsidRPr="00AC4CB0">
        <w:rPr>
          <w:rFonts w:asciiTheme="minorHAnsi" w:hAnsiTheme="minorHAnsi" w:cs="Arial"/>
        </w:rPr>
        <w:t xml:space="preserve">, or its subcontractors, agents or anyone for whom </w:t>
      </w:r>
      <w:r w:rsidR="00D158C2" w:rsidRPr="00AC4CB0">
        <w:rPr>
          <w:rFonts w:asciiTheme="minorHAnsi" w:hAnsiTheme="minorHAnsi" w:cs="Arial"/>
        </w:rPr>
        <w:t>CONTRACTOR</w:t>
      </w:r>
      <w:r w:rsidRPr="00AC4CB0">
        <w:rPr>
          <w:rFonts w:asciiTheme="minorHAnsi" w:hAnsiTheme="minorHAnsi" w:cs="Arial"/>
        </w:rPr>
        <w:t xml:space="preserve"> is legally liable, disturbs the </w:t>
      </w:r>
      <w:r w:rsidR="00D67524">
        <w:rPr>
          <w:rFonts w:asciiTheme="minorHAnsi" w:hAnsiTheme="minorHAnsi" w:cs="Arial"/>
        </w:rPr>
        <w:t>WCIND</w:t>
      </w:r>
      <w:r w:rsidR="00C72901" w:rsidRPr="00AC4CB0">
        <w:rPr>
          <w:rFonts w:asciiTheme="minorHAnsi" w:hAnsiTheme="minorHAnsi" w:cs="Arial"/>
        </w:rPr>
        <w:t xml:space="preserve">’s </w:t>
      </w:r>
      <w:r w:rsidRPr="00AC4CB0">
        <w:rPr>
          <w:rFonts w:asciiTheme="minorHAnsi" w:hAnsiTheme="minorHAnsi" w:cs="Arial"/>
        </w:rPr>
        <w:t xml:space="preserve">benchmark, </w:t>
      </w:r>
      <w:r w:rsidR="00D158C2" w:rsidRPr="00AC4CB0">
        <w:rPr>
          <w:rFonts w:asciiTheme="minorHAnsi" w:hAnsiTheme="minorHAnsi" w:cs="Arial"/>
        </w:rPr>
        <w:t>CONTRACTOR</w:t>
      </w:r>
      <w:r w:rsidRPr="00AC4CB0">
        <w:rPr>
          <w:rFonts w:asciiTheme="minorHAnsi" w:hAnsiTheme="minorHAnsi" w:cs="Arial"/>
        </w:rPr>
        <w:t xml:space="preserve"> shall immediately notify the </w:t>
      </w:r>
      <w:r w:rsidR="00D67524">
        <w:rPr>
          <w:rFonts w:asciiTheme="minorHAnsi" w:hAnsiTheme="minorHAnsi" w:cs="Arial"/>
        </w:rPr>
        <w:t>WCIND</w:t>
      </w:r>
      <w:r w:rsidRPr="00AC4CB0">
        <w:rPr>
          <w:rFonts w:asciiTheme="minorHAnsi" w:hAnsiTheme="minorHAnsi" w:cs="Arial"/>
        </w:rPr>
        <w:t xml:space="preserve">. </w:t>
      </w:r>
      <w:r w:rsidR="005E4BF5" w:rsidRPr="00AC4CB0">
        <w:rPr>
          <w:rFonts w:asciiTheme="minorHAnsi" w:hAnsiTheme="minorHAnsi" w:cs="Arial"/>
        </w:rPr>
        <w:t xml:space="preserve">The </w:t>
      </w:r>
      <w:r w:rsidR="00D158C2" w:rsidRPr="00AC4CB0">
        <w:rPr>
          <w:rFonts w:asciiTheme="minorHAnsi" w:hAnsiTheme="minorHAnsi" w:cs="Arial"/>
        </w:rPr>
        <w:t>CONTRACTOR</w:t>
      </w:r>
      <w:r w:rsidR="005E4BF5" w:rsidRPr="00AC4CB0">
        <w:rPr>
          <w:rFonts w:asciiTheme="minorHAnsi" w:hAnsiTheme="minorHAnsi" w:cs="Arial"/>
        </w:rPr>
        <w:t xml:space="preserve"> shall reestablish the benchmark using a professional surveyor and </w:t>
      </w:r>
      <w:r w:rsidR="00327545" w:rsidRPr="00AC4CB0">
        <w:rPr>
          <w:rFonts w:asciiTheme="minorHAnsi" w:hAnsiTheme="minorHAnsi" w:cs="Arial"/>
        </w:rPr>
        <w:t>m</w:t>
      </w:r>
      <w:r w:rsidR="005E4BF5" w:rsidRPr="00AC4CB0">
        <w:rPr>
          <w:rFonts w:asciiTheme="minorHAnsi" w:hAnsiTheme="minorHAnsi" w:cs="Arial"/>
        </w:rPr>
        <w:t xml:space="preserve">apper registered in the State of Florida to the satisfaction of the </w:t>
      </w:r>
      <w:r w:rsidR="00D67524">
        <w:rPr>
          <w:rFonts w:asciiTheme="minorHAnsi" w:hAnsiTheme="minorHAnsi" w:cs="Arial"/>
        </w:rPr>
        <w:t>WCIND</w:t>
      </w:r>
      <w:r w:rsidR="005E4BF5" w:rsidRPr="00AC4CB0">
        <w:rPr>
          <w:rFonts w:asciiTheme="minorHAnsi" w:hAnsiTheme="minorHAnsi" w:cs="Arial"/>
        </w:rPr>
        <w:t>; otherwise t</w:t>
      </w:r>
      <w:r w:rsidRPr="00AC4CB0">
        <w:rPr>
          <w:rFonts w:asciiTheme="minorHAnsi" w:hAnsiTheme="minorHAnsi" w:cs="Arial"/>
        </w:rPr>
        <w:t xml:space="preserve">he </w:t>
      </w:r>
      <w:r w:rsidR="00D67524">
        <w:rPr>
          <w:rFonts w:asciiTheme="minorHAnsi" w:hAnsiTheme="minorHAnsi" w:cs="Arial"/>
        </w:rPr>
        <w:t>WCIND</w:t>
      </w:r>
      <w:r w:rsidR="00C72901" w:rsidRPr="00AC4CB0">
        <w:rPr>
          <w:rFonts w:asciiTheme="minorHAnsi" w:hAnsiTheme="minorHAnsi" w:cs="Arial"/>
        </w:rPr>
        <w:t xml:space="preserve"> </w:t>
      </w:r>
      <w:r w:rsidRPr="00AC4CB0">
        <w:rPr>
          <w:rFonts w:asciiTheme="minorHAnsi" w:hAnsiTheme="minorHAnsi" w:cs="Arial"/>
        </w:rPr>
        <w:t xml:space="preserve">shall reestablish the benchmark and </w:t>
      </w:r>
      <w:r w:rsidR="00D158C2" w:rsidRPr="00AC4CB0">
        <w:rPr>
          <w:rFonts w:asciiTheme="minorHAnsi" w:hAnsiTheme="minorHAnsi" w:cs="Arial"/>
        </w:rPr>
        <w:t>CONTRACTOR</w:t>
      </w:r>
      <w:r w:rsidRPr="00AC4CB0">
        <w:rPr>
          <w:rFonts w:asciiTheme="minorHAnsi" w:hAnsiTheme="minorHAnsi" w:cs="Arial"/>
        </w:rPr>
        <w:t xml:space="preserve"> shall be liable for all costs incurred by the </w:t>
      </w:r>
      <w:r w:rsidR="00D67524">
        <w:rPr>
          <w:rFonts w:asciiTheme="minorHAnsi" w:hAnsiTheme="minorHAnsi" w:cs="Arial"/>
        </w:rPr>
        <w:t>WCIND</w:t>
      </w:r>
      <w:r w:rsidRPr="00AC4CB0">
        <w:rPr>
          <w:rFonts w:asciiTheme="minorHAnsi" w:hAnsiTheme="minorHAnsi" w:cs="Arial"/>
        </w:rPr>
        <w:t xml:space="preserve"> associated therewith.</w:t>
      </w:r>
    </w:p>
    <w:p w14:paraId="0193FD26" w14:textId="02C257CC" w:rsidR="004948F7" w:rsidRDefault="004948F7" w:rsidP="004948F7">
      <w:pPr>
        <w:tabs>
          <w:tab w:val="left" w:pos="630"/>
          <w:tab w:val="left" w:pos="5940"/>
          <w:tab w:val="left" w:pos="8280"/>
          <w:tab w:val="right" w:pos="9990"/>
        </w:tabs>
        <w:jc w:val="both"/>
        <w:rPr>
          <w:rFonts w:asciiTheme="minorHAnsi" w:hAnsiTheme="minorHAnsi" w:cs="Arial"/>
          <w:b/>
        </w:rPr>
      </w:pPr>
    </w:p>
    <w:p w14:paraId="3A95EC31" w14:textId="77777777" w:rsidR="00E90266" w:rsidRPr="00AC4CB0" w:rsidRDefault="00E90266" w:rsidP="004948F7">
      <w:pPr>
        <w:tabs>
          <w:tab w:val="left" w:pos="630"/>
          <w:tab w:val="left" w:pos="5940"/>
          <w:tab w:val="left" w:pos="8280"/>
          <w:tab w:val="right" w:pos="9990"/>
        </w:tabs>
        <w:jc w:val="both"/>
        <w:rPr>
          <w:rFonts w:asciiTheme="minorHAnsi" w:hAnsiTheme="minorHAnsi" w:cs="Arial"/>
          <w:b/>
        </w:rPr>
      </w:pPr>
    </w:p>
    <w:p w14:paraId="25633F99"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lastRenderedPageBreak/>
        <w:t>22.</w:t>
      </w:r>
      <w:r w:rsidRPr="00AC4CB0">
        <w:rPr>
          <w:rFonts w:asciiTheme="minorHAnsi" w:hAnsiTheme="minorHAnsi" w:cs="Arial"/>
          <w:b/>
        </w:rPr>
        <w:tab/>
        <w:t>EMERGENCIES</w:t>
      </w:r>
    </w:p>
    <w:p w14:paraId="6B8B8B2D"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63672456" w14:textId="7FAF6B1E"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22.1.</w:t>
      </w:r>
      <w:r w:rsidRPr="00AC4CB0">
        <w:rPr>
          <w:rFonts w:asciiTheme="minorHAnsi" w:hAnsiTheme="minorHAnsi" w:cs="Arial"/>
        </w:rPr>
        <w:tab/>
        <w:t xml:space="preserve">In the event of an emergency affecting the safety or protection of persons or the Work or property at the Project Site </w:t>
      </w:r>
      <w:r w:rsidR="006D5076" w:rsidRPr="00AC4CB0">
        <w:rPr>
          <w:rFonts w:asciiTheme="minorHAnsi" w:hAnsiTheme="minorHAnsi" w:cs="Arial"/>
        </w:rPr>
        <w:t xml:space="preserve">or </w:t>
      </w:r>
      <w:r w:rsidRPr="00AC4CB0">
        <w:rPr>
          <w:rFonts w:asciiTheme="minorHAnsi" w:hAnsiTheme="minorHAnsi" w:cs="Arial"/>
        </w:rPr>
        <w:t xml:space="preserve">adjacent thereto, </w:t>
      </w:r>
      <w:r w:rsidR="00D158C2" w:rsidRPr="00AC4CB0">
        <w:rPr>
          <w:rFonts w:asciiTheme="minorHAnsi" w:hAnsiTheme="minorHAnsi" w:cs="Arial"/>
        </w:rPr>
        <w:t>CONTRACTOR</w:t>
      </w:r>
      <w:r w:rsidRPr="00AC4CB0">
        <w:rPr>
          <w:rFonts w:asciiTheme="minorHAnsi" w:hAnsiTheme="minorHAnsi" w:cs="Arial"/>
        </w:rPr>
        <w:t xml:space="preserve">, without special instructions or authorization from the </w:t>
      </w:r>
      <w:proofErr w:type="gramStart"/>
      <w:r w:rsidR="00314123">
        <w:rPr>
          <w:rFonts w:asciiTheme="minorHAnsi" w:hAnsiTheme="minorHAnsi" w:cs="Arial"/>
        </w:rPr>
        <w:t>WCIND</w:t>
      </w:r>
      <w:proofErr w:type="gramEnd"/>
      <w:r w:rsidRPr="00AC4CB0">
        <w:rPr>
          <w:rFonts w:asciiTheme="minorHAnsi" w:hAnsiTheme="minorHAnsi" w:cs="Arial"/>
        </w:rPr>
        <w:t xml:space="preserve"> is obligated to act to prevent threatened damage, injury or loss.  </w:t>
      </w:r>
      <w:proofErr w:type="gramStart"/>
      <w:r w:rsidR="00D158C2" w:rsidRPr="00AC4CB0">
        <w:rPr>
          <w:rFonts w:asciiTheme="minorHAnsi" w:hAnsiTheme="minorHAnsi" w:cs="Arial"/>
        </w:rPr>
        <w:t>CONTRACTOR</w:t>
      </w:r>
      <w:proofErr w:type="gramEnd"/>
      <w:r w:rsidRPr="00AC4CB0">
        <w:rPr>
          <w:rFonts w:asciiTheme="minorHAnsi" w:hAnsiTheme="minorHAnsi" w:cs="Arial"/>
        </w:rPr>
        <w:t xml:space="preserve"> shall give </w:t>
      </w:r>
      <w:r w:rsidR="00D67524">
        <w:rPr>
          <w:rFonts w:asciiTheme="minorHAnsi" w:hAnsiTheme="minorHAnsi" w:cs="Arial"/>
        </w:rPr>
        <w:t>WCIND</w:t>
      </w:r>
      <w:r w:rsidRPr="00AC4CB0">
        <w:rPr>
          <w:rFonts w:asciiTheme="minorHAnsi" w:hAnsiTheme="minorHAnsi" w:cs="Arial"/>
        </w:rPr>
        <w:t xml:space="preserve"> written notice within </w:t>
      </w:r>
      <w:r w:rsidR="005C4D45" w:rsidRPr="00AC4CB0">
        <w:rPr>
          <w:rFonts w:asciiTheme="minorHAnsi" w:hAnsiTheme="minorHAnsi" w:cs="Arial"/>
        </w:rPr>
        <w:t>twenty-four</w:t>
      </w:r>
      <w:r w:rsidRPr="00AC4CB0">
        <w:rPr>
          <w:rFonts w:asciiTheme="minorHAnsi" w:hAnsiTheme="minorHAnsi" w:cs="Arial"/>
        </w:rPr>
        <w:t xml:space="preserve"> (</w:t>
      </w:r>
      <w:r w:rsidR="005C4D45" w:rsidRPr="00AC4CB0">
        <w:rPr>
          <w:rFonts w:asciiTheme="minorHAnsi" w:hAnsiTheme="minorHAnsi" w:cs="Arial"/>
        </w:rPr>
        <w:t>2</w:t>
      </w:r>
      <w:r w:rsidRPr="00AC4CB0">
        <w:rPr>
          <w:rFonts w:asciiTheme="minorHAnsi" w:hAnsiTheme="minorHAnsi" w:cs="Arial"/>
        </w:rPr>
        <w:t xml:space="preserve">4) hours after the occurrence of the emergency, if </w:t>
      </w:r>
      <w:r w:rsidR="00D158C2" w:rsidRPr="00AC4CB0">
        <w:rPr>
          <w:rFonts w:asciiTheme="minorHAnsi" w:hAnsiTheme="minorHAnsi" w:cs="Arial"/>
        </w:rPr>
        <w:t>CONTRACTOR</w:t>
      </w:r>
      <w:r w:rsidRPr="00AC4CB0">
        <w:rPr>
          <w:rFonts w:asciiTheme="minorHAnsi" w:hAnsiTheme="minorHAnsi" w:cs="Arial"/>
        </w:rPr>
        <w:t xml:space="preserve"> believes that after the occurrence of the emergency any significant changes in the Work or variations from the Contract Documents have been caused thereby.  If the </w:t>
      </w:r>
      <w:r w:rsidR="00D67524">
        <w:rPr>
          <w:rFonts w:asciiTheme="minorHAnsi" w:hAnsiTheme="minorHAnsi" w:cs="Arial"/>
        </w:rPr>
        <w:t>WCIND</w:t>
      </w:r>
      <w:r w:rsidR="00C72901">
        <w:rPr>
          <w:rFonts w:asciiTheme="minorHAnsi" w:hAnsiTheme="minorHAnsi" w:cs="Arial"/>
        </w:rPr>
        <w:t xml:space="preserve"> </w:t>
      </w:r>
      <w:r w:rsidRPr="00AC4CB0">
        <w:rPr>
          <w:rFonts w:asciiTheme="minorHAnsi" w:hAnsiTheme="minorHAnsi" w:cs="Arial"/>
        </w:rPr>
        <w:t xml:space="preserve">determines that a change in the Contract Documents is required because of the action taken in response to an emergency, a Change Order shall be issued to document the consequences of the changes or variations.  If </w:t>
      </w:r>
      <w:proofErr w:type="gramStart"/>
      <w:r w:rsidR="00D158C2" w:rsidRPr="00AC4CB0">
        <w:rPr>
          <w:rFonts w:asciiTheme="minorHAnsi" w:hAnsiTheme="minorHAnsi" w:cs="Arial"/>
        </w:rPr>
        <w:t>CONTRACTOR</w:t>
      </w:r>
      <w:proofErr w:type="gramEnd"/>
      <w:r w:rsidRPr="00AC4CB0">
        <w:rPr>
          <w:rFonts w:asciiTheme="minorHAnsi" w:hAnsiTheme="minorHAnsi" w:cs="Arial"/>
        </w:rPr>
        <w:t xml:space="preserve"> fails to provide the forty-eight (48) hour written notice noted above, the </w:t>
      </w:r>
      <w:r w:rsidR="00D158C2" w:rsidRPr="00AC4CB0">
        <w:rPr>
          <w:rFonts w:asciiTheme="minorHAnsi" w:hAnsiTheme="minorHAnsi" w:cs="Arial"/>
        </w:rPr>
        <w:t>CONTRACTOR</w:t>
      </w:r>
      <w:r w:rsidRPr="00AC4CB0">
        <w:rPr>
          <w:rFonts w:asciiTheme="minorHAnsi" w:hAnsiTheme="minorHAnsi" w:cs="Arial"/>
        </w:rPr>
        <w:t xml:space="preserve"> shall be deemed to have waived any right it otherwise may have had to seek an adjustment to the Contract Amount or an extension to the Contract Time.</w:t>
      </w:r>
    </w:p>
    <w:p w14:paraId="06E9D787" w14:textId="77777777" w:rsidR="004948F7" w:rsidRPr="00AC4CB0" w:rsidRDefault="004948F7" w:rsidP="004948F7">
      <w:pPr>
        <w:tabs>
          <w:tab w:val="left" w:pos="720"/>
          <w:tab w:val="left" w:pos="1170"/>
          <w:tab w:val="right" w:pos="8640"/>
          <w:tab w:val="right" w:pos="9990"/>
        </w:tabs>
        <w:jc w:val="center"/>
        <w:rPr>
          <w:rFonts w:asciiTheme="minorHAnsi" w:hAnsiTheme="minorHAnsi" w:cs="Arial"/>
          <w:b/>
        </w:rPr>
      </w:pPr>
    </w:p>
    <w:p w14:paraId="53FE192E"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23.</w:t>
      </w:r>
      <w:r w:rsidRPr="00AC4CB0">
        <w:rPr>
          <w:rFonts w:asciiTheme="minorHAnsi" w:hAnsiTheme="minorHAnsi" w:cs="Arial"/>
          <w:b/>
        </w:rPr>
        <w:tab/>
        <w:t>USE OF PREMISES</w:t>
      </w:r>
    </w:p>
    <w:p w14:paraId="5618C9F5"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1008AA74" w14:textId="72EBE624"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w:t>
      </w:r>
      <w:r w:rsidR="005C4D45" w:rsidRPr="00AC4CB0">
        <w:rPr>
          <w:rFonts w:asciiTheme="minorHAnsi" w:hAnsiTheme="minorHAnsi" w:cs="Arial"/>
        </w:rPr>
        <w:t>3</w:t>
      </w:r>
      <w:r w:rsidRPr="00AC4CB0">
        <w:rPr>
          <w:rFonts w:asciiTheme="minorHAnsi" w:hAnsiTheme="minorHAnsi" w:cs="Arial"/>
        </w:rPr>
        <w:t>.1.</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w:t>
      </w:r>
      <w:r w:rsidR="005E4BF5" w:rsidRPr="00AC4CB0">
        <w:rPr>
          <w:rFonts w:asciiTheme="minorHAnsi" w:hAnsiTheme="minorHAnsi" w:cs="Arial"/>
        </w:rPr>
        <w:t xml:space="preserve">shall coordinate with the </w:t>
      </w:r>
      <w:r w:rsidR="00D67524">
        <w:rPr>
          <w:rFonts w:asciiTheme="minorHAnsi" w:hAnsiTheme="minorHAnsi" w:cs="Arial"/>
        </w:rPr>
        <w:t>WCIND</w:t>
      </w:r>
      <w:r w:rsidR="005E4BF5" w:rsidRPr="00AC4CB0">
        <w:rPr>
          <w:rFonts w:asciiTheme="minorHAnsi" w:hAnsiTheme="minorHAnsi" w:cs="Arial"/>
        </w:rPr>
        <w:t xml:space="preserve"> and under the direction of the </w:t>
      </w:r>
      <w:r w:rsidR="00D67524">
        <w:rPr>
          <w:rFonts w:asciiTheme="minorHAnsi" w:hAnsiTheme="minorHAnsi" w:cs="Arial"/>
        </w:rPr>
        <w:t>WCIND</w:t>
      </w:r>
      <w:r w:rsidR="005E4BF5" w:rsidRPr="00AC4CB0">
        <w:rPr>
          <w:rFonts w:asciiTheme="minorHAnsi" w:hAnsiTheme="minorHAnsi" w:cs="Arial"/>
        </w:rPr>
        <w:t xml:space="preserve"> </w:t>
      </w:r>
      <w:r w:rsidRPr="00AC4CB0">
        <w:rPr>
          <w:rFonts w:asciiTheme="minorHAnsi" w:hAnsiTheme="minorHAnsi" w:cs="Arial"/>
        </w:rPr>
        <w:t xml:space="preserve">shall confine all construction equipment, the storage of materials and equipment and the operations of workers to the Project Site and land and areas identified in and permitted by the Contract Documents and other lands and areas permitted by law, rights of way, permits and easements, and shall not unreasonably encumber the Project Site with construction equipment or other material or equipment.  </w:t>
      </w:r>
      <w:r w:rsidR="00D158C2" w:rsidRPr="00AC4CB0">
        <w:rPr>
          <w:rFonts w:asciiTheme="minorHAnsi" w:hAnsiTheme="minorHAnsi" w:cs="Arial"/>
        </w:rPr>
        <w:t>CONTRACTOR</w:t>
      </w:r>
      <w:r w:rsidRPr="00AC4CB0">
        <w:rPr>
          <w:rFonts w:asciiTheme="minorHAnsi" w:hAnsiTheme="minorHAnsi" w:cs="Arial"/>
        </w:rPr>
        <w:t xml:space="preserve"> shall assume full responsibility for any damage to any such land or area, or to </w:t>
      </w:r>
      <w:r w:rsidR="00D67524">
        <w:rPr>
          <w:rFonts w:asciiTheme="minorHAnsi" w:hAnsiTheme="minorHAnsi" w:cs="Arial"/>
        </w:rPr>
        <w:t>Lee County</w:t>
      </w:r>
      <w:r w:rsidR="005E4BF5" w:rsidRPr="00AC4CB0">
        <w:rPr>
          <w:rFonts w:asciiTheme="minorHAnsi" w:hAnsiTheme="minorHAnsi" w:cs="Arial"/>
        </w:rPr>
        <w:t xml:space="preserve"> </w:t>
      </w:r>
      <w:r w:rsidRPr="00AC4CB0">
        <w:rPr>
          <w:rFonts w:asciiTheme="minorHAnsi" w:hAnsiTheme="minorHAnsi" w:cs="Arial"/>
        </w:rPr>
        <w:t>or occupant thereof, or any land or areas contiguous thereto, resulting from the performance of the Work.</w:t>
      </w:r>
    </w:p>
    <w:p w14:paraId="377FCD94" w14:textId="77777777" w:rsidR="005C4D45" w:rsidRPr="00AC4CB0" w:rsidRDefault="005C4D45" w:rsidP="004948F7">
      <w:pPr>
        <w:tabs>
          <w:tab w:val="left" w:pos="630"/>
          <w:tab w:val="left" w:pos="5940"/>
          <w:tab w:val="left" w:pos="8280"/>
          <w:tab w:val="right" w:pos="9990"/>
        </w:tabs>
        <w:jc w:val="both"/>
        <w:rPr>
          <w:rFonts w:asciiTheme="minorHAnsi" w:hAnsiTheme="minorHAnsi" w:cs="Arial"/>
        </w:rPr>
      </w:pPr>
    </w:p>
    <w:p w14:paraId="3CFE6B67" w14:textId="05F00FAD" w:rsidR="00E45B00" w:rsidRPr="00AC4CB0" w:rsidRDefault="005C4D45" w:rsidP="00E45B00">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23</w:t>
      </w:r>
      <w:r w:rsidR="00327545" w:rsidRPr="00AC4CB0">
        <w:rPr>
          <w:rFonts w:asciiTheme="minorHAnsi" w:hAnsiTheme="minorHAnsi" w:cs="Arial"/>
        </w:rPr>
        <w:t>.</w:t>
      </w:r>
      <w:r w:rsidRPr="00AC4CB0">
        <w:rPr>
          <w:rFonts w:asciiTheme="minorHAnsi" w:hAnsiTheme="minorHAnsi" w:cs="Arial"/>
        </w:rPr>
        <w:t xml:space="preserve">2 </w:t>
      </w:r>
      <w:r w:rsidR="00E45B00" w:rsidRPr="00AC4CB0">
        <w:rPr>
          <w:rFonts w:asciiTheme="minorHAnsi" w:hAnsiTheme="minorHAnsi" w:cs="Arial"/>
        </w:rPr>
        <w:t xml:space="preserve">The </w:t>
      </w:r>
      <w:r w:rsidR="00D67524">
        <w:rPr>
          <w:rFonts w:asciiTheme="minorHAnsi" w:hAnsiTheme="minorHAnsi" w:cs="Arial"/>
        </w:rPr>
        <w:t>WCIND</w:t>
      </w:r>
      <w:r w:rsidR="00E45B00" w:rsidRPr="00AC4CB0">
        <w:rPr>
          <w:rFonts w:asciiTheme="minorHAnsi" w:hAnsiTheme="minorHAnsi" w:cs="Arial"/>
        </w:rPr>
        <w:t xml:space="preserve"> may identify a “staging area” or “areas” for which the CONTRACTOR shall utilize to access the portions of the Project Site where the Work shall take place. The CONTRACTOR agrees to keep its equipment, material, supplies staff and employees (including that of subcontractors) in the staging area as necessary to avoid disruption and inconvenience to </w:t>
      </w:r>
      <w:r w:rsidR="00D67524">
        <w:rPr>
          <w:rFonts w:asciiTheme="minorHAnsi" w:hAnsiTheme="minorHAnsi" w:cs="Arial"/>
        </w:rPr>
        <w:t xml:space="preserve">adjacent </w:t>
      </w:r>
      <w:r w:rsidR="00E45B00" w:rsidRPr="00AC4CB0">
        <w:rPr>
          <w:rFonts w:asciiTheme="minorHAnsi" w:hAnsiTheme="minorHAnsi" w:cs="Arial"/>
        </w:rPr>
        <w:t xml:space="preserve">occupants and residents.  Should CONTRACTOR utilize areas not covered in the regulatory permits for staging, the CONTRACTOR is responsible for securing authorization to use those areas. </w:t>
      </w:r>
    </w:p>
    <w:p w14:paraId="076B1095" w14:textId="77777777" w:rsidR="004948F7" w:rsidRDefault="004948F7" w:rsidP="004948F7">
      <w:pPr>
        <w:tabs>
          <w:tab w:val="left" w:pos="630"/>
          <w:tab w:val="left" w:pos="5940"/>
          <w:tab w:val="left" w:pos="8280"/>
          <w:tab w:val="right" w:pos="9990"/>
        </w:tabs>
        <w:jc w:val="both"/>
        <w:rPr>
          <w:rFonts w:asciiTheme="minorHAnsi" w:hAnsiTheme="minorHAnsi" w:cs="Arial"/>
        </w:rPr>
      </w:pPr>
    </w:p>
    <w:p w14:paraId="3167E684" w14:textId="77777777" w:rsidR="004948F7" w:rsidRPr="00AC4CB0" w:rsidRDefault="004948F7" w:rsidP="004948F7">
      <w:pPr>
        <w:pStyle w:val="BodyText2"/>
        <w:tabs>
          <w:tab w:val="clear" w:pos="720"/>
          <w:tab w:val="clear" w:pos="2160"/>
          <w:tab w:val="clear" w:pos="6660"/>
          <w:tab w:val="left" w:pos="630"/>
          <w:tab w:val="left" w:pos="5940"/>
          <w:tab w:val="left" w:pos="8280"/>
          <w:tab w:val="right" w:pos="9990"/>
        </w:tabs>
        <w:rPr>
          <w:rFonts w:asciiTheme="minorHAnsi" w:hAnsiTheme="minorHAnsi" w:cs="Arial"/>
        </w:rPr>
      </w:pPr>
      <w:r w:rsidRPr="00AC4CB0">
        <w:rPr>
          <w:rFonts w:asciiTheme="minorHAnsi" w:hAnsiTheme="minorHAnsi" w:cs="Arial"/>
        </w:rPr>
        <w:t>24.</w:t>
      </w:r>
      <w:r w:rsidRPr="00AC4CB0">
        <w:rPr>
          <w:rFonts w:asciiTheme="minorHAnsi" w:hAnsiTheme="minorHAnsi" w:cs="Arial"/>
        </w:rPr>
        <w:tab/>
        <w:t>SAFETY</w:t>
      </w:r>
    </w:p>
    <w:p w14:paraId="7A032D3E"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66EB94D0" w14:textId="0435434A"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24.1.</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be responsible for initiating, maintaining and supervising all safety precautions and programs in connection with </w:t>
      </w:r>
      <w:r w:rsidR="00C72901">
        <w:rPr>
          <w:rFonts w:asciiTheme="minorHAnsi" w:hAnsiTheme="minorHAnsi" w:cs="Arial"/>
        </w:rPr>
        <w:t xml:space="preserve">all designated Phases of </w:t>
      </w:r>
      <w:r w:rsidRPr="00AC4CB0">
        <w:rPr>
          <w:rFonts w:asciiTheme="minorHAnsi" w:hAnsiTheme="minorHAnsi" w:cs="Arial"/>
        </w:rPr>
        <w:t xml:space="preserve">the Work.  </w:t>
      </w:r>
      <w:r w:rsidR="00D158C2" w:rsidRPr="00AC4CB0">
        <w:rPr>
          <w:rFonts w:asciiTheme="minorHAnsi" w:hAnsiTheme="minorHAnsi" w:cs="Arial"/>
        </w:rPr>
        <w:t>CONTRACTOR</w:t>
      </w:r>
      <w:r w:rsidRPr="00AC4CB0">
        <w:rPr>
          <w:rFonts w:asciiTheme="minorHAnsi" w:hAnsiTheme="minorHAnsi" w:cs="Arial"/>
        </w:rPr>
        <w:t xml:space="preserve"> shall take all necessary precautions for the safety of, and shall provide the necessary protection to prevent damage, injury or loss to:</w:t>
      </w:r>
    </w:p>
    <w:p w14:paraId="76B8E1FA"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2DC21BAC" w14:textId="7B820C3B" w:rsidR="004948F7" w:rsidRPr="00AC4CB0" w:rsidRDefault="00371691" w:rsidP="001654B4">
      <w:pPr>
        <w:tabs>
          <w:tab w:val="left" w:pos="630"/>
          <w:tab w:val="left" w:pos="1440"/>
          <w:tab w:val="left" w:pos="8280"/>
          <w:tab w:val="right" w:pos="9990"/>
        </w:tabs>
        <w:ind w:left="630" w:hanging="630"/>
        <w:jc w:val="both"/>
        <w:rPr>
          <w:rFonts w:asciiTheme="minorHAnsi" w:hAnsiTheme="minorHAnsi" w:cs="Arial"/>
        </w:rPr>
      </w:pPr>
      <w:r w:rsidRPr="00AC4CB0">
        <w:rPr>
          <w:rFonts w:asciiTheme="minorHAnsi" w:hAnsiTheme="minorHAnsi" w:cs="Arial"/>
        </w:rPr>
        <w:tab/>
      </w:r>
      <w:r w:rsidR="004948F7" w:rsidRPr="00AC4CB0">
        <w:rPr>
          <w:rFonts w:asciiTheme="minorHAnsi" w:hAnsiTheme="minorHAnsi" w:cs="Arial"/>
        </w:rPr>
        <w:t>24.1.1</w:t>
      </w:r>
      <w:r w:rsidR="004948F7" w:rsidRPr="00AC4CB0">
        <w:rPr>
          <w:rFonts w:asciiTheme="minorHAnsi" w:hAnsiTheme="minorHAnsi" w:cs="Arial"/>
        </w:rPr>
        <w:tab/>
        <w:t xml:space="preserve">All employees on the </w:t>
      </w:r>
      <w:r w:rsidR="007B5BB8">
        <w:rPr>
          <w:rFonts w:asciiTheme="minorHAnsi" w:hAnsiTheme="minorHAnsi" w:cs="Arial"/>
        </w:rPr>
        <w:t>W</w:t>
      </w:r>
      <w:r w:rsidR="004948F7" w:rsidRPr="00AC4CB0">
        <w:rPr>
          <w:rFonts w:asciiTheme="minorHAnsi" w:hAnsiTheme="minorHAnsi" w:cs="Arial"/>
        </w:rPr>
        <w:t xml:space="preserve">ork and other persons and/or organizations who may be affected </w:t>
      </w:r>
      <w:proofErr w:type="gramStart"/>
      <w:r w:rsidR="004948F7" w:rsidRPr="00AC4CB0">
        <w:rPr>
          <w:rFonts w:asciiTheme="minorHAnsi" w:hAnsiTheme="minorHAnsi" w:cs="Arial"/>
        </w:rPr>
        <w:t>thereby;</w:t>
      </w:r>
      <w:proofErr w:type="gramEnd"/>
    </w:p>
    <w:p w14:paraId="0AAC6609"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12D324DD" w14:textId="681F8FFF" w:rsidR="004948F7" w:rsidRPr="00AC4CB0" w:rsidRDefault="00371691" w:rsidP="001654B4">
      <w:pPr>
        <w:tabs>
          <w:tab w:val="left" w:pos="630"/>
          <w:tab w:val="left" w:pos="1440"/>
          <w:tab w:val="left" w:pos="8280"/>
          <w:tab w:val="right" w:pos="9990"/>
        </w:tabs>
        <w:ind w:left="630" w:hanging="630"/>
        <w:jc w:val="both"/>
        <w:rPr>
          <w:rFonts w:asciiTheme="minorHAnsi" w:hAnsiTheme="minorHAnsi" w:cs="Arial"/>
        </w:rPr>
      </w:pPr>
      <w:r w:rsidRPr="00AC4CB0">
        <w:rPr>
          <w:rFonts w:asciiTheme="minorHAnsi" w:hAnsiTheme="minorHAnsi" w:cs="Arial"/>
        </w:rPr>
        <w:tab/>
      </w:r>
      <w:r w:rsidR="004948F7" w:rsidRPr="00AC4CB0">
        <w:rPr>
          <w:rFonts w:asciiTheme="minorHAnsi" w:hAnsiTheme="minorHAnsi" w:cs="Arial"/>
        </w:rPr>
        <w:t>24</w:t>
      </w:r>
      <w:r w:rsidRPr="00AC4CB0">
        <w:rPr>
          <w:rFonts w:asciiTheme="minorHAnsi" w:hAnsiTheme="minorHAnsi" w:cs="Arial"/>
        </w:rPr>
        <w:t>.1.2</w:t>
      </w:r>
      <w:r w:rsidRPr="00AC4CB0">
        <w:rPr>
          <w:rFonts w:asciiTheme="minorHAnsi" w:hAnsiTheme="minorHAnsi" w:cs="Arial"/>
        </w:rPr>
        <w:tab/>
      </w:r>
      <w:r w:rsidR="004948F7" w:rsidRPr="00AC4CB0">
        <w:rPr>
          <w:rFonts w:asciiTheme="minorHAnsi" w:hAnsiTheme="minorHAnsi" w:cs="Arial"/>
        </w:rPr>
        <w:t xml:space="preserve">All the Work and materials and equipment to be incorporated therein, whether in storage on or off the Project </w:t>
      </w:r>
      <w:proofErr w:type="gramStart"/>
      <w:r w:rsidR="004948F7" w:rsidRPr="00AC4CB0">
        <w:rPr>
          <w:rFonts w:asciiTheme="minorHAnsi" w:hAnsiTheme="minorHAnsi" w:cs="Arial"/>
        </w:rPr>
        <w:t>Site;</w:t>
      </w:r>
      <w:proofErr w:type="gramEnd"/>
      <w:r w:rsidR="004948F7" w:rsidRPr="00AC4CB0">
        <w:rPr>
          <w:rFonts w:asciiTheme="minorHAnsi" w:hAnsiTheme="minorHAnsi" w:cs="Arial"/>
        </w:rPr>
        <w:t xml:space="preserve"> </w:t>
      </w:r>
    </w:p>
    <w:p w14:paraId="4939F199"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4EF66714" w14:textId="0CE69335" w:rsidR="004948F7" w:rsidRPr="00AC4CB0" w:rsidRDefault="00371691" w:rsidP="001654B4">
      <w:pPr>
        <w:tabs>
          <w:tab w:val="left" w:pos="630"/>
          <w:tab w:val="left" w:pos="1440"/>
          <w:tab w:val="left" w:pos="5940"/>
          <w:tab w:val="left" w:pos="8280"/>
          <w:tab w:val="right" w:pos="9990"/>
        </w:tabs>
        <w:ind w:left="630" w:hanging="630"/>
        <w:jc w:val="both"/>
        <w:rPr>
          <w:rFonts w:asciiTheme="minorHAnsi" w:hAnsiTheme="minorHAnsi" w:cs="Arial"/>
        </w:rPr>
      </w:pPr>
      <w:r w:rsidRPr="00AC4CB0">
        <w:rPr>
          <w:rFonts w:asciiTheme="minorHAnsi" w:hAnsiTheme="minorHAnsi" w:cs="Arial"/>
        </w:rPr>
        <w:tab/>
      </w:r>
      <w:r w:rsidR="004948F7" w:rsidRPr="00AC4CB0">
        <w:rPr>
          <w:rFonts w:asciiTheme="minorHAnsi" w:hAnsiTheme="minorHAnsi" w:cs="Arial"/>
        </w:rPr>
        <w:t>24.1.3</w:t>
      </w:r>
      <w:r w:rsidR="004948F7" w:rsidRPr="00AC4CB0">
        <w:rPr>
          <w:rFonts w:asciiTheme="minorHAnsi" w:hAnsiTheme="minorHAnsi" w:cs="Arial"/>
        </w:rPr>
        <w:tab/>
        <w:t>Other property on Project Site or adjacent thereto, including trees, shrubs, walks, pavements, roadways,</w:t>
      </w:r>
      <w:r w:rsidR="005E4BF5" w:rsidRPr="00AC4CB0">
        <w:rPr>
          <w:rFonts w:asciiTheme="minorHAnsi" w:hAnsiTheme="minorHAnsi" w:cs="Arial"/>
        </w:rPr>
        <w:t xml:space="preserve"> </w:t>
      </w:r>
      <w:r w:rsidR="004948F7" w:rsidRPr="00AC4CB0">
        <w:rPr>
          <w:rFonts w:asciiTheme="minorHAnsi" w:hAnsiTheme="minorHAnsi" w:cs="Arial"/>
        </w:rPr>
        <w:t>structures, utilities and any underground structures or improvements not designated for removal, relocation or replacement in the Contract Documents</w:t>
      </w:r>
      <w:r w:rsidR="00BC0418">
        <w:rPr>
          <w:rFonts w:asciiTheme="minorHAnsi" w:hAnsiTheme="minorHAnsi" w:cs="Arial"/>
        </w:rPr>
        <w:t>; and</w:t>
      </w:r>
    </w:p>
    <w:p w14:paraId="5DDD44B4" w14:textId="77777777" w:rsidR="00E45B00" w:rsidRPr="00AC4CB0" w:rsidRDefault="00E45B00" w:rsidP="001654B4">
      <w:pPr>
        <w:tabs>
          <w:tab w:val="left" w:pos="630"/>
          <w:tab w:val="left" w:pos="1440"/>
          <w:tab w:val="left" w:pos="5940"/>
          <w:tab w:val="left" w:pos="8280"/>
          <w:tab w:val="right" w:pos="9990"/>
        </w:tabs>
        <w:ind w:left="630" w:hanging="630"/>
        <w:jc w:val="both"/>
        <w:rPr>
          <w:rFonts w:asciiTheme="minorHAnsi" w:hAnsiTheme="minorHAnsi" w:cs="Arial"/>
        </w:rPr>
      </w:pPr>
    </w:p>
    <w:p w14:paraId="0CA19073" w14:textId="65961113" w:rsidR="00E45B00" w:rsidRPr="00AC4CB0" w:rsidRDefault="00E45B00" w:rsidP="00E45B00">
      <w:pPr>
        <w:tabs>
          <w:tab w:val="left" w:pos="630"/>
          <w:tab w:val="left" w:pos="1440"/>
          <w:tab w:val="left" w:pos="5940"/>
          <w:tab w:val="left" w:pos="8280"/>
          <w:tab w:val="right" w:pos="9990"/>
        </w:tabs>
        <w:ind w:left="630" w:hanging="630"/>
        <w:jc w:val="both"/>
        <w:rPr>
          <w:rFonts w:asciiTheme="minorHAnsi" w:hAnsiTheme="minorHAnsi" w:cs="Arial"/>
        </w:rPr>
      </w:pPr>
      <w:r w:rsidRPr="00AC4CB0">
        <w:rPr>
          <w:rFonts w:asciiTheme="minorHAnsi" w:hAnsiTheme="minorHAnsi" w:cs="Arial"/>
        </w:rPr>
        <w:tab/>
        <w:t>24.1.4</w:t>
      </w:r>
      <w:r w:rsidRPr="00AC4CB0">
        <w:rPr>
          <w:rFonts w:asciiTheme="minorHAnsi" w:hAnsiTheme="minorHAnsi" w:cs="Arial"/>
        </w:rPr>
        <w:tab/>
        <w:t>Boat traffic from collisions with pipelines</w:t>
      </w:r>
      <w:r w:rsidR="00A27A0E" w:rsidRPr="00AC4CB0">
        <w:rPr>
          <w:rFonts w:asciiTheme="minorHAnsi" w:hAnsiTheme="minorHAnsi" w:cs="Arial"/>
        </w:rPr>
        <w:t>, barges and other equipment</w:t>
      </w:r>
      <w:r w:rsidR="00834C82" w:rsidRPr="00AC4CB0">
        <w:rPr>
          <w:rFonts w:asciiTheme="minorHAnsi" w:hAnsiTheme="minorHAnsi" w:cs="Arial"/>
        </w:rPr>
        <w:t xml:space="preserve"> </w:t>
      </w:r>
      <w:r w:rsidRPr="00AC4CB0">
        <w:rPr>
          <w:rFonts w:asciiTheme="minorHAnsi" w:hAnsiTheme="minorHAnsi" w:cs="Arial"/>
        </w:rPr>
        <w:t xml:space="preserve">associated with the project.  </w:t>
      </w:r>
      <w:r w:rsidR="000C4F2D">
        <w:rPr>
          <w:rFonts w:asciiTheme="minorHAnsi" w:hAnsiTheme="minorHAnsi" w:cs="Arial"/>
        </w:rPr>
        <w:t xml:space="preserve">The </w:t>
      </w:r>
      <w:r w:rsidR="00D06D08">
        <w:rPr>
          <w:rFonts w:asciiTheme="minorHAnsi" w:hAnsiTheme="minorHAnsi" w:cs="Arial"/>
        </w:rPr>
        <w:t>area</w:t>
      </w:r>
      <w:r w:rsidRPr="00AC4CB0">
        <w:rPr>
          <w:rFonts w:asciiTheme="minorHAnsi" w:hAnsiTheme="minorHAnsi" w:cs="Arial"/>
        </w:rPr>
        <w:t xml:space="preserve"> is heavily used by small to medium size recreational vessels</w:t>
      </w:r>
      <w:r w:rsidR="00D06D08">
        <w:rPr>
          <w:rFonts w:asciiTheme="minorHAnsi" w:hAnsiTheme="minorHAnsi" w:cs="Arial"/>
        </w:rPr>
        <w:t xml:space="preserve"> and construction barges</w:t>
      </w:r>
      <w:r w:rsidRPr="00AC4CB0">
        <w:rPr>
          <w:rFonts w:asciiTheme="minorHAnsi" w:hAnsiTheme="minorHAnsi" w:cs="Arial"/>
        </w:rPr>
        <w:t xml:space="preserve">. </w:t>
      </w:r>
      <w:r w:rsidR="00A27A0E" w:rsidRPr="00AC4CB0">
        <w:rPr>
          <w:rFonts w:asciiTheme="minorHAnsi" w:hAnsiTheme="minorHAnsi" w:cs="Arial"/>
        </w:rPr>
        <w:t xml:space="preserve">If used, all </w:t>
      </w:r>
      <w:proofErr w:type="gramStart"/>
      <w:r w:rsidRPr="00AC4CB0">
        <w:rPr>
          <w:rFonts w:asciiTheme="minorHAnsi" w:hAnsiTheme="minorHAnsi" w:cs="Arial"/>
        </w:rPr>
        <w:t>pipeline</w:t>
      </w:r>
      <w:proofErr w:type="gramEnd"/>
      <w:r w:rsidRPr="00AC4CB0">
        <w:rPr>
          <w:rFonts w:asciiTheme="minorHAnsi" w:hAnsiTheme="minorHAnsi" w:cs="Arial"/>
        </w:rPr>
        <w:t xml:space="preserve"> shall be clearly marked to minimize the potential for boat strikes to the pipelines, submerged and floating. CONTRACTOR shall </w:t>
      </w:r>
      <w:r w:rsidR="00850B88">
        <w:rPr>
          <w:rFonts w:asciiTheme="minorHAnsi" w:hAnsiTheme="minorHAnsi" w:cs="Arial"/>
        </w:rPr>
        <w:t xml:space="preserve">meet </w:t>
      </w:r>
      <w:r w:rsidRPr="00AC4CB0">
        <w:rPr>
          <w:rFonts w:asciiTheme="minorHAnsi" w:hAnsiTheme="minorHAnsi" w:cs="Arial"/>
        </w:rPr>
        <w:t xml:space="preserve">USCG standards for all buoys and markers along the pipeline. </w:t>
      </w:r>
      <w:r w:rsidR="00927F2D">
        <w:rPr>
          <w:rFonts w:asciiTheme="minorHAnsi" w:hAnsiTheme="minorHAnsi" w:cs="Arial"/>
        </w:rPr>
        <w:t xml:space="preserve">Due to high boat traffic on weekends, </w:t>
      </w:r>
      <w:r w:rsidR="00D67524">
        <w:rPr>
          <w:rFonts w:asciiTheme="minorHAnsi" w:hAnsiTheme="minorHAnsi" w:cs="Arial"/>
        </w:rPr>
        <w:t>WCIND</w:t>
      </w:r>
      <w:r w:rsidR="00927F2D">
        <w:rPr>
          <w:rFonts w:asciiTheme="minorHAnsi" w:hAnsiTheme="minorHAnsi" w:cs="Arial"/>
        </w:rPr>
        <w:t xml:space="preserve"> and CONTRACTOR shall develop a schedule considering safety to the public and CONTRACTOR based on the specific Phase of Work and Work Plan prepared by CONTRACTOR. </w:t>
      </w:r>
    </w:p>
    <w:p w14:paraId="2D2F4433"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095829C1" w14:textId="4919ECB4"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24.2</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comply with all applicable code</w:t>
      </w:r>
      <w:r w:rsidR="006D5076" w:rsidRPr="00AC4CB0">
        <w:rPr>
          <w:rFonts w:asciiTheme="minorHAnsi" w:hAnsiTheme="minorHAnsi" w:cs="Arial"/>
        </w:rPr>
        <w:t>s</w:t>
      </w:r>
      <w:r w:rsidR="00030253">
        <w:rPr>
          <w:rFonts w:asciiTheme="minorHAnsi" w:hAnsiTheme="minorHAnsi" w:cs="Arial"/>
        </w:rPr>
        <w:t>,</w:t>
      </w:r>
      <w:r w:rsidRPr="00AC4CB0">
        <w:rPr>
          <w:rFonts w:asciiTheme="minorHAnsi" w:hAnsiTheme="minorHAnsi" w:cs="Arial"/>
        </w:rPr>
        <w:t xml:space="preserve"> laws, ordinances, </w:t>
      </w:r>
      <w:r w:rsidR="00030253" w:rsidRPr="00AC4CB0">
        <w:rPr>
          <w:rFonts w:asciiTheme="minorHAnsi" w:hAnsiTheme="minorHAnsi" w:cs="Arial"/>
        </w:rPr>
        <w:t>rules,</w:t>
      </w:r>
      <w:r w:rsidRPr="00AC4CB0">
        <w:rPr>
          <w:rFonts w:asciiTheme="minorHAnsi" w:hAnsiTheme="minorHAnsi" w:cs="Arial"/>
        </w:rPr>
        <w:t xml:space="preserve"> and regulations of any public body having jurisdiction for the safety or persons or property or to protect them from damage, </w:t>
      </w:r>
      <w:r w:rsidR="00A440B9" w:rsidRPr="00AC4CB0">
        <w:rPr>
          <w:rFonts w:asciiTheme="minorHAnsi" w:hAnsiTheme="minorHAnsi" w:cs="Arial"/>
        </w:rPr>
        <w:t>injury,</w:t>
      </w:r>
      <w:r w:rsidRPr="00AC4CB0">
        <w:rPr>
          <w:rFonts w:asciiTheme="minorHAnsi" w:hAnsiTheme="minorHAnsi" w:cs="Arial"/>
        </w:rPr>
        <w:t xml:space="preserve"> or loss</w:t>
      </w:r>
      <w:r w:rsidR="00A440B9" w:rsidRPr="00AC4CB0">
        <w:rPr>
          <w:rFonts w:asciiTheme="minorHAnsi" w:hAnsiTheme="minorHAnsi" w:cs="Arial"/>
        </w:rPr>
        <w:t xml:space="preserve">. </w:t>
      </w:r>
      <w:r w:rsidR="00D158C2" w:rsidRPr="00AC4CB0">
        <w:rPr>
          <w:rFonts w:asciiTheme="minorHAnsi" w:hAnsiTheme="minorHAnsi" w:cs="Arial"/>
        </w:rPr>
        <w:lastRenderedPageBreak/>
        <w:t>CONTRACTOR</w:t>
      </w:r>
      <w:r w:rsidRPr="00AC4CB0">
        <w:rPr>
          <w:rFonts w:asciiTheme="minorHAnsi" w:hAnsiTheme="minorHAnsi" w:cs="Arial"/>
        </w:rPr>
        <w:t xml:space="preserve"> shall erect and maintain all necessary safeguards for such safety and protection.  </w:t>
      </w:r>
      <w:r w:rsidR="00D158C2" w:rsidRPr="00AC4CB0">
        <w:rPr>
          <w:rFonts w:asciiTheme="minorHAnsi" w:hAnsiTheme="minorHAnsi" w:cs="Arial"/>
        </w:rPr>
        <w:t>CONTRACTOR</w:t>
      </w:r>
      <w:r w:rsidRPr="00AC4CB0">
        <w:rPr>
          <w:rFonts w:asciiTheme="minorHAnsi" w:hAnsiTheme="minorHAnsi" w:cs="Arial"/>
        </w:rPr>
        <w:t xml:space="preserve"> shall notify owners of adjacent property and of underground structures and improvements and utility owners when prosecution of the Work may affect them, and shall cooperate with them in the protection, removal, relocation or replacement of their property.  </w:t>
      </w:r>
      <w:r w:rsidR="00D158C2" w:rsidRPr="00AC4CB0">
        <w:rPr>
          <w:rFonts w:asciiTheme="minorHAnsi" w:hAnsiTheme="minorHAnsi" w:cs="Arial"/>
        </w:rPr>
        <w:t>CONTRACTOR</w:t>
      </w:r>
      <w:r w:rsidRPr="00AC4CB0">
        <w:rPr>
          <w:rFonts w:asciiTheme="minorHAnsi" w:hAnsiTheme="minorHAnsi" w:cs="Arial"/>
        </w:rPr>
        <w:t xml:space="preserve">’s duties and responsibilities for the safety and protection of the Work shall continue until such time as the Work is completed and final acceptance of same by the </w:t>
      </w:r>
      <w:r w:rsidR="00314123">
        <w:rPr>
          <w:rFonts w:asciiTheme="minorHAnsi" w:hAnsiTheme="minorHAnsi" w:cs="Arial"/>
        </w:rPr>
        <w:t>WCIND</w:t>
      </w:r>
      <w:r w:rsidRPr="00AC4CB0">
        <w:rPr>
          <w:rFonts w:asciiTheme="minorHAnsi" w:hAnsiTheme="minorHAnsi" w:cs="Arial"/>
        </w:rPr>
        <w:t xml:space="preserve"> has occurred.</w:t>
      </w:r>
    </w:p>
    <w:p w14:paraId="164680B2"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29C3ED41" w14:textId="029A9753"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24.3</w:t>
      </w:r>
      <w:r w:rsidRPr="00AC4CB0">
        <w:rPr>
          <w:rFonts w:asciiTheme="minorHAnsi" w:hAnsiTheme="minorHAnsi" w:cs="Arial"/>
        </w:rPr>
        <w:tab/>
      </w:r>
      <w:r w:rsidR="00D158C2" w:rsidRPr="00AC4CB0">
        <w:rPr>
          <w:rFonts w:asciiTheme="minorHAnsi" w:hAnsiTheme="minorHAnsi" w:cs="Arial"/>
        </w:rPr>
        <w:t>CONTRACTOR</w:t>
      </w:r>
      <w:r w:rsidRPr="00AC4CB0">
        <w:rPr>
          <w:rFonts w:asciiTheme="minorHAnsi" w:hAnsiTheme="minorHAnsi" w:cs="Arial"/>
        </w:rPr>
        <w:t xml:space="preserve"> shall designate a responsible representative at the Project Site whose duty shall be the prevention of accidents.  This person shall be </w:t>
      </w:r>
      <w:r w:rsidR="00D158C2" w:rsidRPr="00AC4CB0">
        <w:rPr>
          <w:rFonts w:asciiTheme="minorHAnsi" w:hAnsiTheme="minorHAnsi" w:cs="Arial"/>
        </w:rPr>
        <w:t>CONTRACTOR</w:t>
      </w:r>
      <w:r w:rsidRPr="00AC4CB0">
        <w:rPr>
          <w:rFonts w:asciiTheme="minorHAnsi" w:hAnsiTheme="minorHAnsi" w:cs="Arial"/>
        </w:rPr>
        <w:t xml:space="preserve">’s superintendent unless otherwise designated in writing by </w:t>
      </w:r>
      <w:r w:rsidR="00D158C2" w:rsidRPr="00AC4CB0">
        <w:rPr>
          <w:rFonts w:asciiTheme="minorHAnsi" w:hAnsiTheme="minorHAnsi" w:cs="Arial"/>
        </w:rPr>
        <w:t>CONTRACTOR</w:t>
      </w:r>
      <w:r w:rsidRPr="00AC4CB0">
        <w:rPr>
          <w:rFonts w:asciiTheme="minorHAnsi" w:hAnsiTheme="minorHAnsi" w:cs="Arial"/>
        </w:rPr>
        <w:t xml:space="preserve"> to </w:t>
      </w:r>
      <w:r w:rsidR="005E4BF5" w:rsidRPr="00AC4CB0">
        <w:rPr>
          <w:rFonts w:asciiTheme="minorHAnsi" w:hAnsiTheme="minorHAnsi" w:cs="Arial"/>
        </w:rPr>
        <w:t xml:space="preserve">the </w:t>
      </w:r>
      <w:r w:rsidR="00D67524">
        <w:rPr>
          <w:rFonts w:asciiTheme="minorHAnsi" w:hAnsiTheme="minorHAnsi" w:cs="Arial"/>
        </w:rPr>
        <w:t>WCIND</w:t>
      </w:r>
      <w:r w:rsidRPr="00AC4CB0">
        <w:rPr>
          <w:rFonts w:asciiTheme="minorHAnsi" w:hAnsiTheme="minorHAnsi" w:cs="Arial"/>
        </w:rPr>
        <w:t>.</w:t>
      </w:r>
    </w:p>
    <w:p w14:paraId="5C71A01E"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0E188002"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25.</w:t>
      </w:r>
      <w:r w:rsidRPr="00AC4CB0">
        <w:rPr>
          <w:rFonts w:asciiTheme="minorHAnsi" w:hAnsiTheme="minorHAnsi" w:cs="Arial"/>
          <w:b/>
        </w:rPr>
        <w:tab/>
        <w:t>PROJECT MEETINGS</w:t>
      </w:r>
    </w:p>
    <w:p w14:paraId="5CF38FC9"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06E001AB" w14:textId="09F2EDDD"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rPr>
        <w:t>25.1.</w:t>
      </w:r>
      <w:r w:rsidRPr="00AC4CB0">
        <w:rPr>
          <w:rFonts w:asciiTheme="minorHAnsi" w:hAnsiTheme="minorHAnsi" w:cs="Arial"/>
        </w:rPr>
        <w:tab/>
        <w:t xml:space="preserve">Prior to the commencement of Work, the </w:t>
      </w:r>
      <w:r w:rsidR="00D158C2" w:rsidRPr="00AC4CB0">
        <w:rPr>
          <w:rFonts w:asciiTheme="minorHAnsi" w:hAnsiTheme="minorHAnsi" w:cs="Arial"/>
        </w:rPr>
        <w:t>CONTRACTOR</w:t>
      </w:r>
      <w:r w:rsidRPr="00AC4CB0">
        <w:rPr>
          <w:rFonts w:asciiTheme="minorHAnsi" w:hAnsiTheme="minorHAnsi" w:cs="Arial"/>
        </w:rPr>
        <w:t xml:space="preserve"> shall attend </w:t>
      </w:r>
      <w:r w:rsidR="000C4F2D">
        <w:rPr>
          <w:rFonts w:asciiTheme="minorHAnsi" w:hAnsiTheme="minorHAnsi" w:cs="Arial"/>
        </w:rPr>
        <w:t>one</w:t>
      </w:r>
      <w:r w:rsidR="00482724" w:rsidRPr="00AC4CB0">
        <w:rPr>
          <w:rFonts w:asciiTheme="minorHAnsi" w:hAnsiTheme="minorHAnsi" w:cs="Arial"/>
        </w:rPr>
        <w:t xml:space="preserve"> mandatory preconstruction meetings to be scheduled</w:t>
      </w:r>
      <w:r w:rsidR="000C4F2D">
        <w:rPr>
          <w:rFonts w:asciiTheme="minorHAnsi" w:hAnsiTheme="minorHAnsi" w:cs="Arial"/>
        </w:rPr>
        <w:t xml:space="preserve"> by </w:t>
      </w:r>
      <w:r w:rsidR="00D67524">
        <w:rPr>
          <w:rFonts w:asciiTheme="minorHAnsi" w:hAnsiTheme="minorHAnsi" w:cs="Arial"/>
        </w:rPr>
        <w:t>WCIND</w:t>
      </w:r>
      <w:r w:rsidR="000C4F2D">
        <w:rPr>
          <w:rFonts w:asciiTheme="minorHAnsi" w:hAnsiTheme="minorHAnsi" w:cs="Arial"/>
        </w:rPr>
        <w:t xml:space="preserve"> to include </w:t>
      </w:r>
      <w:r w:rsidRPr="00AC4CB0">
        <w:rPr>
          <w:rFonts w:asciiTheme="minorHAnsi" w:hAnsiTheme="minorHAnsi" w:cs="Arial"/>
        </w:rPr>
        <w:t xml:space="preserve">the </w:t>
      </w:r>
      <w:r w:rsidR="00D67524">
        <w:rPr>
          <w:rFonts w:asciiTheme="minorHAnsi" w:hAnsiTheme="minorHAnsi" w:cs="Arial"/>
        </w:rPr>
        <w:t>WCIND</w:t>
      </w:r>
      <w:r w:rsidRPr="00AC4CB0">
        <w:rPr>
          <w:rFonts w:asciiTheme="minorHAnsi" w:hAnsiTheme="minorHAnsi" w:cs="Arial"/>
        </w:rPr>
        <w:t xml:space="preserve"> and </w:t>
      </w:r>
      <w:r w:rsidR="00D67524">
        <w:rPr>
          <w:rFonts w:asciiTheme="minorHAnsi" w:hAnsiTheme="minorHAnsi" w:cs="Arial"/>
        </w:rPr>
        <w:t>Lee County</w:t>
      </w:r>
      <w:r w:rsidR="00A27A0E" w:rsidRPr="00AC4CB0">
        <w:rPr>
          <w:rFonts w:asciiTheme="minorHAnsi" w:hAnsiTheme="minorHAnsi" w:cs="Arial"/>
        </w:rPr>
        <w:t xml:space="preserve"> and </w:t>
      </w:r>
      <w:r w:rsidRPr="00AC4CB0">
        <w:rPr>
          <w:rFonts w:asciiTheme="minorHAnsi" w:hAnsiTheme="minorHAnsi" w:cs="Arial"/>
        </w:rPr>
        <w:t xml:space="preserve">others as appropriate to discuss the Progress Schedule, procedures for other submittals, for processing Applications for Payment, and to establish a working understanding among the parties as to the </w:t>
      </w:r>
      <w:r w:rsidR="00927F2D">
        <w:rPr>
          <w:rFonts w:asciiTheme="minorHAnsi" w:hAnsiTheme="minorHAnsi" w:cs="Arial"/>
        </w:rPr>
        <w:t xml:space="preserve">designated Phases of </w:t>
      </w:r>
      <w:r w:rsidRPr="00AC4CB0">
        <w:rPr>
          <w:rFonts w:asciiTheme="minorHAnsi" w:hAnsiTheme="minorHAnsi" w:cs="Arial"/>
        </w:rPr>
        <w:t xml:space="preserve">Work.  During </w:t>
      </w:r>
      <w:r w:rsidRPr="007B5BB8">
        <w:rPr>
          <w:rFonts w:asciiTheme="minorHAnsi" w:hAnsiTheme="minorHAnsi" w:cs="Arial"/>
        </w:rPr>
        <w:t xml:space="preserve">the prosecution of the Work, the </w:t>
      </w:r>
      <w:r w:rsidR="00D158C2" w:rsidRPr="007B5BB8">
        <w:rPr>
          <w:rFonts w:asciiTheme="minorHAnsi" w:hAnsiTheme="minorHAnsi" w:cs="Arial"/>
        </w:rPr>
        <w:t>CONTRACTOR</w:t>
      </w:r>
      <w:r w:rsidRPr="007B5BB8">
        <w:rPr>
          <w:rFonts w:asciiTheme="minorHAnsi" w:hAnsiTheme="minorHAnsi" w:cs="Arial"/>
        </w:rPr>
        <w:t xml:space="preserve"> shall attend </w:t>
      </w:r>
      <w:proofErr w:type="gramStart"/>
      <w:r w:rsidRPr="007B5BB8">
        <w:rPr>
          <w:rFonts w:asciiTheme="minorHAnsi" w:hAnsiTheme="minorHAnsi" w:cs="Arial"/>
        </w:rPr>
        <w:t>any and all</w:t>
      </w:r>
      <w:proofErr w:type="gramEnd"/>
      <w:r w:rsidRPr="007B5BB8">
        <w:rPr>
          <w:rFonts w:asciiTheme="minorHAnsi" w:hAnsiTheme="minorHAnsi" w:cs="Arial"/>
        </w:rPr>
        <w:t xml:space="preserve"> meetings convened by the </w:t>
      </w:r>
      <w:r w:rsidR="00D67524">
        <w:rPr>
          <w:rFonts w:asciiTheme="minorHAnsi" w:hAnsiTheme="minorHAnsi" w:cs="Arial"/>
        </w:rPr>
        <w:t>WCIND</w:t>
      </w:r>
      <w:r w:rsidRPr="007B5BB8">
        <w:rPr>
          <w:rFonts w:asciiTheme="minorHAnsi" w:hAnsiTheme="minorHAnsi" w:cs="Arial"/>
        </w:rPr>
        <w:t xml:space="preserve"> with respect to the Project, when directed to do so. </w:t>
      </w:r>
      <w:r w:rsidR="005C4D45" w:rsidRPr="007B5BB8">
        <w:rPr>
          <w:rFonts w:asciiTheme="minorHAnsi" w:hAnsiTheme="minorHAnsi" w:cs="Arial"/>
        </w:rPr>
        <w:t xml:space="preserve">Meetings shall be at least </w:t>
      </w:r>
      <w:r w:rsidR="00327545" w:rsidRPr="007B5BB8">
        <w:rPr>
          <w:rFonts w:asciiTheme="minorHAnsi" w:hAnsiTheme="minorHAnsi" w:cs="Arial"/>
        </w:rPr>
        <w:t>bi-</w:t>
      </w:r>
      <w:r w:rsidR="005C4D45" w:rsidRPr="007B5BB8">
        <w:rPr>
          <w:rFonts w:asciiTheme="minorHAnsi" w:hAnsiTheme="minorHAnsi" w:cs="Arial"/>
        </w:rPr>
        <w:t>weekly as scheduled</w:t>
      </w:r>
      <w:r w:rsidR="00927F2D" w:rsidRPr="007B5BB8">
        <w:rPr>
          <w:rFonts w:asciiTheme="minorHAnsi" w:hAnsiTheme="minorHAnsi" w:cs="Arial"/>
        </w:rPr>
        <w:t xml:space="preserve"> and adjusted as needed</w:t>
      </w:r>
      <w:r w:rsidR="005C4D45" w:rsidRPr="007B5BB8">
        <w:rPr>
          <w:rFonts w:asciiTheme="minorHAnsi" w:hAnsiTheme="minorHAnsi" w:cs="Arial"/>
        </w:rPr>
        <w:t xml:space="preserve"> by the </w:t>
      </w:r>
      <w:r w:rsidR="00D67524">
        <w:rPr>
          <w:rFonts w:asciiTheme="minorHAnsi" w:hAnsiTheme="minorHAnsi" w:cs="Arial"/>
        </w:rPr>
        <w:t>WCIND</w:t>
      </w:r>
      <w:r w:rsidR="005C4D45" w:rsidRPr="007B5BB8">
        <w:rPr>
          <w:rFonts w:asciiTheme="minorHAnsi" w:hAnsiTheme="minorHAnsi" w:cs="Arial"/>
        </w:rPr>
        <w:t xml:space="preserve">.  </w:t>
      </w:r>
      <w:r w:rsidR="00D158C2" w:rsidRPr="007B5BB8">
        <w:rPr>
          <w:rFonts w:asciiTheme="minorHAnsi" w:hAnsiTheme="minorHAnsi" w:cs="Arial"/>
        </w:rPr>
        <w:t>CONTRACTOR</w:t>
      </w:r>
      <w:r w:rsidRPr="007B5BB8">
        <w:rPr>
          <w:rFonts w:asciiTheme="minorHAnsi" w:hAnsiTheme="minorHAnsi" w:cs="Arial"/>
        </w:rPr>
        <w:t xml:space="preserve"> shall have its subcontractors and suppliers attend all such meetings (including the preconstruction conference) as may be directed by </w:t>
      </w:r>
      <w:proofErr w:type="gramStart"/>
      <w:r w:rsidRPr="007B5BB8">
        <w:rPr>
          <w:rFonts w:asciiTheme="minorHAnsi" w:hAnsiTheme="minorHAnsi" w:cs="Arial"/>
        </w:rPr>
        <w:t xml:space="preserve">the </w:t>
      </w:r>
      <w:r w:rsidR="00D67524">
        <w:rPr>
          <w:rFonts w:asciiTheme="minorHAnsi" w:hAnsiTheme="minorHAnsi" w:cs="Arial"/>
        </w:rPr>
        <w:t>WCIND</w:t>
      </w:r>
      <w:proofErr w:type="gramEnd"/>
      <w:r w:rsidRPr="007B5BB8">
        <w:rPr>
          <w:rFonts w:asciiTheme="minorHAnsi" w:hAnsiTheme="minorHAnsi" w:cs="Arial"/>
        </w:rPr>
        <w:t>.</w:t>
      </w:r>
    </w:p>
    <w:p w14:paraId="5AACA2F5"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p>
    <w:p w14:paraId="2BF486CB"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w:t>
      </w:r>
      <w:r w:rsidR="00244923" w:rsidRPr="00AC4CB0">
        <w:rPr>
          <w:rFonts w:asciiTheme="minorHAnsi" w:hAnsiTheme="minorHAnsi" w:cs="Arial"/>
          <w:b/>
        </w:rPr>
        <w:t>6</w:t>
      </w:r>
      <w:r w:rsidRPr="00AC4CB0">
        <w:rPr>
          <w:rFonts w:asciiTheme="minorHAnsi" w:hAnsiTheme="minorHAnsi" w:cs="Arial"/>
          <w:b/>
        </w:rPr>
        <w:t>.</w:t>
      </w:r>
      <w:r w:rsidRPr="00AC4CB0">
        <w:rPr>
          <w:rFonts w:asciiTheme="minorHAnsi" w:hAnsiTheme="minorHAnsi" w:cs="Arial"/>
          <w:b/>
        </w:rPr>
        <w:tab/>
        <w:t>HOURS OF WORK</w:t>
      </w:r>
    </w:p>
    <w:p w14:paraId="5EE3E1E7" w14:textId="77777777" w:rsidR="004948F7" w:rsidRPr="00AC4CB0" w:rsidRDefault="004948F7" w:rsidP="00327545">
      <w:pPr>
        <w:tabs>
          <w:tab w:val="left" w:pos="630"/>
          <w:tab w:val="left" w:pos="5940"/>
          <w:tab w:val="left" w:pos="8280"/>
          <w:tab w:val="right" w:pos="9990"/>
        </w:tabs>
        <w:jc w:val="both"/>
        <w:rPr>
          <w:rFonts w:asciiTheme="minorHAnsi" w:hAnsiTheme="minorHAnsi" w:cs="Arial"/>
        </w:rPr>
      </w:pPr>
    </w:p>
    <w:p w14:paraId="675E31AF" w14:textId="6BF24D14" w:rsidR="004948F7" w:rsidRPr="00AC4CB0" w:rsidRDefault="004948F7" w:rsidP="00327545">
      <w:pPr>
        <w:jc w:val="both"/>
        <w:rPr>
          <w:rFonts w:asciiTheme="minorHAnsi" w:hAnsiTheme="minorHAnsi" w:cs="Arial"/>
        </w:rPr>
      </w:pPr>
      <w:r w:rsidRPr="007B5BB8">
        <w:rPr>
          <w:rFonts w:asciiTheme="minorHAnsi" w:hAnsiTheme="minorHAnsi" w:cs="Arial"/>
        </w:rPr>
        <w:t>2</w:t>
      </w:r>
      <w:r w:rsidR="00FC3073" w:rsidRPr="007B5BB8">
        <w:rPr>
          <w:rFonts w:asciiTheme="minorHAnsi" w:hAnsiTheme="minorHAnsi" w:cs="Arial"/>
        </w:rPr>
        <w:t>6</w:t>
      </w:r>
      <w:r w:rsidRPr="007B5BB8">
        <w:rPr>
          <w:rFonts w:asciiTheme="minorHAnsi" w:hAnsiTheme="minorHAnsi" w:cs="Arial"/>
        </w:rPr>
        <w:t>.1</w:t>
      </w:r>
      <w:r w:rsidRPr="007B5BB8">
        <w:rPr>
          <w:rFonts w:asciiTheme="minorHAnsi" w:hAnsiTheme="minorHAnsi" w:cs="Arial"/>
        </w:rPr>
        <w:tab/>
        <w:t xml:space="preserve">Work </w:t>
      </w:r>
      <w:r w:rsidR="00675422">
        <w:rPr>
          <w:rFonts w:asciiTheme="minorHAnsi" w:hAnsiTheme="minorHAnsi" w:cs="Arial"/>
        </w:rPr>
        <w:t>will be completed during daylight hours</w:t>
      </w:r>
      <w:r w:rsidR="000119E1" w:rsidRPr="007B5BB8">
        <w:rPr>
          <w:rFonts w:asciiTheme="minorHAnsi" w:hAnsiTheme="minorHAnsi" w:cs="Arial"/>
        </w:rPr>
        <w:t xml:space="preserve"> </w:t>
      </w:r>
      <w:r w:rsidR="00495920">
        <w:rPr>
          <w:rFonts w:asciiTheme="minorHAnsi" w:hAnsiTheme="minorHAnsi" w:cs="Arial"/>
        </w:rPr>
        <w:t xml:space="preserve">Monday through Saturday </w:t>
      </w:r>
      <w:r w:rsidR="000119E1" w:rsidRPr="007B5BB8">
        <w:rPr>
          <w:rFonts w:asciiTheme="minorHAnsi" w:hAnsiTheme="minorHAnsi" w:cs="Arial"/>
        </w:rPr>
        <w:t xml:space="preserve">unless directed specifically by </w:t>
      </w:r>
      <w:r w:rsidR="00D67524">
        <w:rPr>
          <w:rFonts w:asciiTheme="minorHAnsi" w:hAnsiTheme="minorHAnsi" w:cs="Arial"/>
        </w:rPr>
        <w:t>WCIND</w:t>
      </w:r>
      <w:r w:rsidR="000119E1" w:rsidRPr="007B5BB8">
        <w:rPr>
          <w:rFonts w:asciiTheme="minorHAnsi" w:hAnsiTheme="minorHAnsi" w:cs="Arial"/>
        </w:rPr>
        <w:t xml:space="preserve"> and in compliance with </w:t>
      </w:r>
      <w:r w:rsidR="00D06D08">
        <w:rPr>
          <w:rFonts w:asciiTheme="minorHAnsi" w:hAnsiTheme="minorHAnsi" w:cs="Arial"/>
        </w:rPr>
        <w:t>Lee</w:t>
      </w:r>
      <w:r w:rsidR="00927F2D" w:rsidRPr="007B5BB8">
        <w:rPr>
          <w:rFonts w:asciiTheme="minorHAnsi" w:hAnsiTheme="minorHAnsi" w:cs="Arial"/>
        </w:rPr>
        <w:t xml:space="preserve"> County</w:t>
      </w:r>
      <w:r w:rsidR="007B5BB8">
        <w:rPr>
          <w:rFonts w:asciiTheme="minorHAnsi" w:hAnsiTheme="minorHAnsi" w:cs="Arial"/>
        </w:rPr>
        <w:t>, as appropriate</w:t>
      </w:r>
      <w:r w:rsidRPr="007B5BB8">
        <w:rPr>
          <w:rFonts w:asciiTheme="minorHAnsi" w:hAnsiTheme="minorHAnsi" w:cs="Arial"/>
        </w:rPr>
        <w:t>.</w:t>
      </w:r>
      <w:r w:rsidRPr="00AC4CB0">
        <w:rPr>
          <w:rFonts w:asciiTheme="minorHAnsi" w:hAnsiTheme="minorHAnsi" w:cs="Arial"/>
        </w:rPr>
        <w:t xml:space="preserve">  </w:t>
      </w:r>
    </w:p>
    <w:p w14:paraId="23A4ED74" w14:textId="77777777" w:rsidR="00327545" w:rsidRPr="00AC4CB0" w:rsidRDefault="00327545" w:rsidP="00327545">
      <w:pPr>
        <w:jc w:val="both"/>
        <w:rPr>
          <w:rFonts w:asciiTheme="minorHAnsi" w:hAnsiTheme="minorHAnsi" w:cs="Arial"/>
        </w:rPr>
      </w:pPr>
    </w:p>
    <w:p w14:paraId="09363DAE" w14:textId="77777777" w:rsidR="004948F7" w:rsidRPr="00AC4CB0" w:rsidRDefault="004948F7" w:rsidP="004948F7">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w:t>
      </w:r>
      <w:r w:rsidR="00244923" w:rsidRPr="00AC4CB0">
        <w:rPr>
          <w:rFonts w:asciiTheme="minorHAnsi" w:hAnsiTheme="minorHAnsi" w:cs="Arial"/>
          <w:b/>
        </w:rPr>
        <w:t>7</w:t>
      </w:r>
      <w:r w:rsidRPr="00AC4CB0">
        <w:rPr>
          <w:rFonts w:asciiTheme="minorHAnsi" w:hAnsiTheme="minorHAnsi" w:cs="Arial"/>
          <w:b/>
        </w:rPr>
        <w:t>.</w:t>
      </w:r>
      <w:r w:rsidRPr="00AC4CB0">
        <w:rPr>
          <w:rFonts w:asciiTheme="minorHAnsi" w:hAnsiTheme="minorHAnsi" w:cs="Arial"/>
          <w:b/>
        </w:rPr>
        <w:tab/>
        <w:t>INSURANCE</w:t>
      </w:r>
    </w:p>
    <w:p w14:paraId="00E8FB14" w14:textId="77777777" w:rsidR="00FC3073" w:rsidRPr="00AC4CB0" w:rsidRDefault="00FC3073" w:rsidP="00FC3073">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27.1</w:t>
      </w:r>
      <w:r w:rsidRPr="00AC4CB0">
        <w:rPr>
          <w:rFonts w:asciiTheme="minorHAnsi" w:eastAsia="Times New Roman" w:hAnsiTheme="minorHAnsi" w:cs="Arial"/>
          <w:b w:val="0"/>
          <w:bCs w:val="0"/>
          <w:i w:val="0"/>
          <w:iCs w:val="0"/>
          <w:color w:val="auto"/>
        </w:rPr>
        <w:tab/>
        <w:t>CONTRACTOR will purchase and maintain such insurance as will protect CONTRACTOR from claims under Worker’s Compensation laws, disability benefit laws or other similar employee benefit laws; from claims for damages because of bodily injury, occupational sickness or disease, or death of its employees including claims insured by usual personal injury, sickness and disease, or death of any person other than its employees including claims insured by usual personal injury liability coverage; and from claims for injury to or destruction of tangible property including loss of use resulting there from any and all of which may arise out of or result from CONTRACTOR’s operations under the Contract Documents, whether such operations be by itself or any Subcontractor or anyone directly or indirectly employed by any of them or for whose acts any of them may be legally liable.  This insurance shall be written for no less than the limits of liability specified in the Contract Documents or required by law, whichever is greater, and shall include contractual liability insurance.</w:t>
      </w:r>
    </w:p>
    <w:p w14:paraId="04F4F0F5" w14:textId="41200851" w:rsidR="00FC3073" w:rsidRPr="00AC4CB0" w:rsidRDefault="00FC3073" w:rsidP="00FC3073">
      <w:pPr>
        <w:pStyle w:val="Heading4"/>
        <w:keepNext w:val="0"/>
        <w:keepLines w:val="0"/>
        <w:numPr>
          <w:ilvl w:val="3"/>
          <w:numId w:val="0"/>
        </w:numPr>
        <w:tabs>
          <w:tab w:val="num" w:pos="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27.2</w:t>
      </w:r>
      <w:r w:rsidRPr="00AC4CB0">
        <w:rPr>
          <w:rFonts w:asciiTheme="minorHAnsi" w:eastAsia="Times New Roman" w:hAnsiTheme="minorHAnsi" w:cs="Arial"/>
          <w:b w:val="0"/>
          <w:bCs w:val="0"/>
          <w:i w:val="0"/>
          <w:iCs w:val="0"/>
          <w:color w:val="auto"/>
        </w:rPr>
        <w:tab/>
        <w:t>As a prerequisite to WCIND signing the Contract, CONTRACTOR will file with WCIND two (2) copies of a certificate of insurance acceptable to WCIND.</w:t>
      </w:r>
    </w:p>
    <w:p w14:paraId="43CC8D72" w14:textId="77777777" w:rsidR="00FC3073" w:rsidRPr="00AC4CB0" w:rsidRDefault="00FC3073" w:rsidP="00FC3073">
      <w:pPr>
        <w:pStyle w:val="Heading4"/>
        <w:keepNext w:val="0"/>
        <w:keepLines w:val="0"/>
        <w:numPr>
          <w:ilvl w:val="3"/>
          <w:numId w:val="0"/>
        </w:numPr>
        <w:tabs>
          <w:tab w:val="num" w:pos="9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27.3</w:t>
      </w:r>
      <w:r w:rsidRPr="00AC4CB0">
        <w:rPr>
          <w:rFonts w:asciiTheme="minorHAnsi" w:eastAsia="Times New Roman" w:hAnsiTheme="minorHAnsi" w:cs="Arial"/>
          <w:b w:val="0"/>
          <w:bCs w:val="0"/>
          <w:i w:val="0"/>
          <w:iCs w:val="0"/>
          <w:color w:val="auto"/>
        </w:rPr>
        <w:tab/>
        <w:t>The certificate of insurance will show the effectiveness of all required insurance for CONTRACTOR and for each of its subcontractors.  The certificate of insurance shall state that WCIND will be notified in writing at least fifteen (15) days prior to the cancellation of any policies required of CONTRACTOR, state that the coverage is primary, and shall be in the types and amounts stated in the Contract Documents.  Certificates should include producer’s phone number and reference the name of the Project.</w:t>
      </w:r>
    </w:p>
    <w:p w14:paraId="195B145C" w14:textId="77777777" w:rsidR="00FC3073" w:rsidRPr="00AC4CB0" w:rsidRDefault="00D45032" w:rsidP="00D45032">
      <w:pPr>
        <w:pStyle w:val="Heading4"/>
        <w:keepNext w:val="0"/>
        <w:keepLines w:val="0"/>
        <w:numPr>
          <w:ilvl w:val="3"/>
          <w:numId w:val="0"/>
        </w:numPr>
        <w:tabs>
          <w:tab w:val="num" w:pos="63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27.4</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No work shall commence under this Contract until WCIND’s authorized representative has given written approval of the insurance certificates.</w:t>
      </w:r>
    </w:p>
    <w:p w14:paraId="5628BBA7" w14:textId="77777777" w:rsidR="00FC3073" w:rsidRPr="00AC4CB0" w:rsidRDefault="00D45032" w:rsidP="00FC3073">
      <w:pPr>
        <w:pStyle w:val="Heading4"/>
        <w:keepNext w:val="0"/>
        <w:keepLines w:val="0"/>
        <w:numPr>
          <w:ilvl w:val="3"/>
          <w:numId w:val="0"/>
        </w:numPr>
        <w:tabs>
          <w:tab w:val="num" w:pos="864"/>
        </w:tabs>
        <w:spacing w:before="240" w:after="60"/>
        <w:ind w:left="864" w:hanging="864"/>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27.5</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The certificate of insurance must contain the following limits:</w:t>
      </w:r>
    </w:p>
    <w:p w14:paraId="73B3D247" w14:textId="77777777" w:rsidR="00D45032" w:rsidRPr="00AC4CB0" w:rsidRDefault="00D45032" w:rsidP="00D45032">
      <w:pPr>
        <w:pStyle w:val="Heading4"/>
        <w:keepNext w:val="0"/>
        <w:keepLines w:val="0"/>
        <w:spacing w:before="240" w:after="60"/>
        <w:ind w:left="72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lastRenderedPageBreak/>
        <w:t>27.5.1</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Workers’ Compensation – Coverage to apply for all employees for Statutory Limits in compliance with the applicable state and federal laws.  The policy must include Employers’ Liability with a minimum limit of</w:t>
      </w:r>
      <w:r w:rsidR="00B403A9" w:rsidRPr="00AC4CB0">
        <w:rPr>
          <w:rFonts w:asciiTheme="minorHAnsi" w:eastAsia="Times New Roman" w:hAnsiTheme="minorHAnsi" w:cs="Arial"/>
          <w:b w:val="0"/>
          <w:bCs w:val="0"/>
          <w:i w:val="0"/>
          <w:iCs w:val="0"/>
          <w:color w:val="auto"/>
        </w:rPr>
        <w:t xml:space="preserve"> </w:t>
      </w:r>
      <w:r w:rsidR="00FC3073" w:rsidRPr="00AC4CB0">
        <w:rPr>
          <w:rFonts w:asciiTheme="minorHAnsi" w:eastAsia="Times New Roman" w:hAnsiTheme="minorHAnsi" w:cs="Arial"/>
          <w:b w:val="0"/>
          <w:bCs w:val="0"/>
          <w:i w:val="0"/>
          <w:iCs w:val="0"/>
          <w:color w:val="auto"/>
        </w:rPr>
        <w:t>$500,000.00 for each accident.  The certificate shall include a waiver of subrogation from the carrier.  In addition, Worker’s Compensation coverage shall be endorsed to include federal Longshore and Harbor Workers’ Act coverage and Maritime Employers Liability (Jones Act) co</w:t>
      </w:r>
      <w:r w:rsidR="00B403A9" w:rsidRPr="00AC4CB0">
        <w:rPr>
          <w:rFonts w:asciiTheme="minorHAnsi" w:eastAsia="Times New Roman" w:hAnsiTheme="minorHAnsi" w:cs="Arial"/>
          <w:b w:val="0"/>
          <w:bCs w:val="0"/>
          <w:i w:val="0"/>
          <w:iCs w:val="0"/>
          <w:color w:val="auto"/>
        </w:rPr>
        <w:t>verage with minimum limits of</w:t>
      </w:r>
      <w:r w:rsidR="00FC3073" w:rsidRPr="00AC4CB0">
        <w:rPr>
          <w:rFonts w:asciiTheme="minorHAnsi" w:eastAsia="Times New Roman" w:hAnsiTheme="minorHAnsi" w:cs="Arial"/>
          <w:b w:val="0"/>
          <w:bCs w:val="0"/>
          <w:i w:val="0"/>
          <w:iCs w:val="0"/>
          <w:color w:val="auto"/>
        </w:rPr>
        <w:t xml:space="preserve"> $500,000.00 per occurrence for employees working in, on, or near navigable waters.</w:t>
      </w:r>
    </w:p>
    <w:p w14:paraId="5496DB1D" w14:textId="083356D9" w:rsidR="00FC3073" w:rsidRPr="00AC4CB0" w:rsidRDefault="00D45032" w:rsidP="00D45032">
      <w:pPr>
        <w:pStyle w:val="Heading4"/>
        <w:keepNext w:val="0"/>
        <w:keepLines w:val="0"/>
        <w:numPr>
          <w:ilvl w:val="3"/>
          <w:numId w:val="0"/>
        </w:numPr>
        <w:tabs>
          <w:tab w:val="num" w:pos="720"/>
        </w:tabs>
        <w:spacing w:before="240" w:after="60"/>
        <w:ind w:left="720" w:hanging="72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ab/>
        <w:t>27.5.2</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 xml:space="preserve">Commercial General Liability – Shall have minimum limits of $500,000.00 per occurrence.  Combined Single Limit for Bodily Injury Liability and Property Damage Liability.  This shall include Premises and/or Operations, Independent Contractors and Products and/or Completed Operations Broad Form Property Damage, XCU Coverage, and a Contractual Liability Endorsement.  Said coverage must be on an occurrence basis. WCIND, its Board members, officers and employees, and </w:t>
      </w:r>
      <w:r w:rsidR="00D06D08">
        <w:rPr>
          <w:rFonts w:asciiTheme="minorHAnsi" w:eastAsia="Times New Roman" w:hAnsiTheme="minorHAnsi" w:cs="Arial"/>
          <w:b w:val="0"/>
          <w:bCs w:val="0"/>
          <w:i w:val="0"/>
          <w:iCs w:val="0"/>
          <w:color w:val="auto"/>
        </w:rPr>
        <w:t>Lee</w:t>
      </w:r>
      <w:r w:rsidR="00D2684C" w:rsidRPr="00AC4CB0">
        <w:rPr>
          <w:rFonts w:asciiTheme="minorHAnsi" w:eastAsia="Times New Roman" w:hAnsiTheme="minorHAnsi" w:cs="Arial"/>
          <w:b w:val="0"/>
          <w:bCs w:val="0"/>
          <w:i w:val="0"/>
          <w:iCs w:val="0"/>
          <w:color w:val="auto"/>
        </w:rPr>
        <w:t xml:space="preserve"> </w:t>
      </w:r>
      <w:r w:rsidR="00FC3073" w:rsidRPr="00AC4CB0">
        <w:rPr>
          <w:rFonts w:asciiTheme="minorHAnsi" w:eastAsia="Times New Roman" w:hAnsiTheme="minorHAnsi" w:cs="Arial"/>
          <w:b w:val="0"/>
          <w:bCs w:val="0"/>
          <w:i w:val="0"/>
          <w:iCs w:val="0"/>
          <w:color w:val="auto"/>
        </w:rPr>
        <w:t>County Board of County Commissioners, its officers and employees shall be included as an Additional Insured.</w:t>
      </w:r>
    </w:p>
    <w:p w14:paraId="3A60C1F9" w14:textId="77777777" w:rsidR="00FC3073" w:rsidRPr="00AC4CB0" w:rsidRDefault="00D45032" w:rsidP="00D45032">
      <w:pPr>
        <w:pStyle w:val="Heading4"/>
        <w:keepNext w:val="0"/>
        <w:keepLines w:val="0"/>
        <w:numPr>
          <w:ilvl w:val="3"/>
          <w:numId w:val="0"/>
        </w:numPr>
        <w:tabs>
          <w:tab w:val="num" w:pos="720"/>
        </w:tabs>
        <w:spacing w:before="240" w:after="60"/>
        <w:ind w:left="72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27.5.3</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Business Automobile Policy – Shall have m</w:t>
      </w:r>
      <w:r w:rsidR="00B403A9" w:rsidRPr="00AC4CB0">
        <w:rPr>
          <w:rFonts w:asciiTheme="minorHAnsi" w:eastAsia="Times New Roman" w:hAnsiTheme="minorHAnsi" w:cs="Arial"/>
          <w:b w:val="0"/>
          <w:bCs w:val="0"/>
          <w:i w:val="0"/>
          <w:iCs w:val="0"/>
          <w:color w:val="auto"/>
        </w:rPr>
        <w:t xml:space="preserve">inimum limits of $500,000.00 </w:t>
      </w:r>
      <w:r w:rsidR="00FC3073" w:rsidRPr="00AC4CB0">
        <w:rPr>
          <w:rFonts w:asciiTheme="minorHAnsi" w:eastAsia="Times New Roman" w:hAnsiTheme="minorHAnsi" w:cs="Arial"/>
          <w:b w:val="0"/>
          <w:bCs w:val="0"/>
          <w:i w:val="0"/>
          <w:iCs w:val="0"/>
          <w:color w:val="auto"/>
        </w:rPr>
        <w:t xml:space="preserve">per occurrence.  Combined Single Limit for Bodily Injury Liability and Property Damage Liability.  This </w:t>
      </w:r>
      <w:proofErr w:type="gramStart"/>
      <w:r w:rsidR="00FC3073" w:rsidRPr="00AC4CB0">
        <w:rPr>
          <w:rFonts w:asciiTheme="minorHAnsi" w:eastAsia="Times New Roman" w:hAnsiTheme="minorHAnsi" w:cs="Arial"/>
          <w:b w:val="0"/>
          <w:bCs w:val="0"/>
          <w:i w:val="0"/>
          <w:iCs w:val="0"/>
          <w:color w:val="auto"/>
        </w:rPr>
        <w:t>shall</w:t>
      </w:r>
      <w:proofErr w:type="gramEnd"/>
      <w:r w:rsidR="00FC3073" w:rsidRPr="00AC4CB0">
        <w:rPr>
          <w:rFonts w:asciiTheme="minorHAnsi" w:eastAsia="Times New Roman" w:hAnsiTheme="minorHAnsi" w:cs="Arial"/>
          <w:b w:val="0"/>
          <w:bCs w:val="0"/>
          <w:i w:val="0"/>
          <w:iCs w:val="0"/>
          <w:color w:val="auto"/>
        </w:rPr>
        <w:t xml:space="preserve"> include Owned Vehicles, Hired and Non-Owned Vehicles, and Employees Non-Ownership and be based on an occurrence basis.</w:t>
      </w:r>
    </w:p>
    <w:p w14:paraId="2CFE5084" w14:textId="77777777" w:rsidR="00FC3073" w:rsidRPr="00AC4CB0" w:rsidRDefault="00D45032" w:rsidP="00D45032">
      <w:pPr>
        <w:pStyle w:val="Heading4"/>
        <w:keepNext w:val="0"/>
        <w:keepLines w:val="0"/>
        <w:numPr>
          <w:ilvl w:val="3"/>
          <w:numId w:val="0"/>
        </w:numPr>
        <w:tabs>
          <w:tab w:val="num" w:pos="720"/>
        </w:tabs>
        <w:spacing w:before="240" w:after="60"/>
        <w:ind w:left="72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27.5.4</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Watercraft Liability or P&amp;I – Shall hav</w:t>
      </w:r>
      <w:r w:rsidR="00B403A9" w:rsidRPr="00AC4CB0">
        <w:rPr>
          <w:rFonts w:asciiTheme="minorHAnsi" w:eastAsia="Times New Roman" w:hAnsiTheme="minorHAnsi" w:cs="Arial"/>
          <w:b w:val="0"/>
          <w:bCs w:val="0"/>
          <w:i w:val="0"/>
          <w:iCs w:val="0"/>
          <w:color w:val="auto"/>
        </w:rPr>
        <w:t xml:space="preserve">e minimum limits of $500,000.00 </w:t>
      </w:r>
      <w:r w:rsidR="00FC3073" w:rsidRPr="00AC4CB0">
        <w:rPr>
          <w:rFonts w:asciiTheme="minorHAnsi" w:eastAsia="Times New Roman" w:hAnsiTheme="minorHAnsi" w:cs="Arial"/>
          <w:b w:val="0"/>
          <w:bCs w:val="0"/>
          <w:i w:val="0"/>
          <w:iCs w:val="0"/>
          <w:color w:val="auto"/>
        </w:rPr>
        <w:t>per occurrence.  Combined Single Limit for Bodily Injury Liability and Property Damage Liability.  Said coverage must be on an occurrence basis.  WCIND, its Board members, and employees shall be included as an Additional Insured.</w:t>
      </w:r>
    </w:p>
    <w:p w14:paraId="33639060" w14:textId="77777777" w:rsidR="00FC3073" w:rsidRPr="00AC4CB0" w:rsidRDefault="00D45032" w:rsidP="00D45032">
      <w:pPr>
        <w:pStyle w:val="Heading4"/>
        <w:keepNext w:val="0"/>
        <w:keepLines w:val="0"/>
        <w:numPr>
          <w:ilvl w:val="3"/>
          <w:numId w:val="0"/>
        </w:numPr>
        <w:tabs>
          <w:tab w:val="num" w:pos="-9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27.6</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It shall be the responsibility of CONTRACTOR to ensure that all subcontractors carry Workers’ Compensation, General Liability, and Automobile Liability in compliance with statutory limits.</w:t>
      </w:r>
    </w:p>
    <w:p w14:paraId="0DA6841A" w14:textId="77777777" w:rsidR="00FC3073" w:rsidRPr="00AC4CB0" w:rsidRDefault="00D45032" w:rsidP="00D45032">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27.8</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CONTRACTOR agrees that the requested insurance coverages are not intended to and shall not, in any manner, limit or reduce the liabilities and obligations assumed by CONTRACTOR, its agents, employees, subcontractors, etc.</w:t>
      </w:r>
    </w:p>
    <w:p w14:paraId="09F994CE" w14:textId="77777777" w:rsidR="005333ED" w:rsidRPr="00AC4CB0" w:rsidRDefault="005333ED" w:rsidP="00D45032">
      <w:pPr>
        <w:tabs>
          <w:tab w:val="left" w:pos="630"/>
          <w:tab w:val="left" w:pos="5940"/>
          <w:tab w:val="left" w:pos="8280"/>
          <w:tab w:val="right" w:pos="9990"/>
        </w:tabs>
        <w:jc w:val="both"/>
        <w:rPr>
          <w:rFonts w:asciiTheme="minorHAnsi" w:hAnsiTheme="minorHAnsi" w:cs="Arial"/>
          <w:b/>
        </w:rPr>
      </w:pPr>
      <w:bookmarkStart w:id="10" w:name="_Toc500128488"/>
    </w:p>
    <w:p w14:paraId="09639223" w14:textId="77777777" w:rsidR="00D45032" w:rsidRPr="00AC4CB0" w:rsidRDefault="00D45032" w:rsidP="00D45032">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28.</w:t>
      </w:r>
      <w:r w:rsidRPr="00AC4CB0">
        <w:rPr>
          <w:rFonts w:asciiTheme="minorHAnsi" w:hAnsiTheme="minorHAnsi" w:cs="Arial"/>
          <w:b/>
        </w:rPr>
        <w:tab/>
        <w:t>LAWS, ORDINANCES AND REGULATIONS</w:t>
      </w:r>
    </w:p>
    <w:p w14:paraId="4BE9EBDB" w14:textId="77777777" w:rsidR="00FC3073" w:rsidRPr="00AC4CB0" w:rsidRDefault="00D45032" w:rsidP="00D45032">
      <w:pPr>
        <w:pStyle w:val="Heading4"/>
        <w:keepNext w:val="0"/>
        <w:keepLines w:val="0"/>
        <w:numPr>
          <w:ilvl w:val="3"/>
          <w:numId w:val="0"/>
        </w:numPr>
        <w:tabs>
          <w:tab w:val="num" w:pos="-9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28.1</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The Work shall conform to the requirements of all local, state, and federal laws, ordinances, and regulations.  CONTRACTOR will be required to execute the sworn statement demonstrating that WCIND informed CONTRACTOR of the provisions of Section 287.133(2)(a), Florida Statutes, concerning public entity crimes, a form for which is attached.</w:t>
      </w:r>
    </w:p>
    <w:p w14:paraId="7CD58BA7" w14:textId="77777777" w:rsidR="003C3AB3" w:rsidRDefault="00D45032" w:rsidP="003C3AB3">
      <w:pPr>
        <w:pStyle w:val="Heading4"/>
        <w:keepNext w:val="0"/>
        <w:keepLines w:val="0"/>
        <w:numPr>
          <w:ilvl w:val="3"/>
          <w:numId w:val="0"/>
        </w:numPr>
        <w:tabs>
          <w:tab w:val="num" w:pos="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28.2</w:t>
      </w:r>
      <w:r w:rsidRPr="00AC4CB0">
        <w:rPr>
          <w:rFonts w:asciiTheme="minorHAnsi" w:eastAsia="Times New Roman" w:hAnsiTheme="minorHAnsi" w:cs="Arial"/>
          <w:b w:val="0"/>
          <w:bCs w:val="0"/>
          <w:i w:val="0"/>
          <w:iCs w:val="0"/>
          <w:color w:val="auto"/>
        </w:rPr>
        <w:tab/>
      </w:r>
      <w:r w:rsidR="008E5556" w:rsidRPr="00AC4CB0">
        <w:rPr>
          <w:rFonts w:asciiTheme="minorHAnsi" w:eastAsia="Times New Roman" w:hAnsiTheme="minorHAnsi" w:cs="Arial"/>
          <w:b w:val="0"/>
          <w:bCs w:val="0"/>
          <w:i w:val="0"/>
          <w:iCs w:val="0"/>
          <w:color w:val="auto"/>
        </w:rPr>
        <w:t>CONTRACTOR shall ensure that the Work is completed in a manner that complies with all permits specifically procured for this Project as well as all federal, state and local laws and regulations controlling the pollution of the environment.  CONTRACTOR shall have the necessary equipment and services of a qualified professional surveyor to verify dredging compliance with specified location and depths of dredging and placement of beach fill in accordance with the Contract Drawings.  CONTRACTOR shall take necessary precautions to prevent pollution of all bodies of water with sediment, fuels, oils, chemicals, or other harmful materials and to prevent adverse impacts to the native flora and fauna of the Project site.</w:t>
      </w:r>
    </w:p>
    <w:p w14:paraId="32BC5C47" w14:textId="4404E3AE" w:rsidR="003C3AB3" w:rsidRPr="003C3AB3" w:rsidRDefault="003C3AB3" w:rsidP="003C3AB3">
      <w:pPr>
        <w:pStyle w:val="Heading4"/>
        <w:keepNext w:val="0"/>
        <w:keepLines w:val="0"/>
        <w:numPr>
          <w:ilvl w:val="3"/>
          <w:numId w:val="0"/>
        </w:numPr>
        <w:tabs>
          <w:tab w:val="num" w:pos="0"/>
        </w:tabs>
        <w:spacing w:before="240" w:after="60"/>
        <w:jc w:val="both"/>
        <w:rPr>
          <w:rFonts w:asciiTheme="minorHAnsi" w:hAnsiTheme="minorHAnsi" w:cstheme="minorHAnsi"/>
          <w:b w:val="0"/>
          <w:i w:val="0"/>
          <w:color w:val="auto"/>
        </w:rPr>
      </w:pPr>
      <w:r w:rsidRPr="003C3AB3">
        <w:rPr>
          <w:rFonts w:asciiTheme="minorHAnsi" w:eastAsia="Times New Roman" w:hAnsiTheme="minorHAnsi" w:cstheme="minorHAnsi"/>
          <w:b w:val="0"/>
          <w:i w:val="0"/>
          <w:color w:val="auto"/>
        </w:rPr>
        <w:t>28.3</w:t>
      </w:r>
      <w:r w:rsidRPr="003C3AB3">
        <w:rPr>
          <w:rFonts w:asciiTheme="minorHAnsi" w:eastAsia="Times New Roman" w:hAnsiTheme="minorHAnsi" w:cstheme="minorHAnsi"/>
          <w:b w:val="0"/>
          <w:i w:val="0"/>
          <w:color w:val="auto"/>
        </w:rPr>
        <w:tab/>
      </w:r>
      <w:r w:rsidR="007B64B9">
        <w:rPr>
          <w:rFonts w:asciiTheme="minorHAnsi" w:eastAsia="Times New Roman" w:hAnsiTheme="minorHAnsi" w:cstheme="minorHAnsi"/>
          <w:bCs w:val="0"/>
          <w:i w:val="0"/>
          <w:color w:val="auto"/>
        </w:rPr>
        <w:t xml:space="preserve">E-Verify. </w:t>
      </w:r>
      <w:r w:rsidRPr="003C3AB3">
        <w:rPr>
          <w:rFonts w:asciiTheme="minorHAnsi" w:eastAsia="Times New Roman" w:hAnsiTheme="minorHAnsi" w:cstheme="minorHAnsi"/>
          <w:b w:val="0"/>
          <w:i w:val="0"/>
          <w:color w:val="auto"/>
        </w:rPr>
        <w:t xml:space="preserve">Pursuant to Section 448.095, Florida Statutes, CONTRACTOR and any subcontractor thereof shall comply with all federal immigration laws and regulations that relate to their employees including, but not limited to, registering with and using the E-Verify system. If CONTRACTOR </w:t>
      </w:r>
      <w:proofErr w:type="gramStart"/>
      <w:r w:rsidRPr="003C3AB3">
        <w:rPr>
          <w:rFonts w:asciiTheme="minorHAnsi" w:eastAsia="Times New Roman" w:hAnsiTheme="minorHAnsi" w:cstheme="minorHAnsi"/>
          <w:b w:val="0"/>
          <w:i w:val="0"/>
          <w:color w:val="auto"/>
        </w:rPr>
        <w:t>enters into</w:t>
      </w:r>
      <w:proofErr w:type="gramEnd"/>
      <w:r w:rsidRPr="003C3AB3">
        <w:rPr>
          <w:rFonts w:asciiTheme="minorHAnsi" w:eastAsia="Times New Roman" w:hAnsiTheme="minorHAnsi" w:cstheme="minorHAnsi"/>
          <w:b w:val="0"/>
          <w:i w:val="0"/>
          <w:color w:val="auto"/>
        </w:rPr>
        <w:t xml:space="preserve"> a contract with a subcontractor, the subcontractor must provide an affidavit to CONTRACTOR that states that the subcontractor does not employ any unauthorized alien in Florida or the United States. CONTRACTOR shall provide and maintain proof of compliance with this statute upon request. Notwithstanding, if WCIND has a good faith belief that CONTRACTOR has knowingly hired, recruited, or referred an alien who is not duly authorized to work by the immigration laws or the Attorney General of the United States for employment under this Agreement, WCIND shall terminate the Agreement. If WCIND has a good faith belief that a subcontractor performing work under this Agreement knowingly hired, </w:t>
      </w:r>
      <w:r w:rsidRPr="003C3AB3">
        <w:rPr>
          <w:rFonts w:asciiTheme="minorHAnsi" w:eastAsia="Times New Roman" w:hAnsiTheme="minorHAnsi" w:cstheme="minorHAnsi"/>
          <w:b w:val="0"/>
          <w:i w:val="0"/>
          <w:color w:val="auto"/>
        </w:rPr>
        <w:lastRenderedPageBreak/>
        <w:t xml:space="preserve">recruited, or referred an alien who is not duly authorized to work by the immigration laws or the Attorney General of the United States for employment under this Agreement, WCIND shall promptly notify CONTRACTOR and order CONTRACTOR to immediately terminate the contract with the subcontractor. CONTRACTOR shall be liable for any additional costs incurred by WCIND </w:t>
      </w:r>
      <w:proofErr w:type="gramStart"/>
      <w:r w:rsidRPr="003C3AB3">
        <w:rPr>
          <w:rFonts w:asciiTheme="minorHAnsi" w:eastAsia="Times New Roman" w:hAnsiTheme="minorHAnsi" w:cstheme="minorHAnsi"/>
          <w:b w:val="0"/>
          <w:i w:val="0"/>
          <w:color w:val="auto"/>
        </w:rPr>
        <w:t>as a result of</w:t>
      </w:r>
      <w:proofErr w:type="gramEnd"/>
      <w:r w:rsidRPr="003C3AB3">
        <w:rPr>
          <w:rFonts w:asciiTheme="minorHAnsi" w:eastAsia="Times New Roman" w:hAnsiTheme="minorHAnsi" w:cstheme="minorHAnsi"/>
          <w:b w:val="0"/>
          <w:i w:val="0"/>
          <w:color w:val="auto"/>
        </w:rPr>
        <w:t xml:space="preserve"> the termination of the Agreement based on CONRACTOR’s failure to comply with the E-Verify requirements referenced herein.</w:t>
      </w:r>
      <w:r w:rsidRPr="003C3AB3">
        <w:rPr>
          <w:rFonts w:asciiTheme="minorHAnsi" w:hAnsiTheme="minorHAnsi" w:cstheme="minorHAnsi"/>
          <w:b w:val="0"/>
          <w:i w:val="0"/>
          <w:color w:val="auto"/>
        </w:rPr>
        <w:t xml:space="preserve"> </w:t>
      </w:r>
    </w:p>
    <w:p w14:paraId="355C52B0" w14:textId="047BB097" w:rsidR="003C3AB3" w:rsidRPr="003C3AB3" w:rsidRDefault="003C3AB3" w:rsidP="003C3AB3">
      <w:pPr>
        <w:pStyle w:val="Heading4"/>
        <w:keepNext w:val="0"/>
        <w:keepLines w:val="0"/>
        <w:numPr>
          <w:ilvl w:val="3"/>
          <w:numId w:val="0"/>
        </w:numPr>
        <w:tabs>
          <w:tab w:val="num" w:pos="0"/>
        </w:tabs>
        <w:spacing w:before="240" w:after="60"/>
        <w:jc w:val="both"/>
        <w:rPr>
          <w:rFonts w:asciiTheme="minorHAnsi" w:eastAsia="Times New Roman" w:hAnsiTheme="minorHAnsi" w:cstheme="minorHAnsi"/>
          <w:b w:val="0"/>
          <w:bCs w:val="0"/>
          <w:i w:val="0"/>
          <w:iCs w:val="0"/>
          <w:color w:val="auto"/>
        </w:rPr>
      </w:pPr>
      <w:r w:rsidRPr="003C3AB3">
        <w:rPr>
          <w:rFonts w:asciiTheme="minorHAnsi" w:eastAsia="Times New Roman" w:hAnsiTheme="minorHAnsi" w:cstheme="minorHAnsi"/>
          <w:b w:val="0"/>
          <w:i w:val="0"/>
          <w:color w:val="auto"/>
        </w:rPr>
        <w:t>28.4</w:t>
      </w:r>
      <w:r w:rsidRPr="003C3AB3">
        <w:rPr>
          <w:rFonts w:asciiTheme="minorHAnsi" w:eastAsia="Times New Roman" w:hAnsiTheme="minorHAnsi" w:cstheme="minorHAnsi"/>
          <w:b w:val="0"/>
          <w:i w:val="0"/>
          <w:color w:val="auto"/>
        </w:rPr>
        <w:tab/>
      </w:r>
      <w:r w:rsidR="007B64B9">
        <w:rPr>
          <w:rFonts w:asciiTheme="minorHAnsi" w:eastAsia="Times New Roman" w:hAnsiTheme="minorHAnsi" w:cstheme="minorHAnsi"/>
          <w:bCs w:val="0"/>
          <w:i w:val="0"/>
          <w:color w:val="auto"/>
        </w:rPr>
        <w:t xml:space="preserve">Public Records. </w:t>
      </w:r>
      <w:r w:rsidRPr="003C3AB3">
        <w:rPr>
          <w:rFonts w:asciiTheme="minorHAnsi" w:eastAsia="Times New Roman" w:hAnsiTheme="minorHAnsi" w:cstheme="minorHAnsi"/>
          <w:b w:val="0"/>
          <w:i w:val="0"/>
          <w:color w:val="auto"/>
        </w:rPr>
        <w:t>CONTRACTOR agrees to comply with Florida’s public records law by keeping and maintaining public records that ordinarily and necessarily would be required by WCIND in order to perform the services under the Agreement by doing the following: upon the request of WCIND’s Custodian of Public Records, providing WCIND with copies of or access to public records on the same terms and conditions that WCIND would provide the records and at a cost that does not exceed the cost provided by Florida law; by ensuring that public records that are exempt or confidential and exempt from public records disclosure requirements are not disclosed except as authorized by law for the duration of the term of this Agreement and following completion of the Agreement if CONTRACTOR does not transfer the records to WCIND; and upon completion of the Agreement by transferring, at no cost, to WCIND all public records in possession of CONTRACTOR or by keeping and maintaining all public records required by WCIND to perform the services. If CONTRACTOR transfers all public records to WCIND upon completion of the Agreement, CONTRACTOR shall destroy any duplicate public records that are exempt or confidential and exempt from public records disclosure requirements. If CONTRACTOR keeps and maintains public records upon completion of the Agreement, CONTRACTOR shall meet all applicable requirements for retaining public records. All records stored electronically must be provided to WCIND, upon request from WCIND’s Custodian of Public Records, in a format that is compatible with the information technology systems of WCIND.</w:t>
      </w:r>
    </w:p>
    <w:p w14:paraId="154C44DF" w14:textId="722E4164" w:rsidR="003C3AB3" w:rsidRPr="00210FC9" w:rsidRDefault="003C3AB3" w:rsidP="003C3AB3">
      <w:pPr>
        <w:tabs>
          <w:tab w:val="left" w:pos="1540"/>
        </w:tabs>
        <w:spacing w:line="254" w:lineRule="auto"/>
        <w:ind w:right="47"/>
        <w:jc w:val="both"/>
        <w:rPr>
          <w:rFonts w:asciiTheme="minorHAnsi" w:hAnsiTheme="minorHAnsi" w:cstheme="minorHAnsi"/>
          <w:b/>
          <w:bCs/>
          <w:sz w:val="28"/>
          <w:szCs w:val="28"/>
        </w:rPr>
      </w:pPr>
      <w:r w:rsidRPr="00210FC9">
        <w:rPr>
          <w:rFonts w:asciiTheme="minorHAnsi" w:hAnsiTheme="minorHAnsi" w:cstheme="minorHAnsi"/>
          <w:b/>
          <w:bCs/>
          <w:sz w:val="28"/>
          <w:szCs w:val="28"/>
        </w:rPr>
        <w:t>IF CONTRACTOR HAS QUESTIONS REGARDING THE APPLICATION OF CHAPTER 119, FLORIDA STATUTES, TO CONTRACTOR’S DUTY TO PROVIDE PUBLIC RECORDS RELATING TO THE AGREEMENT, CONTACT WCIND’S CUSTODIAN OF PUBLIC RECORDS, JUSTIN MCBRIDE, EXECUTIVE DIRECTOR, AT 200 E. MIAMI AVENUE, VENICE, FLORIDA 34285, (941) 485-9402, JUSTIN@WCIND.NET.</w:t>
      </w:r>
    </w:p>
    <w:p w14:paraId="0050D58E" w14:textId="77777777" w:rsidR="003C3AB3" w:rsidRPr="003C3AB3" w:rsidRDefault="003C3AB3" w:rsidP="003C3AB3">
      <w:pPr>
        <w:tabs>
          <w:tab w:val="left" w:pos="1540"/>
        </w:tabs>
        <w:spacing w:line="254" w:lineRule="auto"/>
        <w:ind w:left="1550" w:right="47" w:hanging="721"/>
        <w:jc w:val="both"/>
        <w:rPr>
          <w:rFonts w:asciiTheme="minorHAnsi" w:hAnsiTheme="minorHAnsi" w:cstheme="minorHAnsi"/>
          <w:b/>
          <w:bCs/>
        </w:rPr>
      </w:pPr>
    </w:p>
    <w:p w14:paraId="381D6BB9" w14:textId="074E1794" w:rsidR="003C3AB3" w:rsidRDefault="003C3AB3" w:rsidP="003C3AB3">
      <w:pPr>
        <w:tabs>
          <w:tab w:val="left" w:pos="720"/>
          <w:tab w:val="left" w:pos="1540"/>
        </w:tabs>
        <w:spacing w:line="254" w:lineRule="auto"/>
        <w:ind w:right="47"/>
        <w:jc w:val="both"/>
        <w:rPr>
          <w:rFonts w:asciiTheme="minorHAnsi" w:hAnsiTheme="minorHAnsi" w:cstheme="minorHAnsi"/>
        </w:rPr>
      </w:pPr>
      <w:r w:rsidRPr="003C3AB3">
        <w:rPr>
          <w:rFonts w:asciiTheme="minorHAnsi" w:hAnsiTheme="minorHAnsi" w:cstheme="minorHAnsi"/>
        </w:rPr>
        <w:t>28.5</w:t>
      </w:r>
      <w:r w:rsidRPr="003C3AB3">
        <w:rPr>
          <w:rFonts w:asciiTheme="minorHAnsi" w:hAnsiTheme="minorHAnsi" w:cstheme="minorHAnsi"/>
        </w:rPr>
        <w:tab/>
      </w:r>
      <w:r w:rsidR="007B64B9">
        <w:rPr>
          <w:rFonts w:asciiTheme="minorHAnsi" w:hAnsiTheme="minorHAnsi" w:cstheme="minorHAnsi"/>
          <w:b/>
          <w:bCs/>
        </w:rPr>
        <w:t xml:space="preserve">Convicted Vendors. </w:t>
      </w:r>
      <w:r w:rsidRPr="003C3AB3">
        <w:rPr>
          <w:rFonts w:asciiTheme="minorHAnsi" w:hAnsiTheme="minorHAnsi" w:cstheme="minorHAnsi"/>
        </w:rPr>
        <w:t xml:space="preserve">CONTRACTOR has a continuous duty to disclose to WCIND if CONTRACTOR or any of its affiliates, as defined by Section </w:t>
      </w:r>
      <w:proofErr w:type="gramStart"/>
      <w:r w:rsidRPr="003C3AB3">
        <w:rPr>
          <w:rFonts w:asciiTheme="minorHAnsi" w:hAnsiTheme="minorHAnsi" w:cstheme="minorHAnsi"/>
        </w:rPr>
        <w:t>287.133,(</w:t>
      </w:r>
      <w:proofErr w:type="gramEnd"/>
      <w:r w:rsidRPr="003C3AB3">
        <w:rPr>
          <w:rFonts w:asciiTheme="minorHAnsi" w:hAnsiTheme="minorHAnsi" w:cstheme="minorHAnsi"/>
        </w:rPr>
        <w:t>1)(a), Fla. Stat., are placed on the convicted vendor list. Pursuant to Section 287.133(2)(a), Fla. Stat.: “A person or affiliate who has been placed on the convicted vendor list following a conviction for a public entity crime may not submit a bid, proposal, or rely on a contract to provide any goods or services to a public entity;[…] may not be awarded or perform work as a contractor, supplier, subcontractor, or consultant under a contract with any public entity; and may not transact business with any public entity in excess of the threshold amount provided in s. 287.017 for CATEGORY TWO for a period of 36 months following the date of being placed on the convicted vendor list.”</w:t>
      </w:r>
      <w:r w:rsidR="007F7AAF">
        <w:rPr>
          <w:rFonts w:asciiTheme="minorHAnsi" w:hAnsiTheme="minorHAnsi" w:cstheme="minorHAnsi"/>
        </w:rPr>
        <w:t xml:space="preserve"> </w:t>
      </w:r>
    </w:p>
    <w:p w14:paraId="5BBA6875" w14:textId="77777777" w:rsidR="003C3AB3" w:rsidRPr="003C3AB3" w:rsidRDefault="003C3AB3" w:rsidP="003C3AB3">
      <w:pPr>
        <w:tabs>
          <w:tab w:val="left" w:pos="1540"/>
        </w:tabs>
        <w:spacing w:line="254" w:lineRule="auto"/>
        <w:ind w:left="1550" w:right="47" w:hanging="721"/>
        <w:jc w:val="both"/>
        <w:rPr>
          <w:rFonts w:asciiTheme="minorHAnsi" w:hAnsiTheme="minorHAnsi" w:cstheme="minorHAnsi"/>
        </w:rPr>
      </w:pPr>
    </w:p>
    <w:p w14:paraId="51944838" w14:textId="42DE8C90" w:rsidR="007F7AAF" w:rsidRDefault="003C3AB3" w:rsidP="007F7AAF">
      <w:pPr>
        <w:tabs>
          <w:tab w:val="left" w:pos="720"/>
          <w:tab w:val="left" w:pos="1540"/>
        </w:tabs>
        <w:spacing w:line="254" w:lineRule="auto"/>
        <w:ind w:right="47"/>
        <w:jc w:val="both"/>
        <w:rPr>
          <w:rFonts w:asciiTheme="minorHAnsi" w:hAnsiTheme="minorHAnsi" w:cstheme="minorHAnsi"/>
        </w:rPr>
      </w:pPr>
      <w:r w:rsidRPr="003C3AB3">
        <w:rPr>
          <w:rFonts w:asciiTheme="minorHAnsi" w:hAnsiTheme="minorHAnsi" w:cstheme="minorHAnsi"/>
        </w:rPr>
        <w:t>28.6</w:t>
      </w:r>
      <w:r>
        <w:rPr>
          <w:rFonts w:asciiTheme="minorHAnsi" w:hAnsiTheme="minorHAnsi" w:cstheme="minorHAnsi"/>
        </w:rPr>
        <w:tab/>
      </w:r>
      <w:r w:rsidR="007F7AAF" w:rsidRPr="00210FC9">
        <w:rPr>
          <w:rFonts w:asciiTheme="minorHAnsi" w:hAnsiTheme="minorHAnsi" w:cstheme="minorHAnsi"/>
          <w:b/>
          <w:bCs/>
        </w:rPr>
        <w:t>Scrutinized Companies.</w:t>
      </w:r>
      <w:r w:rsidR="007F7AAF" w:rsidRPr="007F7AAF">
        <w:rPr>
          <w:rFonts w:asciiTheme="minorHAnsi" w:hAnsiTheme="minorHAnsi" w:cstheme="minorHAnsi"/>
        </w:rPr>
        <w:t xml:space="preserve"> Section 287.135(2)(a), Florida Statutes, prohibits a company from bidding on, submitting a proposal for, or entering into or renewing a contract for goods or services of any amount if, at the time of contracting or renewal, the company is on the Scrutinized Companies that Boycott Israel List, created pursuant to Section 215.4725, Florida Statutes, or is engaged in a boycott of Israel. Section 287.135(2)(b), Florida Statutes, further prohibits a company from bidding on, submitting a proposal for, or entering into or renewing a contract for goods or services over one million dollars ($1,000,000) if, at the time of contracting or renewal, the company is on either the Scrutinized Companies with Activities in Sudan List or the Scrutinized Companies with Activities in the Iran Petroleum Energy Sector List, both created pursuant to Section 215.473, Florida Statutes, or the company is engaged in business operations in Cuba or Syria. CONTRACTOR hereby certifies that CONTRACTOR is not listed on any of the following: (</w:t>
      </w:r>
      <w:proofErr w:type="spellStart"/>
      <w:r w:rsidR="007F7AAF" w:rsidRPr="007F7AAF">
        <w:rPr>
          <w:rFonts w:asciiTheme="minorHAnsi" w:hAnsiTheme="minorHAnsi" w:cstheme="minorHAnsi"/>
        </w:rPr>
        <w:t>i</w:t>
      </w:r>
      <w:proofErr w:type="spellEnd"/>
      <w:r w:rsidR="007F7AAF" w:rsidRPr="007F7AAF">
        <w:rPr>
          <w:rFonts w:asciiTheme="minorHAnsi" w:hAnsiTheme="minorHAnsi" w:cstheme="minorHAnsi"/>
        </w:rPr>
        <w:t xml:space="preserve">) the Scrutinized Companies that Boycott Israel List, (ii) Scrutinized Companies with Activities in Sudan List, or (iii) the Scrutinized Companies with Activities in the Iran Petroleum Energy Sector List. CONTRACTOR further hereby certifies that CONTRACTOR is not engaged in a boycott of Israel or engaged in business operations in Cuba or Syria. CONTRACTOR understands that pursuant to Section 287.135, Florida Statutes, the submission of a </w:t>
      </w:r>
      <w:r w:rsidR="007F7AAF" w:rsidRPr="007F7AAF">
        <w:rPr>
          <w:rFonts w:asciiTheme="minorHAnsi" w:hAnsiTheme="minorHAnsi" w:cstheme="minorHAnsi"/>
        </w:rPr>
        <w:lastRenderedPageBreak/>
        <w:t>false certification may subject CONTRACTOR to civil penalties, attorney’s fees, and/or costs. CONTRACTOR further understands that any contract with WCIND for goods or services of any amount may be terminated at the option of WCIND if CONTRACTOR (</w:t>
      </w:r>
      <w:proofErr w:type="spellStart"/>
      <w:r w:rsidR="007F7AAF" w:rsidRPr="007F7AAF">
        <w:rPr>
          <w:rFonts w:asciiTheme="minorHAnsi" w:hAnsiTheme="minorHAnsi" w:cstheme="minorHAnsi"/>
        </w:rPr>
        <w:t>i</w:t>
      </w:r>
      <w:proofErr w:type="spellEnd"/>
      <w:r w:rsidR="007F7AAF" w:rsidRPr="007F7AAF">
        <w:rPr>
          <w:rFonts w:asciiTheme="minorHAnsi" w:hAnsiTheme="minorHAnsi" w:cstheme="minorHAnsi"/>
        </w:rPr>
        <w:t xml:space="preserve">) is found to have submitted a false certification, (ii) has been placed on the Scrutinized Companies that Boycott Israel List, or (iii) is engaged in a boycott of Israel.  </w:t>
      </w:r>
    </w:p>
    <w:p w14:paraId="79E568F1" w14:textId="77777777" w:rsidR="007B64B9" w:rsidRDefault="007B64B9" w:rsidP="007F7AAF">
      <w:pPr>
        <w:tabs>
          <w:tab w:val="left" w:pos="720"/>
          <w:tab w:val="left" w:pos="1540"/>
        </w:tabs>
        <w:spacing w:line="254" w:lineRule="auto"/>
        <w:ind w:right="47"/>
        <w:jc w:val="both"/>
        <w:rPr>
          <w:rFonts w:asciiTheme="minorHAnsi" w:hAnsiTheme="minorHAnsi" w:cstheme="minorHAnsi"/>
        </w:rPr>
      </w:pPr>
    </w:p>
    <w:p w14:paraId="78095370" w14:textId="6EC34EA5" w:rsidR="003C3AB3" w:rsidRPr="003C3AB3" w:rsidRDefault="007B64B9" w:rsidP="00210FC9">
      <w:pPr>
        <w:tabs>
          <w:tab w:val="left" w:pos="720"/>
          <w:tab w:val="left" w:pos="1540"/>
        </w:tabs>
        <w:spacing w:line="254" w:lineRule="auto"/>
        <w:ind w:right="47"/>
        <w:jc w:val="both"/>
      </w:pPr>
      <w:r>
        <w:rPr>
          <w:rFonts w:asciiTheme="minorHAnsi" w:hAnsiTheme="minorHAnsi" w:cstheme="minorHAnsi"/>
        </w:rPr>
        <w:t>28.7</w:t>
      </w:r>
      <w:r>
        <w:rPr>
          <w:rFonts w:asciiTheme="minorHAnsi" w:hAnsiTheme="minorHAnsi" w:cstheme="minorHAnsi"/>
        </w:rPr>
        <w:tab/>
      </w:r>
      <w:r w:rsidRPr="00210FC9">
        <w:rPr>
          <w:rFonts w:asciiTheme="minorHAnsi" w:hAnsiTheme="minorHAnsi" w:cstheme="minorHAnsi"/>
          <w:b/>
          <w:bCs/>
        </w:rPr>
        <w:t xml:space="preserve">“Foreign Countries of Concern”. </w:t>
      </w:r>
      <w:r w:rsidRPr="007B64B9">
        <w:rPr>
          <w:rFonts w:asciiTheme="minorHAnsi" w:hAnsiTheme="minorHAnsi" w:cstheme="minorHAnsi"/>
        </w:rPr>
        <w:t>CONTRACTOR shall comply with the disclosure requirements set forth is Section 286.101(3)(a), Florida Statutes, which requires the following: “Any entity that applies to a state agency or political subdivision for a grant or proposes having a contract value of $100,000 or more shall disclose to the state agency or political subdivision any current or prior interest of, any contract with, or any grant or gift received from a ‘foreign country of concern’ if such interest, contract, grant or gift received from a ‘foreign country of concern’ if such interest, contract, grant or gift has a value of $50,000 or more and such 4 of 5 interest existed at any time or such contract, grant or gift was received or in force at any time during the previous five (5) years. Such disclosure shall contain the name and mailing address of the disclosing entity, the amount of the gift or the value of the interest disclosed, the applicable ‘foreign country of concern’ and, if applicable the date of termination of the contract or interest, the date of receipt of the grant or gift and the name of the agent or controlled entity that is the source or interest holder. Within one (1) year before applying for any grant or proposing any contract, such entity must provide a copy of such disclosure to the Department of Financial Services.” Pursuant to Section 268.101(7), Florida Statutes, “In addition to any fine assessed under [Section 286.101(7)(a), F.S.], a final order determining a third or subsequent violation by an entity other than a state agency or political subdivision shall automatically disqualify the entity from eligibility for any grant or contract funded by a state agency or any political subdivision until such ineligibility is lifted by the Administration Commission for good cause.”</w:t>
      </w:r>
    </w:p>
    <w:p w14:paraId="46AAB6EC" w14:textId="77777777" w:rsidR="00BC387F" w:rsidRPr="00AC4CB0" w:rsidRDefault="00BC387F" w:rsidP="00D45032">
      <w:pPr>
        <w:tabs>
          <w:tab w:val="left" w:pos="630"/>
          <w:tab w:val="left" w:pos="5940"/>
          <w:tab w:val="left" w:pos="8280"/>
          <w:tab w:val="right" w:pos="9990"/>
        </w:tabs>
        <w:jc w:val="both"/>
        <w:rPr>
          <w:rFonts w:asciiTheme="minorHAnsi" w:hAnsiTheme="minorHAnsi" w:cs="Arial"/>
          <w:b/>
        </w:rPr>
      </w:pPr>
      <w:bookmarkStart w:id="11" w:name="_Toc500128503"/>
    </w:p>
    <w:p w14:paraId="782C245A" w14:textId="77777777" w:rsidR="00D45032" w:rsidRPr="00AC4CB0" w:rsidRDefault="00D45032" w:rsidP="00D45032">
      <w:pPr>
        <w:tabs>
          <w:tab w:val="left" w:pos="630"/>
          <w:tab w:val="left" w:pos="5940"/>
          <w:tab w:val="left" w:pos="8280"/>
          <w:tab w:val="right" w:pos="9990"/>
        </w:tabs>
        <w:jc w:val="both"/>
        <w:rPr>
          <w:rFonts w:asciiTheme="minorHAnsi" w:hAnsiTheme="minorHAnsi" w:cs="Arial"/>
        </w:rPr>
      </w:pPr>
      <w:r w:rsidRPr="00AC4CB0">
        <w:rPr>
          <w:rFonts w:asciiTheme="minorHAnsi" w:hAnsiTheme="minorHAnsi" w:cs="Arial"/>
          <w:b/>
        </w:rPr>
        <w:t>29.</w:t>
      </w:r>
      <w:r w:rsidRPr="00AC4CB0">
        <w:rPr>
          <w:rFonts w:asciiTheme="minorHAnsi" w:hAnsiTheme="minorHAnsi" w:cs="Arial"/>
          <w:b/>
        </w:rPr>
        <w:tab/>
        <w:t>INDEMNIFICATION</w:t>
      </w:r>
    </w:p>
    <w:p w14:paraId="507B8343" w14:textId="33551C01" w:rsidR="00FC3073" w:rsidRDefault="00C62A3A" w:rsidP="00D45032">
      <w:pPr>
        <w:pStyle w:val="Heading4"/>
        <w:keepNext w:val="0"/>
        <w:keepLines w:val="0"/>
        <w:numPr>
          <w:ilvl w:val="3"/>
          <w:numId w:val="0"/>
        </w:numPr>
        <w:tabs>
          <w:tab w:val="num" w:pos="0"/>
        </w:tabs>
        <w:spacing w:before="240" w:after="60"/>
        <w:jc w:val="both"/>
        <w:rPr>
          <w:rFonts w:asciiTheme="minorHAnsi" w:eastAsia="Times New Roman" w:hAnsiTheme="minorHAnsi" w:cs="Arial"/>
          <w:b w:val="0"/>
          <w:bCs w:val="0"/>
          <w:i w:val="0"/>
          <w:iCs w:val="0"/>
          <w:color w:val="auto"/>
        </w:rPr>
      </w:pPr>
      <w:r>
        <w:rPr>
          <w:rFonts w:asciiTheme="minorHAnsi" w:eastAsia="Times New Roman" w:hAnsiTheme="minorHAnsi" w:cs="Arial"/>
          <w:b w:val="0"/>
          <w:bCs w:val="0"/>
          <w:i w:val="0"/>
          <w:iCs w:val="0"/>
          <w:color w:val="auto"/>
        </w:rPr>
        <w:t>29.1</w:t>
      </w:r>
      <w:r w:rsidR="003C3AB3">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WCIND shall not be liable for any loss, injury, death or damage to persons or property, which at any time may be suffered or sustained by any person whatsoever arising from the negligent performance by CONTRACTOR and its employees and agents of its obligations under the provisions of this Agreement.  CONTRACTOR shall indemnify and hold harmless WCIND, its agents and employees</w:t>
      </w:r>
      <w:r w:rsidR="005225F1" w:rsidRPr="00AC4CB0">
        <w:rPr>
          <w:rFonts w:asciiTheme="minorHAnsi" w:eastAsia="Times New Roman" w:hAnsiTheme="minorHAnsi" w:cs="Arial"/>
          <w:b w:val="0"/>
          <w:bCs w:val="0"/>
          <w:i w:val="0"/>
          <w:iCs w:val="0"/>
          <w:color w:val="auto"/>
        </w:rPr>
        <w:t>,</w:t>
      </w:r>
      <w:r w:rsidR="00FC3073" w:rsidRPr="00AC4CB0">
        <w:rPr>
          <w:rFonts w:asciiTheme="minorHAnsi" w:eastAsia="Times New Roman" w:hAnsiTheme="minorHAnsi" w:cs="Arial"/>
          <w:b w:val="0"/>
          <w:bCs w:val="0"/>
          <w:i w:val="0"/>
          <w:iCs w:val="0"/>
          <w:color w:val="auto"/>
        </w:rPr>
        <w:t xml:space="preserve"> and </w:t>
      </w:r>
      <w:r w:rsidR="00D06D08">
        <w:rPr>
          <w:rFonts w:asciiTheme="minorHAnsi" w:eastAsia="Times New Roman" w:hAnsiTheme="minorHAnsi" w:cs="Arial"/>
          <w:b w:val="0"/>
          <w:bCs w:val="0"/>
          <w:i w:val="0"/>
          <w:iCs w:val="0"/>
          <w:color w:val="auto"/>
        </w:rPr>
        <w:t>Lee</w:t>
      </w:r>
      <w:r w:rsidR="00D2684C" w:rsidRPr="00AC4CB0">
        <w:rPr>
          <w:rFonts w:asciiTheme="minorHAnsi" w:eastAsia="Times New Roman" w:hAnsiTheme="minorHAnsi" w:cs="Arial"/>
          <w:b w:val="0"/>
          <w:bCs w:val="0"/>
          <w:i w:val="0"/>
          <w:iCs w:val="0"/>
          <w:color w:val="auto"/>
        </w:rPr>
        <w:t xml:space="preserve"> </w:t>
      </w:r>
      <w:r w:rsidR="00FC3073" w:rsidRPr="00AC4CB0">
        <w:rPr>
          <w:rFonts w:asciiTheme="minorHAnsi" w:eastAsia="Times New Roman" w:hAnsiTheme="minorHAnsi" w:cs="Arial"/>
          <w:b w:val="0"/>
          <w:bCs w:val="0"/>
          <w:i w:val="0"/>
          <w:iCs w:val="0"/>
          <w:color w:val="auto"/>
        </w:rPr>
        <w:t xml:space="preserve">County </w:t>
      </w:r>
      <w:r w:rsidR="005225F1" w:rsidRPr="00AC4CB0">
        <w:rPr>
          <w:rFonts w:asciiTheme="minorHAnsi" w:eastAsia="Times New Roman" w:hAnsiTheme="minorHAnsi" w:cs="Arial"/>
          <w:b w:val="0"/>
          <w:bCs w:val="0"/>
          <w:i w:val="0"/>
          <w:iCs w:val="0"/>
          <w:color w:val="auto"/>
        </w:rPr>
        <w:t xml:space="preserve">and </w:t>
      </w:r>
      <w:r w:rsidR="00FC3073" w:rsidRPr="00AC4CB0">
        <w:rPr>
          <w:rFonts w:asciiTheme="minorHAnsi" w:eastAsia="Times New Roman" w:hAnsiTheme="minorHAnsi" w:cs="Arial"/>
          <w:b w:val="0"/>
          <w:bCs w:val="0"/>
          <w:i w:val="0"/>
          <w:iCs w:val="0"/>
          <w:color w:val="auto"/>
        </w:rPr>
        <w:t xml:space="preserve">agents and employees against all claims, liabilities, loss, injury, death or damage whatsoever, including but not limited to attorney fees, on account or arising out of or resulting from any negligent act or omission of CONTRACTOR in performance of the Work.  WCIND and CONTRACTOR acknowledge that the first ten dollars ($10.00) of the compensation </w:t>
      </w:r>
      <w:proofErr w:type="gramStart"/>
      <w:r w:rsidR="00FC3073" w:rsidRPr="00AC4CB0">
        <w:rPr>
          <w:rFonts w:asciiTheme="minorHAnsi" w:eastAsia="Times New Roman" w:hAnsiTheme="minorHAnsi" w:cs="Arial"/>
          <w:b w:val="0"/>
          <w:bCs w:val="0"/>
          <w:i w:val="0"/>
          <w:iCs w:val="0"/>
          <w:color w:val="auto"/>
        </w:rPr>
        <w:t>paid</w:t>
      </w:r>
      <w:proofErr w:type="gramEnd"/>
      <w:r w:rsidR="00FC3073" w:rsidRPr="00AC4CB0">
        <w:rPr>
          <w:rFonts w:asciiTheme="minorHAnsi" w:eastAsia="Times New Roman" w:hAnsiTheme="minorHAnsi" w:cs="Arial"/>
          <w:b w:val="0"/>
          <w:bCs w:val="0"/>
          <w:i w:val="0"/>
          <w:iCs w:val="0"/>
          <w:color w:val="auto"/>
        </w:rPr>
        <w:t xml:space="preserve"> CONTRACTOR for its work hereunder shall be deemed specific consideration for this indemnification. CONTRACTOR shall fund the foregoing indemnification by providing the insurance coverages set forth in the Contract Documents.</w:t>
      </w:r>
      <w:bookmarkEnd w:id="11"/>
    </w:p>
    <w:p w14:paraId="3A5D9145" w14:textId="77777777" w:rsidR="00C62A3A" w:rsidRDefault="00C62A3A" w:rsidP="00C62A3A">
      <w:pPr>
        <w:rPr>
          <w:rFonts w:asciiTheme="minorHAnsi" w:hAnsiTheme="minorHAnsi" w:cstheme="minorHAnsi"/>
        </w:rPr>
      </w:pPr>
    </w:p>
    <w:p w14:paraId="28B2D7B7" w14:textId="2413564D" w:rsidR="00C62A3A" w:rsidRPr="00AC4CB0" w:rsidRDefault="00C62A3A" w:rsidP="00C62A3A">
      <w:pPr>
        <w:tabs>
          <w:tab w:val="left" w:pos="630"/>
          <w:tab w:val="left" w:pos="5940"/>
          <w:tab w:val="left" w:pos="8280"/>
          <w:tab w:val="right" w:pos="9990"/>
        </w:tabs>
        <w:jc w:val="both"/>
        <w:rPr>
          <w:rFonts w:asciiTheme="minorHAnsi" w:hAnsiTheme="minorHAnsi" w:cs="Arial"/>
        </w:rPr>
      </w:pPr>
      <w:r>
        <w:rPr>
          <w:rFonts w:asciiTheme="minorHAnsi" w:hAnsiTheme="minorHAnsi" w:cs="Arial"/>
          <w:b/>
        </w:rPr>
        <w:t>30</w:t>
      </w:r>
      <w:r w:rsidRPr="00AC4CB0">
        <w:rPr>
          <w:rFonts w:asciiTheme="minorHAnsi" w:hAnsiTheme="minorHAnsi" w:cs="Arial"/>
          <w:b/>
        </w:rPr>
        <w:t>.</w:t>
      </w:r>
      <w:r w:rsidRPr="00AC4CB0">
        <w:rPr>
          <w:rFonts w:asciiTheme="minorHAnsi" w:hAnsiTheme="minorHAnsi" w:cs="Arial"/>
          <w:b/>
        </w:rPr>
        <w:tab/>
      </w:r>
      <w:r>
        <w:rPr>
          <w:rFonts w:asciiTheme="minorHAnsi" w:hAnsiTheme="minorHAnsi" w:cs="Arial"/>
          <w:b/>
        </w:rPr>
        <w:t>THIRD PARTY BENEFICIARIES</w:t>
      </w:r>
    </w:p>
    <w:p w14:paraId="7DD4E504" w14:textId="77777777" w:rsidR="00C62A3A" w:rsidRDefault="00C62A3A" w:rsidP="00C62A3A">
      <w:pPr>
        <w:rPr>
          <w:rFonts w:asciiTheme="minorHAnsi" w:hAnsiTheme="minorHAnsi" w:cstheme="minorHAnsi"/>
        </w:rPr>
      </w:pPr>
    </w:p>
    <w:p w14:paraId="1C471BD9" w14:textId="746863EE" w:rsidR="00C62A3A" w:rsidRPr="00C62A3A" w:rsidRDefault="00C62A3A" w:rsidP="00210FC9">
      <w:pPr>
        <w:jc w:val="both"/>
        <w:rPr>
          <w:rFonts w:asciiTheme="minorHAnsi" w:hAnsiTheme="minorHAnsi" w:cstheme="minorHAnsi"/>
        </w:rPr>
      </w:pPr>
      <w:r>
        <w:rPr>
          <w:rFonts w:asciiTheme="minorHAnsi" w:hAnsiTheme="minorHAnsi" w:cstheme="minorHAnsi"/>
        </w:rPr>
        <w:t>30.1</w:t>
      </w:r>
      <w:r>
        <w:rPr>
          <w:rFonts w:asciiTheme="minorHAnsi" w:hAnsiTheme="minorHAnsi" w:cstheme="minorHAnsi"/>
        </w:rPr>
        <w:tab/>
      </w:r>
      <w:r w:rsidRPr="00210FC9">
        <w:rPr>
          <w:rFonts w:asciiTheme="minorHAnsi" w:hAnsiTheme="minorHAnsi" w:cstheme="minorHAnsi"/>
        </w:rPr>
        <w:t xml:space="preserve">Neither </w:t>
      </w:r>
      <w:r>
        <w:rPr>
          <w:rFonts w:asciiTheme="minorHAnsi" w:hAnsiTheme="minorHAnsi" w:cstheme="minorHAnsi"/>
        </w:rPr>
        <w:t xml:space="preserve">WCIND </w:t>
      </w:r>
      <w:r w:rsidRPr="00210FC9">
        <w:rPr>
          <w:rFonts w:asciiTheme="minorHAnsi" w:hAnsiTheme="minorHAnsi" w:cstheme="minorHAnsi"/>
        </w:rPr>
        <w:t>nor C</w:t>
      </w:r>
      <w:r>
        <w:rPr>
          <w:rFonts w:asciiTheme="minorHAnsi" w:hAnsiTheme="minorHAnsi" w:cstheme="minorHAnsi"/>
        </w:rPr>
        <w:t>ONTRACTOR</w:t>
      </w:r>
      <w:r w:rsidRPr="00210FC9">
        <w:rPr>
          <w:rFonts w:asciiTheme="minorHAnsi" w:hAnsiTheme="minorHAnsi" w:cstheme="minorHAnsi"/>
        </w:rPr>
        <w:t xml:space="preserve"> intends to directly or substantially benefit a third party by this </w:t>
      </w:r>
      <w:r>
        <w:rPr>
          <w:rFonts w:asciiTheme="minorHAnsi" w:hAnsiTheme="minorHAnsi" w:cstheme="minorHAnsi"/>
        </w:rPr>
        <w:t>Contract</w:t>
      </w:r>
      <w:r w:rsidRPr="00210FC9">
        <w:rPr>
          <w:rFonts w:asciiTheme="minorHAnsi" w:hAnsiTheme="minorHAnsi" w:cstheme="minorHAnsi"/>
        </w:rPr>
        <w:t xml:space="preserve">.  Therefore, the parties agree that there are no </w:t>
      </w:r>
      <w:proofErr w:type="gramStart"/>
      <w:r w:rsidRPr="00210FC9">
        <w:rPr>
          <w:rFonts w:asciiTheme="minorHAnsi" w:hAnsiTheme="minorHAnsi" w:cstheme="minorHAnsi"/>
        </w:rPr>
        <w:t>third party</w:t>
      </w:r>
      <w:proofErr w:type="gramEnd"/>
      <w:r w:rsidRPr="00210FC9">
        <w:rPr>
          <w:rFonts w:asciiTheme="minorHAnsi" w:hAnsiTheme="minorHAnsi" w:cstheme="minorHAnsi"/>
        </w:rPr>
        <w:t xml:space="preserve"> beneficiaries to this </w:t>
      </w:r>
      <w:r>
        <w:rPr>
          <w:rFonts w:asciiTheme="minorHAnsi" w:hAnsiTheme="minorHAnsi" w:cstheme="minorHAnsi"/>
        </w:rPr>
        <w:t>Contract</w:t>
      </w:r>
      <w:r w:rsidRPr="00210FC9">
        <w:rPr>
          <w:rFonts w:asciiTheme="minorHAnsi" w:hAnsiTheme="minorHAnsi" w:cstheme="minorHAnsi"/>
        </w:rPr>
        <w:t xml:space="preserve"> and that no third party shall be entitled to assert a right or claim against either of them based upon this </w:t>
      </w:r>
      <w:r>
        <w:rPr>
          <w:rFonts w:asciiTheme="minorHAnsi" w:hAnsiTheme="minorHAnsi" w:cstheme="minorHAnsi"/>
        </w:rPr>
        <w:t>Contract</w:t>
      </w:r>
      <w:r w:rsidRPr="00210FC9">
        <w:rPr>
          <w:rFonts w:asciiTheme="minorHAnsi" w:hAnsiTheme="minorHAnsi" w:cstheme="minorHAnsi"/>
        </w:rPr>
        <w:t>.</w:t>
      </w:r>
    </w:p>
    <w:p w14:paraId="2D6770D7" w14:textId="55AD0414" w:rsidR="00FC3073" w:rsidRPr="00AC4CB0" w:rsidRDefault="00D45032" w:rsidP="00FC3073">
      <w:pPr>
        <w:pStyle w:val="Heading4"/>
        <w:keepNext w:val="0"/>
        <w:keepLines w:val="0"/>
        <w:numPr>
          <w:ilvl w:val="3"/>
          <w:numId w:val="0"/>
        </w:numPr>
        <w:tabs>
          <w:tab w:val="num" w:pos="864"/>
        </w:tabs>
        <w:spacing w:before="240" w:after="60"/>
        <w:ind w:left="864" w:hanging="864"/>
        <w:jc w:val="both"/>
        <w:rPr>
          <w:rFonts w:asciiTheme="minorHAnsi" w:eastAsia="Times New Roman" w:hAnsiTheme="minorHAnsi" w:cs="Arial"/>
          <w:bCs w:val="0"/>
          <w:i w:val="0"/>
          <w:iCs w:val="0"/>
          <w:color w:val="auto"/>
        </w:rPr>
      </w:pPr>
      <w:bookmarkStart w:id="12" w:name="_Toc500128489"/>
      <w:bookmarkEnd w:id="10"/>
      <w:r w:rsidRPr="00AC4CB0">
        <w:rPr>
          <w:rFonts w:asciiTheme="minorHAnsi" w:eastAsia="Times New Roman" w:hAnsiTheme="minorHAnsi" w:cs="Arial"/>
          <w:bCs w:val="0"/>
          <w:i w:val="0"/>
          <w:iCs w:val="0"/>
          <w:color w:val="auto"/>
        </w:rPr>
        <w:t>3</w:t>
      </w:r>
      <w:r w:rsidR="00C62A3A">
        <w:rPr>
          <w:rFonts w:asciiTheme="minorHAnsi" w:eastAsia="Times New Roman" w:hAnsiTheme="minorHAnsi" w:cs="Arial"/>
          <w:bCs w:val="0"/>
          <w:i w:val="0"/>
          <w:iCs w:val="0"/>
          <w:color w:val="auto"/>
        </w:rPr>
        <w:t>1</w:t>
      </w:r>
      <w:r w:rsidRPr="00AC4CB0">
        <w:rPr>
          <w:rFonts w:asciiTheme="minorHAnsi" w:eastAsia="Times New Roman" w:hAnsiTheme="minorHAnsi" w:cs="Arial"/>
          <w:bCs w:val="0"/>
          <w:i w:val="0"/>
          <w:iCs w:val="0"/>
          <w:color w:val="auto"/>
        </w:rPr>
        <w:t xml:space="preserve">. </w:t>
      </w:r>
      <w:r w:rsidR="00C62A3A">
        <w:rPr>
          <w:rFonts w:asciiTheme="minorHAnsi" w:eastAsia="Times New Roman" w:hAnsiTheme="minorHAnsi" w:cs="Arial"/>
          <w:bCs w:val="0"/>
          <w:i w:val="0"/>
          <w:iCs w:val="0"/>
          <w:color w:val="auto"/>
        </w:rPr>
        <w:tab/>
      </w:r>
      <w:r w:rsidRPr="00AC4CB0">
        <w:rPr>
          <w:rFonts w:asciiTheme="minorHAnsi" w:eastAsia="Times New Roman" w:hAnsiTheme="minorHAnsi" w:cs="Arial"/>
          <w:bCs w:val="0"/>
          <w:i w:val="0"/>
          <w:iCs w:val="0"/>
          <w:color w:val="auto"/>
        </w:rPr>
        <w:t>CLEANING UP</w:t>
      </w:r>
    </w:p>
    <w:p w14:paraId="7460B73A" w14:textId="69826215" w:rsidR="00FC3073" w:rsidRPr="00AC4CB0" w:rsidRDefault="00D45032" w:rsidP="00D45032">
      <w:pPr>
        <w:pStyle w:val="Heading4"/>
        <w:keepNext w:val="0"/>
        <w:keepLines w:val="0"/>
        <w:numPr>
          <w:ilvl w:val="3"/>
          <w:numId w:val="0"/>
        </w:numPr>
        <w:tabs>
          <w:tab w:val="num" w:pos="0"/>
        </w:tabs>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3</w:t>
      </w:r>
      <w:r w:rsidR="00C62A3A">
        <w:rPr>
          <w:rFonts w:asciiTheme="minorHAnsi" w:eastAsia="Times New Roman" w:hAnsiTheme="minorHAnsi" w:cs="Arial"/>
          <w:b w:val="0"/>
          <w:bCs w:val="0"/>
          <w:i w:val="0"/>
          <w:iCs w:val="0"/>
          <w:color w:val="auto"/>
        </w:rPr>
        <w:t>1</w:t>
      </w:r>
      <w:r w:rsidRPr="00AC4CB0">
        <w:rPr>
          <w:rFonts w:asciiTheme="minorHAnsi" w:eastAsia="Times New Roman" w:hAnsiTheme="minorHAnsi" w:cs="Arial"/>
          <w:b w:val="0"/>
          <w:bCs w:val="0"/>
          <w:i w:val="0"/>
          <w:iCs w:val="0"/>
          <w:color w:val="auto"/>
        </w:rPr>
        <w:t>.1</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 xml:space="preserve">CONTRACTOR will keep all work areas </w:t>
      </w:r>
      <w:r w:rsidR="00FE6793">
        <w:rPr>
          <w:rFonts w:asciiTheme="minorHAnsi" w:eastAsia="Times New Roman" w:hAnsiTheme="minorHAnsi" w:cs="Arial"/>
          <w:b w:val="0"/>
          <w:bCs w:val="0"/>
          <w:i w:val="0"/>
          <w:iCs w:val="0"/>
          <w:color w:val="auto"/>
        </w:rPr>
        <w:t xml:space="preserve">including staging areas </w:t>
      </w:r>
      <w:r w:rsidR="00FC3073" w:rsidRPr="00AC4CB0">
        <w:rPr>
          <w:rFonts w:asciiTheme="minorHAnsi" w:eastAsia="Times New Roman" w:hAnsiTheme="minorHAnsi" w:cs="Arial"/>
          <w:b w:val="0"/>
          <w:bCs w:val="0"/>
          <w:i w:val="0"/>
          <w:iCs w:val="0"/>
          <w:color w:val="auto"/>
        </w:rPr>
        <w:t xml:space="preserve">free from accumulations of waste materials, rubbish and other debris resulting from the Work.  </w:t>
      </w:r>
      <w:r w:rsidR="00927F2D">
        <w:rPr>
          <w:rFonts w:asciiTheme="minorHAnsi" w:eastAsia="Times New Roman" w:hAnsiTheme="minorHAnsi" w:cs="Arial"/>
          <w:b w:val="0"/>
          <w:bCs w:val="0"/>
          <w:i w:val="0"/>
          <w:iCs w:val="0"/>
          <w:color w:val="auto"/>
        </w:rPr>
        <w:t xml:space="preserve">During construction and </w:t>
      </w:r>
      <w:r w:rsidR="00BC0540">
        <w:rPr>
          <w:rFonts w:asciiTheme="minorHAnsi" w:eastAsia="Times New Roman" w:hAnsiTheme="minorHAnsi" w:cs="Arial"/>
          <w:b w:val="0"/>
          <w:bCs w:val="0"/>
          <w:i w:val="0"/>
          <w:iCs w:val="0"/>
          <w:color w:val="auto"/>
        </w:rPr>
        <w:t xml:space="preserve">upon </w:t>
      </w:r>
      <w:r w:rsidR="00BC0540" w:rsidRPr="00AC4CB0">
        <w:rPr>
          <w:rFonts w:asciiTheme="minorHAnsi" w:eastAsia="Times New Roman" w:hAnsiTheme="minorHAnsi" w:cs="Arial"/>
          <w:b w:val="0"/>
          <w:bCs w:val="0"/>
          <w:i w:val="0"/>
          <w:iCs w:val="0"/>
          <w:color w:val="auto"/>
        </w:rPr>
        <w:t>completion</w:t>
      </w:r>
      <w:r w:rsidR="00FC3073" w:rsidRPr="00AC4CB0">
        <w:rPr>
          <w:rFonts w:asciiTheme="minorHAnsi" w:eastAsia="Times New Roman" w:hAnsiTheme="minorHAnsi" w:cs="Arial"/>
          <w:b w:val="0"/>
          <w:bCs w:val="0"/>
          <w:i w:val="0"/>
          <w:iCs w:val="0"/>
          <w:color w:val="auto"/>
        </w:rPr>
        <w:t xml:space="preserve">, CONTRACTOR will remove all waste materials, </w:t>
      </w:r>
      <w:r w:rsidR="00A440B9" w:rsidRPr="00AC4CB0">
        <w:rPr>
          <w:rFonts w:asciiTheme="minorHAnsi" w:eastAsia="Times New Roman" w:hAnsiTheme="minorHAnsi" w:cs="Arial"/>
          <w:b w:val="0"/>
          <w:bCs w:val="0"/>
          <w:i w:val="0"/>
          <w:iCs w:val="0"/>
          <w:color w:val="auto"/>
        </w:rPr>
        <w:t>rubbish,</w:t>
      </w:r>
      <w:r w:rsidR="00FC3073" w:rsidRPr="00AC4CB0">
        <w:rPr>
          <w:rFonts w:asciiTheme="minorHAnsi" w:eastAsia="Times New Roman" w:hAnsiTheme="minorHAnsi" w:cs="Arial"/>
          <w:b w:val="0"/>
          <w:bCs w:val="0"/>
          <w:i w:val="0"/>
          <w:iCs w:val="0"/>
          <w:color w:val="auto"/>
        </w:rPr>
        <w:t xml:space="preserve"> and debris from and about the Work areas as well as all tools, construction equipment and machinery, and surplus materials.</w:t>
      </w:r>
    </w:p>
    <w:p w14:paraId="3D622514" w14:textId="49F9B245" w:rsidR="00FC3073" w:rsidRPr="00AC4CB0" w:rsidRDefault="00D45032" w:rsidP="00D45032">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3</w:t>
      </w:r>
      <w:r w:rsidR="00C62A3A">
        <w:rPr>
          <w:rFonts w:asciiTheme="minorHAnsi" w:eastAsia="Times New Roman" w:hAnsiTheme="minorHAnsi" w:cs="Arial"/>
          <w:b w:val="0"/>
          <w:bCs w:val="0"/>
          <w:i w:val="0"/>
          <w:iCs w:val="0"/>
          <w:color w:val="auto"/>
        </w:rPr>
        <w:t>1</w:t>
      </w:r>
      <w:r w:rsidRPr="00AC4CB0">
        <w:rPr>
          <w:rFonts w:asciiTheme="minorHAnsi" w:eastAsia="Times New Roman" w:hAnsiTheme="minorHAnsi" w:cs="Arial"/>
          <w:b w:val="0"/>
          <w:bCs w:val="0"/>
          <w:i w:val="0"/>
          <w:iCs w:val="0"/>
          <w:color w:val="auto"/>
        </w:rPr>
        <w:t>.2</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 xml:space="preserve">CONTRACTOR will restore to an original condition those areas that were not designated for alteration by the Contract </w:t>
      </w:r>
      <w:proofErr w:type="gramStart"/>
      <w:r w:rsidR="00FC3073" w:rsidRPr="00AC4CB0">
        <w:rPr>
          <w:rFonts w:asciiTheme="minorHAnsi" w:eastAsia="Times New Roman" w:hAnsiTheme="minorHAnsi" w:cs="Arial"/>
          <w:b w:val="0"/>
          <w:bCs w:val="0"/>
          <w:i w:val="0"/>
          <w:iCs w:val="0"/>
          <w:color w:val="auto"/>
        </w:rPr>
        <w:t>Documents, but</w:t>
      </w:r>
      <w:proofErr w:type="gramEnd"/>
      <w:r w:rsidR="00FC3073" w:rsidRPr="00AC4CB0">
        <w:rPr>
          <w:rFonts w:asciiTheme="minorHAnsi" w:eastAsia="Times New Roman" w:hAnsiTheme="minorHAnsi" w:cs="Arial"/>
          <w:b w:val="0"/>
          <w:bCs w:val="0"/>
          <w:i w:val="0"/>
          <w:iCs w:val="0"/>
          <w:color w:val="auto"/>
        </w:rPr>
        <w:t xml:space="preserve"> became altered by the actions of CONTRACTOR or its Subcontractors </w:t>
      </w:r>
      <w:proofErr w:type="gramStart"/>
      <w:r w:rsidR="00FC3073" w:rsidRPr="00AC4CB0">
        <w:rPr>
          <w:rFonts w:asciiTheme="minorHAnsi" w:eastAsia="Times New Roman" w:hAnsiTheme="minorHAnsi" w:cs="Arial"/>
          <w:b w:val="0"/>
          <w:bCs w:val="0"/>
          <w:i w:val="0"/>
          <w:iCs w:val="0"/>
          <w:color w:val="auto"/>
        </w:rPr>
        <w:t>during the course of</w:t>
      </w:r>
      <w:proofErr w:type="gramEnd"/>
      <w:r w:rsidR="00FC3073" w:rsidRPr="00AC4CB0">
        <w:rPr>
          <w:rFonts w:asciiTheme="minorHAnsi" w:eastAsia="Times New Roman" w:hAnsiTheme="minorHAnsi" w:cs="Arial"/>
          <w:b w:val="0"/>
          <w:bCs w:val="0"/>
          <w:i w:val="0"/>
          <w:iCs w:val="0"/>
          <w:color w:val="auto"/>
        </w:rPr>
        <w:t xml:space="preserve"> the Work.</w:t>
      </w:r>
    </w:p>
    <w:p w14:paraId="79355797" w14:textId="0B38D776" w:rsidR="00FC3073" w:rsidRPr="00AC4CB0" w:rsidRDefault="00D45032" w:rsidP="00D45032">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lastRenderedPageBreak/>
        <w:t>3</w:t>
      </w:r>
      <w:r w:rsidR="00C62A3A">
        <w:rPr>
          <w:rFonts w:asciiTheme="minorHAnsi" w:eastAsia="Times New Roman" w:hAnsiTheme="minorHAnsi" w:cs="Arial"/>
          <w:b w:val="0"/>
          <w:bCs w:val="0"/>
          <w:i w:val="0"/>
          <w:iCs w:val="0"/>
          <w:color w:val="auto"/>
        </w:rPr>
        <w:t>1</w:t>
      </w:r>
      <w:r w:rsidRPr="00AC4CB0">
        <w:rPr>
          <w:rFonts w:asciiTheme="minorHAnsi" w:eastAsia="Times New Roman" w:hAnsiTheme="minorHAnsi" w:cs="Arial"/>
          <w:b w:val="0"/>
          <w:bCs w:val="0"/>
          <w:i w:val="0"/>
          <w:iCs w:val="0"/>
          <w:color w:val="auto"/>
        </w:rPr>
        <w:t>.3</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 xml:space="preserve">If CONTRACTOR fails to clean up or restore areas as provided in the Contract Documents, WCIND may do </w:t>
      </w:r>
      <w:proofErr w:type="gramStart"/>
      <w:r w:rsidR="00FC3073" w:rsidRPr="00AC4CB0">
        <w:rPr>
          <w:rFonts w:asciiTheme="minorHAnsi" w:eastAsia="Times New Roman" w:hAnsiTheme="minorHAnsi" w:cs="Arial"/>
          <w:b w:val="0"/>
          <w:bCs w:val="0"/>
          <w:i w:val="0"/>
          <w:iCs w:val="0"/>
          <w:color w:val="auto"/>
        </w:rPr>
        <w:t>so</w:t>
      </w:r>
      <w:proofErr w:type="gramEnd"/>
      <w:r w:rsidR="00FC3073" w:rsidRPr="00AC4CB0">
        <w:rPr>
          <w:rFonts w:asciiTheme="minorHAnsi" w:eastAsia="Times New Roman" w:hAnsiTheme="minorHAnsi" w:cs="Arial"/>
          <w:b w:val="0"/>
          <w:bCs w:val="0"/>
          <w:i w:val="0"/>
          <w:iCs w:val="0"/>
          <w:color w:val="auto"/>
        </w:rPr>
        <w:t xml:space="preserve"> and the cost thereof shall be deducted from the final retainage due CONTRACTOR.</w:t>
      </w:r>
      <w:bookmarkStart w:id="13" w:name="_Toc500128495"/>
      <w:bookmarkEnd w:id="12"/>
      <w:bookmarkEnd w:id="13"/>
    </w:p>
    <w:p w14:paraId="0E6E2835" w14:textId="1EAE8DE8" w:rsidR="008A74AC" w:rsidRPr="00AC4CB0" w:rsidRDefault="008A74AC" w:rsidP="008A74AC">
      <w:pPr>
        <w:pStyle w:val="Heading4"/>
        <w:keepNext w:val="0"/>
        <w:keepLines w:val="0"/>
        <w:numPr>
          <w:ilvl w:val="3"/>
          <w:numId w:val="0"/>
        </w:numPr>
        <w:tabs>
          <w:tab w:val="num" w:pos="864"/>
        </w:tabs>
        <w:spacing w:before="240" w:after="60"/>
        <w:ind w:left="864" w:hanging="864"/>
        <w:jc w:val="both"/>
        <w:rPr>
          <w:rFonts w:asciiTheme="minorHAnsi" w:eastAsia="Times New Roman" w:hAnsiTheme="minorHAnsi" w:cs="Arial"/>
          <w:bCs w:val="0"/>
          <w:i w:val="0"/>
          <w:iCs w:val="0"/>
          <w:color w:val="auto"/>
        </w:rPr>
      </w:pPr>
      <w:r w:rsidRPr="00AC4CB0">
        <w:rPr>
          <w:rFonts w:asciiTheme="minorHAnsi" w:eastAsia="Times New Roman" w:hAnsiTheme="minorHAnsi" w:cs="Arial"/>
          <w:bCs w:val="0"/>
          <w:i w:val="0"/>
          <w:iCs w:val="0"/>
          <w:color w:val="auto"/>
        </w:rPr>
        <w:t>3</w:t>
      </w:r>
      <w:r w:rsidR="00C62A3A">
        <w:rPr>
          <w:rFonts w:asciiTheme="minorHAnsi" w:eastAsia="Times New Roman" w:hAnsiTheme="minorHAnsi" w:cs="Arial"/>
          <w:bCs w:val="0"/>
          <w:i w:val="0"/>
          <w:iCs w:val="0"/>
          <w:color w:val="auto"/>
        </w:rPr>
        <w:t>2</w:t>
      </w:r>
      <w:r w:rsidRPr="00AC4CB0">
        <w:rPr>
          <w:rFonts w:asciiTheme="minorHAnsi" w:eastAsia="Times New Roman" w:hAnsiTheme="minorHAnsi" w:cs="Arial"/>
          <w:bCs w:val="0"/>
          <w:i w:val="0"/>
          <w:iCs w:val="0"/>
          <w:color w:val="auto"/>
        </w:rPr>
        <w:t xml:space="preserve">. </w:t>
      </w:r>
      <w:r w:rsidR="00C62A3A">
        <w:rPr>
          <w:rFonts w:asciiTheme="minorHAnsi" w:eastAsia="Times New Roman" w:hAnsiTheme="minorHAnsi" w:cs="Arial"/>
          <w:bCs w:val="0"/>
          <w:i w:val="0"/>
          <w:iCs w:val="0"/>
          <w:color w:val="auto"/>
        </w:rPr>
        <w:tab/>
      </w:r>
      <w:r w:rsidRPr="00AC4CB0">
        <w:rPr>
          <w:rFonts w:asciiTheme="minorHAnsi" w:eastAsia="Times New Roman" w:hAnsiTheme="minorHAnsi" w:cs="Arial"/>
          <w:bCs w:val="0"/>
          <w:i w:val="0"/>
          <w:iCs w:val="0"/>
          <w:color w:val="auto"/>
        </w:rPr>
        <w:t>RESPONS</w:t>
      </w:r>
      <w:r w:rsidR="00087C59" w:rsidRPr="00AC4CB0">
        <w:rPr>
          <w:rFonts w:asciiTheme="minorHAnsi" w:eastAsia="Times New Roman" w:hAnsiTheme="minorHAnsi" w:cs="Arial"/>
          <w:bCs w:val="0"/>
          <w:i w:val="0"/>
          <w:iCs w:val="0"/>
          <w:color w:val="auto"/>
        </w:rPr>
        <w:t>I</w:t>
      </w:r>
      <w:r w:rsidRPr="00AC4CB0">
        <w:rPr>
          <w:rFonts w:asciiTheme="minorHAnsi" w:eastAsia="Times New Roman" w:hAnsiTheme="minorHAnsi" w:cs="Arial"/>
          <w:bCs w:val="0"/>
          <w:i w:val="0"/>
          <w:iCs w:val="0"/>
          <w:color w:val="auto"/>
        </w:rPr>
        <w:t>BILITIES OF SCHEDULING WORK</w:t>
      </w:r>
    </w:p>
    <w:p w14:paraId="000BEA5F" w14:textId="2ED058CE" w:rsidR="00FC3073" w:rsidRPr="00AC4CB0" w:rsidRDefault="008A74AC" w:rsidP="008A74AC">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3</w:t>
      </w:r>
      <w:r w:rsidR="00C62A3A">
        <w:rPr>
          <w:rFonts w:asciiTheme="minorHAnsi" w:eastAsia="Times New Roman" w:hAnsiTheme="minorHAnsi" w:cs="Arial"/>
          <w:b w:val="0"/>
          <w:bCs w:val="0"/>
          <w:i w:val="0"/>
          <w:iCs w:val="0"/>
          <w:color w:val="auto"/>
        </w:rPr>
        <w:t>2</w:t>
      </w:r>
      <w:r w:rsidRPr="00AC4CB0">
        <w:rPr>
          <w:rFonts w:asciiTheme="minorHAnsi" w:eastAsia="Times New Roman" w:hAnsiTheme="minorHAnsi" w:cs="Arial"/>
          <w:b w:val="0"/>
          <w:bCs w:val="0"/>
          <w:i w:val="0"/>
          <w:iCs w:val="0"/>
          <w:color w:val="auto"/>
        </w:rPr>
        <w:t>.</w:t>
      </w:r>
      <w:r w:rsidR="00675422">
        <w:rPr>
          <w:rFonts w:asciiTheme="minorHAnsi" w:eastAsia="Times New Roman" w:hAnsiTheme="minorHAnsi" w:cs="Arial"/>
          <w:b w:val="0"/>
          <w:bCs w:val="0"/>
          <w:i w:val="0"/>
          <w:iCs w:val="0"/>
          <w:color w:val="auto"/>
        </w:rPr>
        <w:t>1</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 xml:space="preserve">CONTRACTOR shall have a copy of all regulatory authorizations or </w:t>
      </w:r>
      <w:proofErr w:type="gramStart"/>
      <w:r w:rsidR="00FC3073" w:rsidRPr="00AC4CB0">
        <w:rPr>
          <w:rFonts w:asciiTheme="minorHAnsi" w:eastAsia="Times New Roman" w:hAnsiTheme="minorHAnsi" w:cs="Arial"/>
          <w:b w:val="0"/>
          <w:bCs w:val="0"/>
          <w:i w:val="0"/>
          <w:iCs w:val="0"/>
          <w:color w:val="auto"/>
        </w:rPr>
        <w:t>permits on site at all times</w:t>
      </w:r>
      <w:proofErr w:type="gramEnd"/>
      <w:r w:rsidR="00FC3073" w:rsidRPr="00AC4CB0">
        <w:rPr>
          <w:rFonts w:asciiTheme="minorHAnsi" w:eastAsia="Times New Roman" w:hAnsiTheme="minorHAnsi" w:cs="Arial"/>
          <w:b w:val="0"/>
          <w:bCs w:val="0"/>
          <w:i w:val="0"/>
          <w:iCs w:val="0"/>
          <w:color w:val="auto"/>
        </w:rPr>
        <w:t xml:space="preserve"> complete with all attachments, plans, </w:t>
      </w:r>
      <w:r w:rsidR="00030253" w:rsidRPr="00AC4CB0">
        <w:rPr>
          <w:rFonts w:asciiTheme="minorHAnsi" w:eastAsia="Times New Roman" w:hAnsiTheme="minorHAnsi" w:cs="Arial"/>
          <w:b w:val="0"/>
          <w:bCs w:val="0"/>
          <w:i w:val="0"/>
          <w:iCs w:val="0"/>
          <w:color w:val="auto"/>
        </w:rPr>
        <w:t>specifications,</w:t>
      </w:r>
      <w:r w:rsidR="00FC3073" w:rsidRPr="00AC4CB0">
        <w:rPr>
          <w:rFonts w:asciiTheme="minorHAnsi" w:eastAsia="Times New Roman" w:hAnsiTheme="minorHAnsi" w:cs="Arial"/>
          <w:b w:val="0"/>
          <w:bCs w:val="0"/>
          <w:i w:val="0"/>
          <w:iCs w:val="0"/>
          <w:color w:val="auto"/>
        </w:rPr>
        <w:t xml:space="preserve"> and modifications.</w:t>
      </w:r>
    </w:p>
    <w:p w14:paraId="5DF70F91" w14:textId="3110F817" w:rsidR="00FC3073" w:rsidRPr="00AC4CB0" w:rsidRDefault="008A74AC" w:rsidP="008A74AC">
      <w:pPr>
        <w:pStyle w:val="Heading4"/>
        <w:keepNext w:val="0"/>
        <w:keepLines w:val="0"/>
        <w:numPr>
          <w:ilvl w:val="3"/>
          <w:numId w:val="0"/>
        </w:numPr>
        <w:spacing w:before="240" w:after="60"/>
        <w:jc w:val="both"/>
        <w:rPr>
          <w:rFonts w:asciiTheme="minorHAnsi" w:eastAsia="Times New Roman" w:hAnsiTheme="minorHAnsi" w:cs="Arial"/>
          <w:b w:val="0"/>
          <w:bCs w:val="0"/>
          <w:i w:val="0"/>
          <w:iCs w:val="0"/>
          <w:color w:val="auto"/>
        </w:rPr>
      </w:pPr>
      <w:r w:rsidRPr="00AC4CB0">
        <w:rPr>
          <w:rFonts w:asciiTheme="minorHAnsi" w:eastAsia="Times New Roman" w:hAnsiTheme="minorHAnsi" w:cs="Arial"/>
          <w:b w:val="0"/>
          <w:bCs w:val="0"/>
          <w:i w:val="0"/>
          <w:iCs w:val="0"/>
          <w:color w:val="auto"/>
        </w:rPr>
        <w:t>3</w:t>
      </w:r>
      <w:r w:rsidR="00C62A3A">
        <w:rPr>
          <w:rFonts w:asciiTheme="minorHAnsi" w:eastAsia="Times New Roman" w:hAnsiTheme="minorHAnsi" w:cs="Arial"/>
          <w:b w:val="0"/>
          <w:bCs w:val="0"/>
          <w:i w:val="0"/>
          <w:iCs w:val="0"/>
          <w:color w:val="auto"/>
        </w:rPr>
        <w:t>2</w:t>
      </w:r>
      <w:r w:rsidRPr="00AC4CB0">
        <w:rPr>
          <w:rFonts w:asciiTheme="minorHAnsi" w:eastAsia="Times New Roman" w:hAnsiTheme="minorHAnsi" w:cs="Arial"/>
          <w:b w:val="0"/>
          <w:bCs w:val="0"/>
          <w:i w:val="0"/>
          <w:iCs w:val="0"/>
          <w:color w:val="auto"/>
        </w:rPr>
        <w:t>.</w:t>
      </w:r>
      <w:r w:rsidR="00675422">
        <w:rPr>
          <w:rFonts w:asciiTheme="minorHAnsi" w:eastAsia="Times New Roman" w:hAnsiTheme="minorHAnsi" w:cs="Arial"/>
          <w:b w:val="0"/>
          <w:bCs w:val="0"/>
          <w:i w:val="0"/>
          <w:iCs w:val="0"/>
          <w:color w:val="auto"/>
        </w:rPr>
        <w:t>2</w:t>
      </w:r>
      <w:r w:rsidRPr="00AC4CB0">
        <w:rPr>
          <w:rFonts w:asciiTheme="minorHAnsi" w:eastAsia="Times New Roman" w:hAnsiTheme="minorHAnsi" w:cs="Arial"/>
          <w:b w:val="0"/>
          <w:bCs w:val="0"/>
          <w:i w:val="0"/>
          <w:iCs w:val="0"/>
          <w:color w:val="auto"/>
        </w:rPr>
        <w:tab/>
      </w:r>
      <w:r w:rsidR="00FC3073" w:rsidRPr="00AC4CB0">
        <w:rPr>
          <w:rFonts w:asciiTheme="minorHAnsi" w:eastAsia="Times New Roman" w:hAnsiTheme="minorHAnsi" w:cs="Arial"/>
          <w:b w:val="0"/>
          <w:bCs w:val="0"/>
          <w:i w:val="0"/>
          <w:iCs w:val="0"/>
          <w:color w:val="auto"/>
        </w:rPr>
        <w:t>CONTRACTOR</w:t>
      </w:r>
      <w:r w:rsidR="00927F2D">
        <w:rPr>
          <w:rFonts w:asciiTheme="minorHAnsi" w:eastAsia="Times New Roman" w:hAnsiTheme="minorHAnsi" w:cs="Arial"/>
          <w:b w:val="0"/>
          <w:bCs w:val="0"/>
          <w:i w:val="0"/>
          <w:iCs w:val="0"/>
          <w:color w:val="auto"/>
        </w:rPr>
        <w:t>(s)</w:t>
      </w:r>
      <w:r w:rsidR="00FC3073" w:rsidRPr="00AC4CB0">
        <w:rPr>
          <w:rFonts w:asciiTheme="minorHAnsi" w:eastAsia="Times New Roman" w:hAnsiTheme="minorHAnsi" w:cs="Arial"/>
          <w:b w:val="0"/>
          <w:bCs w:val="0"/>
          <w:i w:val="0"/>
          <w:iCs w:val="0"/>
          <w:color w:val="auto"/>
        </w:rPr>
        <w:t xml:space="preserve"> will complete all </w:t>
      </w:r>
      <w:r w:rsidR="000F59E8">
        <w:rPr>
          <w:rFonts w:asciiTheme="minorHAnsi" w:eastAsia="Times New Roman" w:hAnsiTheme="minorHAnsi" w:cs="Arial"/>
          <w:b w:val="0"/>
          <w:bCs w:val="0"/>
          <w:i w:val="0"/>
          <w:iCs w:val="0"/>
          <w:color w:val="auto"/>
        </w:rPr>
        <w:t xml:space="preserve">dredging </w:t>
      </w:r>
      <w:r w:rsidR="00FC3073" w:rsidRPr="00AC4CB0">
        <w:rPr>
          <w:rFonts w:asciiTheme="minorHAnsi" w:eastAsia="Times New Roman" w:hAnsiTheme="minorHAnsi" w:cs="Arial"/>
          <w:b w:val="0"/>
          <w:bCs w:val="0"/>
          <w:i w:val="0"/>
          <w:iCs w:val="0"/>
          <w:color w:val="auto"/>
        </w:rPr>
        <w:t xml:space="preserve">Work in accordance with the Contract Documents </w:t>
      </w:r>
      <w:r w:rsidR="00675422" w:rsidRPr="00675422">
        <w:rPr>
          <w:rFonts w:asciiTheme="minorHAnsi" w:eastAsia="Times New Roman" w:hAnsiTheme="minorHAnsi" w:cs="Arial"/>
          <w:b w:val="0"/>
          <w:bCs w:val="0"/>
          <w:i w:val="0"/>
          <w:iCs w:val="0"/>
          <w:color w:val="auto"/>
        </w:rPr>
        <w:t>no later than February 1st, 2025.  Work shall commence no sooner than December 15, 2024</w:t>
      </w:r>
      <w:r w:rsidR="00675422">
        <w:rPr>
          <w:rFonts w:asciiTheme="minorHAnsi" w:eastAsia="Times New Roman" w:hAnsiTheme="minorHAnsi" w:cs="Arial"/>
          <w:b w:val="0"/>
          <w:bCs w:val="0"/>
          <w:i w:val="0"/>
          <w:iCs w:val="0"/>
          <w:color w:val="auto"/>
        </w:rPr>
        <w:t>.</w:t>
      </w:r>
    </w:p>
    <w:p w14:paraId="45CC365B" w14:textId="3759F9E8" w:rsidR="00DF1603" w:rsidRDefault="008A74AC">
      <w:pPr>
        <w:spacing w:after="200" w:line="276" w:lineRule="auto"/>
        <w:rPr>
          <w:rFonts w:asciiTheme="minorHAnsi" w:hAnsiTheme="minorHAnsi" w:cs="Arial"/>
          <w:b/>
        </w:rPr>
      </w:pPr>
      <w:r w:rsidRPr="00AC4CB0">
        <w:rPr>
          <w:rFonts w:asciiTheme="minorHAnsi" w:hAnsiTheme="minorHAnsi" w:cs="Arial"/>
        </w:rPr>
        <w:t>3</w:t>
      </w:r>
      <w:r w:rsidR="00C62A3A">
        <w:rPr>
          <w:rFonts w:asciiTheme="minorHAnsi" w:hAnsiTheme="minorHAnsi" w:cs="Arial"/>
        </w:rPr>
        <w:t>2</w:t>
      </w:r>
      <w:r w:rsidRPr="00AC4CB0">
        <w:rPr>
          <w:rFonts w:asciiTheme="minorHAnsi" w:hAnsiTheme="minorHAnsi" w:cs="Arial"/>
        </w:rPr>
        <w:t>.</w:t>
      </w:r>
      <w:r w:rsidR="00C62A3A">
        <w:rPr>
          <w:rFonts w:asciiTheme="minorHAnsi" w:hAnsiTheme="minorHAnsi" w:cs="Arial"/>
        </w:rPr>
        <w:t>3</w:t>
      </w:r>
      <w:r w:rsidRPr="00AC4CB0">
        <w:rPr>
          <w:rFonts w:asciiTheme="minorHAnsi" w:hAnsiTheme="minorHAnsi" w:cs="Arial"/>
        </w:rPr>
        <w:tab/>
      </w:r>
      <w:r w:rsidR="00FC3073" w:rsidRPr="00AC4CB0">
        <w:rPr>
          <w:rFonts w:asciiTheme="minorHAnsi" w:hAnsiTheme="minorHAnsi" w:cs="Arial"/>
        </w:rPr>
        <w:t xml:space="preserve">WCIND shall prepare any agency-required Project </w:t>
      </w:r>
      <w:r w:rsidR="002579DC" w:rsidRPr="00AC4CB0">
        <w:rPr>
          <w:rFonts w:asciiTheme="minorHAnsi" w:hAnsiTheme="minorHAnsi" w:cs="Arial"/>
        </w:rPr>
        <w:t xml:space="preserve">Completion </w:t>
      </w:r>
      <w:r w:rsidR="00FC3073" w:rsidRPr="00AC4CB0">
        <w:rPr>
          <w:rFonts w:asciiTheme="minorHAnsi" w:hAnsiTheme="minorHAnsi" w:cs="Arial"/>
        </w:rPr>
        <w:t xml:space="preserve">forms and shall file these forms </w:t>
      </w:r>
      <w:r w:rsidR="002579DC" w:rsidRPr="00AC4CB0">
        <w:rPr>
          <w:rFonts w:asciiTheme="minorHAnsi" w:hAnsiTheme="minorHAnsi" w:cs="Arial"/>
        </w:rPr>
        <w:t xml:space="preserve">in accordance with permit </w:t>
      </w:r>
      <w:r w:rsidR="00C04348" w:rsidRPr="00AC4CB0">
        <w:rPr>
          <w:rFonts w:asciiTheme="minorHAnsi" w:hAnsiTheme="minorHAnsi" w:cs="Arial"/>
        </w:rPr>
        <w:t>requirements after</w:t>
      </w:r>
      <w:r w:rsidR="00FC3073" w:rsidRPr="00AC4CB0">
        <w:rPr>
          <w:rFonts w:asciiTheme="minorHAnsi" w:hAnsiTheme="minorHAnsi" w:cs="Arial"/>
        </w:rPr>
        <w:t xml:space="preserve"> completion of the permitted construction activity</w:t>
      </w:r>
      <w:r w:rsidR="00927F2D">
        <w:rPr>
          <w:rFonts w:asciiTheme="minorHAnsi" w:hAnsiTheme="minorHAnsi" w:cs="Arial"/>
        </w:rPr>
        <w:t xml:space="preserve"> for each designated Phase of Work as necessary.</w:t>
      </w:r>
      <w:r w:rsidR="00DF1603">
        <w:rPr>
          <w:rFonts w:asciiTheme="minorHAnsi" w:hAnsiTheme="minorHAnsi" w:cs="Arial"/>
          <w:b/>
        </w:rPr>
        <w:br w:type="page"/>
      </w:r>
    </w:p>
    <w:p w14:paraId="4DA99F96" w14:textId="191B4253" w:rsidR="004948F7" w:rsidRPr="00030253" w:rsidRDefault="004948F7" w:rsidP="00244923">
      <w:pPr>
        <w:tabs>
          <w:tab w:val="left" w:pos="540"/>
          <w:tab w:val="left" w:pos="990"/>
          <w:tab w:val="left" w:pos="7110"/>
          <w:tab w:val="right" w:pos="9270"/>
        </w:tabs>
        <w:jc w:val="center"/>
        <w:rPr>
          <w:rFonts w:asciiTheme="minorHAnsi" w:hAnsiTheme="minorHAnsi" w:cs="Arial"/>
          <w:b/>
        </w:rPr>
      </w:pPr>
      <w:r w:rsidRPr="00030253">
        <w:rPr>
          <w:rFonts w:asciiTheme="minorHAnsi" w:hAnsiTheme="minorHAnsi" w:cs="Arial"/>
          <w:b/>
        </w:rPr>
        <w:lastRenderedPageBreak/>
        <w:t>SUPPLEMENTARY CONDITIONS TO</w:t>
      </w:r>
    </w:p>
    <w:p w14:paraId="7F5C0E90" w14:textId="77777777" w:rsidR="004948F7" w:rsidRPr="00AC4CB0" w:rsidRDefault="004948F7" w:rsidP="00244923">
      <w:pPr>
        <w:tabs>
          <w:tab w:val="left" w:pos="720"/>
          <w:tab w:val="left" w:pos="1170"/>
          <w:tab w:val="right" w:pos="8640"/>
          <w:tab w:val="right" w:pos="9990"/>
        </w:tabs>
        <w:jc w:val="center"/>
        <w:rPr>
          <w:rFonts w:asciiTheme="minorHAnsi" w:hAnsiTheme="minorHAnsi" w:cs="Arial"/>
          <w:b/>
        </w:rPr>
      </w:pPr>
      <w:r w:rsidRPr="00030253">
        <w:rPr>
          <w:rFonts w:asciiTheme="minorHAnsi" w:hAnsiTheme="minorHAnsi" w:cs="Arial"/>
          <w:b/>
        </w:rPr>
        <w:t>THE GENERAL CONDITIONS</w:t>
      </w:r>
    </w:p>
    <w:p w14:paraId="09A798AF" w14:textId="77777777" w:rsidR="004948F7" w:rsidRPr="00AC4CB0" w:rsidRDefault="004948F7" w:rsidP="004948F7">
      <w:pPr>
        <w:pBdr>
          <w:bottom w:val="single" w:sz="4" w:space="1" w:color="auto"/>
        </w:pBdr>
        <w:tabs>
          <w:tab w:val="left" w:pos="540"/>
          <w:tab w:val="left" w:pos="990"/>
          <w:tab w:val="left" w:pos="7110"/>
          <w:tab w:val="right" w:pos="9270"/>
        </w:tabs>
        <w:jc w:val="center"/>
        <w:rPr>
          <w:rFonts w:asciiTheme="minorHAnsi" w:hAnsiTheme="minorHAnsi" w:cs="Arial"/>
          <w:b/>
        </w:rPr>
      </w:pPr>
    </w:p>
    <w:p w14:paraId="7D993A7A" w14:textId="77777777" w:rsidR="004948F7" w:rsidRPr="00AC4CB0" w:rsidRDefault="004948F7" w:rsidP="004948F7">
      <w:pPr>
        <w:tabs>
          <w:tab w:val="left" w:pos="540"/>
          <w:tab w:val="left" w:pos="990"/>
          <w:tab w:val="left" w:pos="7110"/>
          <w:tab w:val="right" w:pos="9270"/>
        </w:tabs>
        <w:jc w:val="center"/>
        <w:rPr>
          <w:rFonts w:asciiTheme="minorHAnsi" w:hAnsiTheme="minorHAnsi" w:cs="Arial"/>
          <w:b/>
        </w:rPr>
      </w:pPr>
    </w:p>
    <w:p w14:paraId="4415B6EC" w14:textId="77777777" w:rsidR="004948F7" w:rsidRPr="00AC4CB0" w:rsidRDefault="004948F7" w:rsidP="004948F7">
      <w:pPr>
        <w:tabs>
          <w:tab w:val="left" w:pos="540"/>
          <w:tab w:val="left" w:pos="990"/>
          <w:tab w:val="left" w:pos="7110"/>
          <w:tab w:val="right" w:pos="9270"/>
        </w:tabs>
        <w:jc w:val="center"/>
        <w:rPr>
          <w:rFonts w:asciiTheme="minorHAnsi" w:hAnsiTheme="minorHAnsi" w:cs="Arial"/>
          <w:b/>
        </w:rPr>
      </w:pPr>
    </w:p>
    <w:p w14:paraId="101744B8" w14:textId="77777777" w:rsidR="004948F7" w:rsidRPr="00AC4CB0" w:rsidRDefault="004948F7" w:rsidP="004948F7">
      <w:pPr>
        <w:jc w:val="both"/>
        <w:rPr>
          <w:rFonts w:asciiTheme="minorHAnsi" w:hAnsiTheme="minorHAnsi" w:cs="Arial"/>
        </w:rPr>
      </w:pPr>
      <w:r w:rsidRPr="00AC4CB0">
        <w:rPr>
          <w:rFonts w:asciiTheme="minorHAnsi" w:hAnsiTheme="minorHAnsi" w:cs="Arial"/>
        </w:rPr>
        <w:t>The numbering of the items listed below refers to the applicable paragraph of the Standard General Conditions which is modified by these Supplementary Conditions.</w:t>
      </w:r>
    </w:p>
    <w:p w14:paraId="67B3F72C" w14:textId="77777777" w:rsidR="004948F7" w:rsidRPr="00AC4CB0" w:rsidRDefault="004948F7" w:rsidP="004948F7">
      <w:pPr>
        <w:jc w:val="both"/>
        <w:rPr>
          <w:rFonts w:asciiTheme="minorHAnsi" w:hAnsiTheme="minorHAnsi" w:cs="Arial"/>
        </w:rPr>
      </w:pPr>
    </w:p>
    <w:p w14:paraId="7E1E32E4" w14:textId="1F65A6D6" w:rsidR="00244923" w:rsidRPr="000C4F2D" w:rsidRDefault="00244923" w:rsidP="00210FC9">
      <w:pPr>
        <w:ind w:left="720" w:hanging="720"/>
        <w:rPr>
          <w:color w:val="0099FF"/>
          <w:sz w:val="18"/>
        </w:rPr>
      </w:pPr>
      <w:r w:rsidRPr="00AC4CB0">
        <w:rPr>
          <w:rFonts w:asciiTheme="minorHAnsi" w:hAnsiTheme="minorHAnsi" w:cs="Arial"/>
        </w:rPr>
        <w:t>SC-2.</w:t>
      </w:r>
      <w:r w:rsidR="003A38C7" w:rsidRPr="00AC4CB0">
        <w:rPr>
          <w:rFonts w:asciiTheme="minorHAnsi" w:hAnsiTheme="minorHAnsi" w:cs="Arial"/>
        </w:rPr>
        <w:t>3</w:t>
      </w:r>
      <w:r w:rsidRPr="00AC4CB0">
        <w:rPr>
          <w:rFonts w:asciiTheme="minorHAnsi" w:hAnsiTheme="minorHAnsi" w:cs="Arial"/>
        </w:rPr>
        <w:tab/>
      </w:r>
      <w:r w:rsidR="007C26D7">
        <w:rPr>
          <w:rFonts w:asciiTheme="minorHAnsi" w:hAnsiTheme="minorHAnsi" w:cs="Arial"/>
        </w:rPr>
        <w:t>Lee County</w:t>
      </w:r>
      <w:r w:rsidRPr="00AC4CB0">
        <w:rPr>
          <w:rFonts w:asciiTheme="minorHAnsi" w:hAnsiTheme="minorHAnsi" w:cs="Arial"/>
        </w:rPr>
        <w:t xml:space="preserve"> has </w:t>
      </w:r>
      <w:r w:rsidR="000F59E8">
        <w:rPr>
          <w:rFonts w:asciiTheme="minorHAnsi" w:hAnsiTheme="minorHAnsi" w:cs="Arial"/>
        </w:rPr>
        <w:t xml:space="preserve">obtained and </w:t>
      </w:r>
      <w:r w:rsidRPr="00AC4CB0">
        <w:rPr>
          <w:rFonts w:asciiTheme="minorHAnsi" w:hAnsiTheme="minorHAnsi" w:cs="Arial"/>
        </w:rPr>
        <w:t>provided regulatory authorization from the Florida Department of Environmental Protection</w:t>
      </w:r>
      <w:r w:rsidR="000F59E8">
        <w:rPr>
          <w:rFonts w:asciiTheme="minorHAnsi" w:hAnsiTheme="minorHAnsi" w:cs="Arial"/>
        </w:rPr>
        <w:t xml:space="preserve"> (DEP) and the U.S. Army Corps of Engineers (USACE</w:t>
      </w:r>
      <w:r w:rsidR="00D06D08">
        <w:rPr>
          <w:rFonts w:asciiTheme="minorHAnsi" w:hAnsiTheme="minorHAnsi" w:cs="Arial"/>
        </w:rPr>
        <w:t xml:space="preserve">) for the </w:t>
      </w:r>
      <w:r w:rsidR="00495920">
        <w:rPr>
          <w:rFonts w:asciiTheme="minorHAnsi" w:hAnsiTheme="minorHAnsi" w:cs="Arial"/>
        </w:rPr>
        <w:t>Henley Canal</w:t>
      </w:r>
      <w:r w:rsidR="000C4F2D" w:rsidRPr="000C4F2D">
        <w:rPr>
          <w:rFonts w:asciiTheme="minorHAnsi" w:hAnsiTheme="minorHAnsi" w:cstheme="minorHAnsi"/>
          <w:sz w:val="18"/>
        </w:rPr>
        <w:t xml:space="preserve"> Dredging</w:t>
      </w:r>
      <w:r w:rsidR="00BC387F">
        <w:rPr>
          <w:rFonts w:asciiTheme="minorHAnsi" w:hAnsiTheme="minorHAnsi" w:cs="Arial"/>
        </w:rPr>
        <w:t xml:space="preserve">. </w:t>
      </w:r>
      <w:r w:rsidR="000C4F2D">
        <w:rPr>
          <w:rFonts w:asciiTheme="minorHAnsi" w:hAnsiTheme="minorHAnsi" w:cs="Arial"/>
        </w:rPr>
        <w:t xml:space="preserve"> </w:t>
      </w:r>
      <w:r w:rsidRPr="00AC4CB0">
        <w:rPr>
          <w:rFonts w:asciiTheme="minorHAnsi" w:hAnsiTheme="minorHAnsi" w:cs="Arial"/>
        </w:rPr>
        <w:t xml:space="preserve">All other regulatory approvals such as local building permits shall be the responsibility of the CONTRACTOR. </w:t>
      </w:r>
      <w:r w:rsidR="00D158C2" w:rsidRPr="00AC4CB0">
        <w:rPr>
          <w:rFonts w:asciiTheme="minorHAnsi" w:hAnsiTheme="minorHAnsi" w:cs="Arial"/>
        </w:rPr>
        <w:t>CONTRACTOR</w:t>
      </w:r>
      <w:r w:rsidRPr="00AC4CB0">
        <w:rPr>
          <w:rFonts w:asciiTheme="minorHAnsi" w:hAnsiTheme="minorHAnsi" w:cs="Arial"/>
        </w:rPr>
        <w:t xml:space="preserve"> shall be responsible for notification of the U.S. Coast Guard according to Coast Guard Regulations concerning marine construction activities. </w:t>
      </w:r>
    </w:p>
    <w:p w14:paraId="679341D9" w14:textId="77777777" w:rsidR="00244923" w:rsidRPr="00AC4CB0" w:rsidRDefault="00244923" w:rsidP="00244923">
      <w:pPr>
        <w:ind w:left="1440" w:hanging="1440"/>
        <w:jc w:val="both"/>
        <w:rPr>
          <w:rFonts w:asciiTheme="minorHAnsi" w:hAnsiTheme="minorHAnsi" w:cs="Arial"/>
        </w:rPr>
      </w:pPr>
    </w:p>
    <w:p w14:paraId="175206C3" w14:textId="28569B8F" w:rsidR="00163C70" w:rsidRPr="00AC4CB0" w:rsidRDefault="004948F7" w:rsidP="00210FC9">
      <w:pPr>
        <w:autoSpaceDE w:val="0"/>
        <w:autoSpaceDN w:val="0"/>
        <w:adjustRightInd w:val="0"/>
        <w:ind w:left="720" w:hanging="720"/>
        <w:jc w:val="both"/>
        <w:rPr>
          <w:rFonts w:asciiTheme="minorHAnsi" w:hAnsiTheme="minorHAnsi" w:cs="Arial"/>
        </w:rPr>
      </w:pPr>
      <w:r w:rsidRPr="00210FC9">
        <w:rPr>
          <w:rFonts w:asciiTheme="minorHAnsi" w:hAnsiTheme="minorHAnsi" w:cs="Arial"/>
        </w:rPr>
        <w:t>SC-</w:t>
      </w:r>
      <w:r w:rsidR="00244923" w:rsidRPr="00210FC9">
        <w:rPr>
          <w:rFonts w:asciiTheme="minorHAnsi" w:hAnsiTheme="minorHAnsi" w:cs="Arial"/>
        </w:rPr>
        <w:t>3.3</w:t>
      </w:r>
      <w:r w:rsidR="00DF1603">
        <w:rPr>
          <w:rFonts w:asciiTheme="minorHAnsi" w:hAnsiTheme="minorHAnsi" w:cs="Arial"/>
        </w:rPr>
        <w:tab/>
      </w:r>
      <w:r w:rsidRPr="00210FC9">
        <w:rPr>
          <w:rFonts w:asciiTheme="minorHAnsi" w:hAnsiTheme="minorHAnsi" w:cs="Arial"/>
        </w:rPr>
        <w:t xml:space="preserve">Daily </w:t>
      </w:r>
      <w:r w:rsidR="00887054" w:rsidRPr="00210FC9">
        <w:rPr>
          <w:rFonts w:asciiTheme="minorHAnsi" w:hAnsiTheme="minorHAnsi" w:cs="Arial"/>
        </w:rPr>
        <w:t>Reports of Construction Operations</w:t>
      </w:r>
      <w:r w:rsidRPr="00210FC9">
        <w:rPr>
          <w:rFonts w:asciiTheme="minorHAnsi" w:hAnsiTheme="minorHAnsi" w:cs="Arial"/>
        </w:rPr>
        <w:t xml:space="preserve"> will be provided directly to the </w:t>
      </w:r>
      <w:r w:rsidR="007C26D7">
        <w:rPr>
          <w:rFonts w:asciiTheme="minorHAnsi" w:hAnsiTheme="minorHAnsi" w:cs="Arial"/>
        </w:rPr>
        <w:t>WCIND</w:t>
      </w:r>
      <w:r w:rsidRPr="00210FC9">
        <w:rPr>
          <w:rFonts w:asciiTheme="minorHAnsi" w:hAnsiTheme="minorHAnsi" w:cs="Arial"/>
        </w:rPr>
        <w:t xml:space="preserve"> with</w:t>
      </w:r>
      <w:r w:rsidR="00887054" w:rsidRPr="00210FC9">
        <w:rPr>
          <w:rFonts w:asciiTheme="minorHAnsi" w:hAnsiTheme="minorHAnsi" w:cs="Arial"/>
        </w:rPr>
        <w:t>in</w:t>
      </w:r>
      <w:r w:rsidRPr="00210FC9">
        <w:rPr>
          <w:rFonts w:asciiTheme="minorHAnsi" w:hAnsiTheme="minorHAnsi" w:cs="Arial"/>
        </w:rPr>
        <w:t xml:space="preserve"> 24 hours of the daily completed activity.  If the report is not provided to an </w:t>
      </w:r>
      <w:r w:rsidR="005225F1" w:rsidRPr="00210FC9">
        <w:rPr>
          <w:rFonts w:asciiTheme="minorHAnsi" w:hAnsiTheme="minorHAnsi" w:cs="Arial"/>
        </w:rPr>
        <w:t>on-site</w:t>
      </w:r>
      <w:r w:rsidRPr="00210FC9">
        <w:rPr>
          <w:rFonts w:asciiTheme="minorHAnsi" w:hAnsiTheme="minorHAnsi" w:cs="Arial"/>
        </w:rPr>
        <w:t xml:space="preserve"> representative of the </w:t>
      </w:r>
      <w:r w:rsidR="007C26D7">
        <w:rPr>
          <w:rFonts w:asciiTheme="minorHAnsi" w:hAnsiTheme="minorHAnsi" w:cs="Arial"/>
        </w:rPr>
        <w:t>WCIND</w:t>
      </w:r>
      <w:r w:rsidR="00675422" w:rsidRPr="00210FC9">
        <w:rPr>
          <w:rFonts w:asciiTheme="minorHAnsi" w:hAnsiTheme="minorHAnsi" w:cs="Arial"/>
        </w:rPr>
        <w:t>.</w:t>
      </w:r>
      <w:r w:rsidR="005225F1" w:rsidRPr="00210FC9">
        <w:rPr>
          <w:rFonts w:asciiTheme="minorHAnsi" w:hAnsiTheme="minorHAnsi" w:cs="Arial"/>
        </w:rPr>
        <w:t xml:space="preserve"> </w:t>
      </w:r>
      <w:r w:rsidR="00887054" w:rsidRPr="00210FC9">
        <w:rPr>
          <w:rFonts w:asciiTheme="minorHAnsi" w:hAnsiTheme="minorHAnsi" w:cs="Arial"/>
        </w:rPr>
        <w:t xml:space="preserve">This daily report shall include a </w:t>
      </w:r>
      <w:r w:rsidR="00163C70" w:rsidRPr="00210FC9">
        <w:rPr>
          <w:rFonts w:asciiTheme="minorHAnsi" w:hAnsiTheme="minorHAnsi" w:cs="Arial"/>
        </w:rPr>
        <w:t>Daily Quality Control Report</w:t>
      </w:r>
      <w:r w:rsidR="00887054" w:rsidRPr="00210FC9">
        <w:rPr>
          <w:rFonts w:asciiTheme="minorHAnsi" w:hAnsiTheme="minorHAnsi" w:cs="Arial"/>
        </w:rPr>
        <w:t>, and</w:t>
      </w:r>
      <w:r w:rsidR="00163C70" w:rsidRPr="00210FC9">
        <w:rPr>
          <w:rFonts w:asciiTheme="minorHAnsi" w:hAnsiTheme="minorHAnsi" w:cs="Arial"/>
        </w:rPr>
        <w:t xml:space="preserve"> </w:t>
      </w:r>
      <w:r w:rsidR="00675422" w:rsidRPr="00210FC9">
        <w:rPr>
          <w:rFonts w:asciiTheme="minorHAnsi" w:hAnsiTheme="minorHAnsi" w:cs="Arial"/>
        </w:rPr>
        <w:t>number of truck loads deposited at off load site</w:t>
      </w:r>
      <w:r w:rsidR="00163C70" w:rsidRPr="00210FC9">
        <w:rPr>
          <w:rFonts w:asciiTheme="minorHAnsi" w:hAnsiTheme="minorHAnsi" w:cs="Arial"/>
        </w:rPr>
        <w:t xml:space="preserve">. The preferred method of submittal is by e-mail. </w:t>
      </w:r>
      <w:r w:rsidR="007C26D7">
        <w:rPr>
          <w:rFonts w:asciiTheme="minorHAnsi" w:hAnsiTheme="minorHAnsi" w:cs="Arial"/>
        </w:rPr>
        <w:t>WCIND</w:t>
      </w:r>
      <w:r w:rsidR="00163C70" w:rsidRPr="00210FC9">
        <w:rPr>
          <w:rFonts w:asciiTheme="minorHAnsi" w:hAnsiTheme="minorHAnsi" w:cs="Arial"/>
        </w:rPr>
        <w:t xml:space="preserve"> reserves the right to suspend construction if the CONTRACTOR's Daily Report</w:t>
      </w:r>
      <w:r w:rsidR="00887054" w:rsidRPr="00210FC9">
        <w:rPr>
          <w:rFonts w:asciiTheme="minorHAnsi" w:hAnsiTheme="minorHAnsi" w:cs="Arial"/>
        </w:rPr>
        <w:t>s</w:t>
      </w:r>
      <w:r w:rsidR="00163C70" w:rsidRPr="00210FC9">
        <w:rPr>
          <w:rFonts w:asciiTheme="minorHAnsi" w:hAnsiTheme="minorHAnsi" w:cs="Arial"/>
        </w:rPr>
        <w:t xml:space="preserve"> of Construction Operations </w:t>
      </w:r>
      <w:r w:rsidR="00887054" w:rsidRPr="00210FC9">
        <w:rPr>
          <w:rFonts w:asciiTheme="minorHAnsi" w:hAnsiTheme="minorHAnsi" w:cs="Arial"/>
        </w:rPr>
        <w:t xml:space="preserve">are </w:t>
      </w:r>
      <w:r w:rsidR="00163C70" w:rsidRPr="00210FC9">
        <w:rPr>
          <w:rFonts w:asciiTheme="minorHAnsi" w:hAnsiTheme="minorHAnsi" w:cs="Arial"/>
        </w:rPr>
        <w:t>incomplete or overdue.</w:t>
      </w:r>
      <w:r w:rsidR="003A049D" w:rsidRPr="00AC4CB0">
        <w:rPr>
          <w:rFonts w:asciiTheme="minorHAnsi" w:hAnsiTheme="minorHAnsi" w:cs="Arial"/>
        </w:rPr>
        <w:t xml:space="preserve"> </w:t>
      </w:r>
    </w:p>
    <w:p w14:paraId="40DA3404" w14:textId="77777777" w:rsidR="004948F7" w:rsidRPr="00AC4CB0" w:rsidRDefault="004948F7" w:rsidP="004948F7">
      <w:pPr>
        <w:ind w:left="1440" w:hanging="1440"/>
        <w:jc w:val="both"/>
        <w:rPr>
          <w:rFonts w:asciiTheme="minorHAnsi" w:hAnsiTheme="minorHAnsi" w:cs="Arial"/>
        </w:rPr>
      </w:pPr>
    </w:p>
    <w:p w14:paraId="0E0A5ABE" w14:textId="77777777" w:rsidR="004948F7" w:rsidRPr="00AC4CB0" w:rsidRDefault="004948F7" w:rsidP="004948F7">
      <w:pPr>
        <w:ind w:left="1440" w:hanging="1440"/>
        <w:jc w:val="both"/>
        <w:rPr>
          <w:rFonts w:asciiTheme="minorHAnsi" w:hAnsiTheme="minorHAnsi" w:cs="Arial"/>
        </w:rPr>
      </w:pPr>
    </w:p>
    <w:p w14:paraId="7DA2D447" w14:textId="55370147" w:rsidR="00F248DC" w:rsidRPr="0098358E" w:rsidRDefault="003A2504" w:rsidP="00F248DC">
      <w:pPr>
        <w:pStyle w:val="Heading1"/>
        <w:spacing w:before="82"/>
        <w:ind w:left="3131" w:right="3132"/>
      </w:pPr>
      <w:r w:rsidRPr="00AC4CB0">
        <w:rPr>
          <w:rFonts w:asciiTheme="minorHAnsi" w:hAnsiTheme="minorHAnsi"/>
        </w:rPr>
        <w:br w:type="page"/>
      </w:r>
      <w:bookmarkStart w:id="14" w:name="_Toc190945174"/>
      <w:r w:rsidR="00F248DC">
        <w:rPr>
          <w:u w:val="thick"/>
        </w:rPr>
        <w:lastRenderedPageBreak/>
        <w:t>TECHNICAL SPECIFICATIONS</w:t>
      </w:r>
      <w:bookmarkEnd w:id="14"/>
    </w:p>
    <w:p w14:paraId="6AB6AF43" w14:textId="77777777" w:rsidR="00F248DC" w:rsidRPr="00CD4027" w:rsidRDefault="00F248DC" w:rsidP="00F248DC">
      <w:pPr>
        <w:spacing w:before="120"/>
        <w:ind w:left="2160" w:right="2160"/>
        <w:jc w:val="center"/>
        <w:rPr>
          <w:b/>
        </w:rPr>
      </w:pPr>
      <w:r w:rsidRPr="00CD4027">
        <w:rPr>
          <w:b/>
        </w:rPr>
        <w:t>WEST COAST INLAND NAVIGATION DISTRICT</w:t>
      </w:r>
    </w:p>
    <w:p w14:paraId="7D6E86C3" w14:textId="77777777" w:rsidR="00F248DC" w:rsidRPr="00CD4027" w:rsidRDefault="00F248DC" w:rsidP="00F248DC">
      <w:pPr>
        <w:ind w:left="2160" w:right="2160"/>
        <w:jc w:val="center"/>
        <w:rPr>
          <w:b/>
        </w:rPr>
      </w:pPr>
      <w:r w:rsidRPr="00CD4027">
        <w:rPr>
          <w:b/>
        </w:rPr>
        <w:t xml:space="preserve">HENLEY CANAL MAINTENANCE DREDGING </w:t>
      </w:r>
    </w:p>
    <w:p w14:paraId="1434D67C" w14:textId="77777777" w:rsidR="00F248DC" w:rsidRDefault="00F248DC" w:rsidP="00F248DC">
      <w:pPr>
        <w:pStyle w:val="BodyText"/>
        <w:spacing w:before="9"/>
        <w:rPr>
          <w:b/>
          <w:sz w:val="19"/>
        </w:rPr>
      </w:pPr>
    </w:p>
    <w:p w14:paraId="351D6C98" w14:textId="77777777" w:rsidR="00D1279F" w:rsidRPr="00AC4CB0" w:rsidRDefault="00D1279F" w:rsidP="00D1279F">
      <w:pPr>
        <w:jc w:val="center"/>
        <w:rPr>
          <w:rFonts w:asciiTheme="minorHAnsi" w:hAnsiTheme="minorHAnsi"/>
        </w:rPr>
      </w:pPr>
      <w:r>
        <w:tab/>
      </w:r>
    </w:p>
    <w:p w14:paraId="7BF83680" w14:textId="177DD86B" w:rsidR="00D1279F" w:rsidRPr="00AC4CB0" w:rsidRDefault="00D1279F"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cs="Arial"/>
        </w:rPr>
        <w:t>00 41 00 Bid Schedule</w:t>
      </w:r>
      <w:r w:rsidRPr="00AC4CB0">
        <w:rPr>
          <w:rFonts w:asciiTheme="minorHAnsi" w:hAnsiTheme="minorHAnsi" w:cs="Arial"/>
        </w:rPr>
        <w:tab/>
      </w:r>
      <w:r>
        <w:rPr>
          <w:rFonts w:asciiTheme="minorHAnsi" w:hAnsiTheme="minorHAnsi" w:cs="Arial"/>
        </w:rPr>
        <w:t>42</w:t>
      </w:r>
    </w:p>
    <w:p w14:paraId="7C4FD77D" w14:textId="0AD930FF" w:rsidR="00D1279F" w:rsidRPr="00AC4CB0" w:rsidRDefault="00D1279F"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cs="Arial"/>
        </w:rPr>
        <w:t>01 11 00 Summary of Work</w:t>
      </w:r>
      <w:r w:rsidRPr="00AC4CB0">
        <w:rPr>
          <w:rFonts w:asciiTheme="minorHAnsi" w:hAnsiTheme="minorHAnsi" w:cs="Arial"/>
        </w:rPr>
        <w:tab/>
        <w:t>4</w:t>
      </w:r>
      <w:r>
        <w:rPr>
          <w:rFonts w:asciiTheme="minorHAnsi" w:hAnsiTheme="minorHAnsi" w:cs="Arial"/>
        </w:rPr>
        <w:t>3</w:t>
      </w:r>
    </w:p>
    <w:p w14:paraId="1E0AD484" w14:textId="231370C8" w:rsidR="00D1279F" w:rsidRPr="00AC4CB0" w:rsidRDefault="00D1279F"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20 00 Measurement and Payment</w:t>
      </w:r>
      <w:r w:rsidRPr="00AC4CB0">
        <w:rPr>
          <w:rFonts w:asciiTheme="minorHAnsi" w:hAnsiTheme="minorHAnsi" w:cs="Arial"/>
        </w:rPr>
        <w:tab/>
      </w:r>
      <w:r>
        <w:rPr>
          <w:rFonts w:asciiTheme="minorHAnsi" w:hAnsiTheme="minorHAnsi" w:cs="Arial"/>
        </w:rPr>
        <w:t>5</w:t>
      </w:r>
      <w:r w:rsidRPr="00AC4CB0">
        <w:rPr>
          <w:rFonts w:asciiTheme="minorHAnsi" w:hAnsiTheme="minorHAnsi" w:cs="Arial"/>
        </w:rPr>
        <w:t>0</w:t>
      </w:r>
    </w:p>
    <w:p w14:paraId="20879A68" w14:textId="16082541" w:rsidR="00D1279F" w:rsidRPr="00AC4CB0" w:rsidRDefault="00D1279F"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32 16 Construction Progress Schedule</w:t>
      </w:r>
      <w:r w:rsidRPr="00AC4CB0">
        <w:rPr>
          <w:rFonts w:asciiTheme="minorHAnsi" w:hAnsiTheme="minorHAnsi" w:cs="Arial"/>
        </w:rPr>
        <w:tab/>
      </w:r>
      <w:r>
        <w:rPr>
          <w:rFonts w:asciiTheme="minorHAnsi" w:hAnsiTheme="minorHAnsi" w:cs="Arial"/>
        </w:rPr>
        <w:t>53</w:t>
      </w:r>
    </w:p>
    <w:p w14:paraId="0D3B4214" w14:textId="7D70791D" w:rsidR="00D1279F" w:rsidRDefault="00E71732"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33 00 Submittal Procedures</w:t>
      </w:r>
      <w:r w:rsidR="00D1279F">
        <w:rPr>
          <w:rFonts w:asciiTheme="minorHAnsi" w:hAnsiTheme="minorHAnsi" w:cs="Arial"/>
        </w:rPr>
        <w:tab/>
      </w:r>
      <w:r>
        <w:rPr>
          <w:rFonts w:asciiTheme="minorHAnsi" w:hAnsiTheme="minorHAnsi" w:cs="Arial"/>
        </w:rPr>
        <w:t>55</w:t>
      </w:r>
    </w:p>
    <w:p w14:paraId="3562B8E1" w14:textId="5217CB58" w:rsidR="00D1279F" w:rsidRPr="00AC4CB0" w:rsidRDefault="00E71732"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35 05 Environmental Protection</w:t>
      </w:r>
      <w:r w:rsidR="00D1279F">
        <w:rPr>
          <w:rFonts w:asciiTheme="minorHAnsi" w:hAnsiTheme="minorHAnsi" w:cs="Arial"/>
        </w:rPr>
        <w:tab/>
      </w:r>
      <w:r>
        <w:rPr>
          <w:rFonts w:asciiTheme="minorHAnsi" w:hAnsiTheme="minorHAnsi" w:cs="Arial"/>
        </w:rPr>
        <w:t>58</w:t>
      </w:r>
    </w:p>
    <w:p w14:paraId="275B71BF" w14:textId="4678C0B7" w:rsidR="00D1279F" w:rsidRDefault="00E71732" w:rsidP="00D1279F">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71 13 Mobilization and Demobilization</w:t>
      </w:r>
      <w:r w:rsidR="00D1279F" w:rsidRPr="00AC4CB0">
        <w:rPr>
          <w:rFonts w:asciiTheme="minorHAnsi" w:hAnsiTheme="minorHAnsi" w:cs="Arial"/>
        </w:rPr>
        <w:tab/>
      </w:r>
      <w:r>
        <w:rPr>
          <w:rFonts w:asciiTheme="minorHAnsi" w:hAnsiTheme="minorHAnsi" w:cs="Arial"/>
        </w:rPr>
        <w:t>61</w:t>
      </w:r>
    </w:p>
    <w:p w14:paraId="1F8BE99A" w14:textId="0A799515" w:rsidR="00E71732" w:rsidRDefault="00E71732" w:rsidP="00E71732">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01 77 00 Closeout Procedures</w:t>
      </w:r>
      <w:r w:rsidRPr="00AC4CB0">
        <w:rPr>
          <w:rFonts w:asciiTheme="minorHAnsi" w:hAnsiTheme="minorHAnsi" w:cs="Arial"/>
        </w:rPr>
        <w:tab/>
      </w:r>
      <w:r>
        <w:rPr>
          <w:rFonts w:asciiTheme="minorHAnsi" w:hAnsiTheme="minorHAnsi" w:cs="Arial"/>
        </w:rPr>
        <w:t>62</w:t>
      </w:r>
    </w:p>
    <w:p w14:paraId="7E83524E" w14:textId="298DEFD6" w:rsidR="00E71732" w:rsidRPr="00AC4CB0" w:rsidRDefault="00E71732" w:rsidP="00E71732">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02 21 00 Surveys</w:t>
      </w:r>
      <w:r w:rsidRPr="00AC4CB0">
        <w:rPr>
          <w:rFonts w:asciiTheme="minorHAnsi" w:hAnsiTheme="minorHAnsi" w:cs="Arial"/>
        </w:rPr>
        <w:tab/>
      </w:r>
      <w:r>
        <w:rPr>
          <w:rFonts w:asciiTheme="minorHAnsi" w:hAnsiTheme="minorHAnsi" w:cs="Arial"/>
        </w:rPr>
        <w:t>64</w:t>
      </w:r>
    </w:p>
    <w:p w14:paraId="0EF982B5" w14:textId="3BDBA4AA" w:rsidR="00E71732" w:rsidRPr="00AC4CB0" w:rsidRDefault="00E71732" w:rsidP="00E71732">
      <w:pPr>
        <w:widowControl w:val="0"/>
        <w:tabs>
          <w:tab w:val="left" w:pos="360"/>
          <w:tab w:val="left" w:pos="720"/>
          <w:tab w:val="left" w:pos="1080"/>
          <w:tab w:val="left" w:leader="dot" w:pos="8910"/>
        </w:tabs>
        <w:ind w:left="360"/>
        <w:rPr>
          <w:rFonts w:asciiTheme="minorHAnsi" w:hAnsiTheme="minorHAnsi" w:cs="Arial"/>
        </w:rPr>
      </w:pPr>
      <w:r>
        <w:rPr>
          <w:rFonts w:asciiTheme="minorHAnsi" w:hAnsiTheme="minorHAnsi"/>
        </w:rPr>
        <w:t>35 24 00 Dredging and Filling</w:t>
      </w:r>
      <w:r w:rsidRPr="00AC4CB0">
        <w:rPr>
          <w:rFonts w:asciiTheme="minorHAnsi" w:hAnsiTheme="minorHAnsi" w:cs="Arial"/>
        </w:rPr>
        <w:tab/>
      </w:r>
      <w:r>
        <w:rPr>
          <w:rFonts w:asciiTheme="minorHAnsi" w:hAnsiTheme="minorHAnsi" w:cs="Arial"/>
        </w:rPr>
        <w:t>68</w:t>
      </w:r>
    </w:p>
    <w:p w14:paraId="31900E5A" w14:textId="77777777" w:rsidR="00E71732" w:rsidRPr="00AC4CB0" w:rsidRDefault="00E71732" w:rsidP="00E71732">
      <w:pPr>
        <w:widowControl w:val="0"/>
        <w:tabs>
          <w:tab w:val="left" w:pos="360"/>
          <w:tab w:val="left" w:pos="720"/>
          <w:tab w:val="left" w:pos="1080"/>
          <w:tab w:val="left" w:leader="dot" w:pos="8910"/>
        </w:tabs>
        <w:ind w:left="360"/>
        <w:rPr>
          <w:rFonts w:asciiTheme="minorHAnsi" w:hAnsiTheme="minorHAnsi" w:cs="Arial"/>
        </w:rPr>
      </w:pPr>
    </w:p>
    <w:p w14:paraId="298CF47B" w14:textId="77777777" w:rsidR="00E71732" w:rsidRPr="00AC4CB0" w:rsidRDefault="00E71732" w:rsidP="00D1279F">
      <w:pPr>
        <w:widowControl w:val="0"/>
        <w:tabs>
          <w:tab w:val="left" w:pos="360"/>
          <w:tab w:val="left" w:pos="720"/>
          <w:tab w:val="left" w:pos="1080"/>
          <w:tab w:val="left" w:leader="dot" w:pos="8910"/>
        </w:tabs>
        <w:ind w:left="360"/>
        <w:rPr>
          <w:rFonts w:asciiTheme="minorHAnsi" w:hAnsiTheme="minorHAnsi" w:cs="Arial"/>
        </w:rPr>
      </w:pPr>
    </w:p>
    <w:p w14:paraId="2762696B" w14:textId="64BAADA1" w:rsidR="00F248DC" w:rsidRPr="0098358E" w:rsidRDefault="00F248DC" w:rsidP="00F248DC">
      <w:pPr>
        <w:pStyle w:val="BodyText"/>
        <w:tabs>
          <w:tab w:val="left" w:pos="1712"/>
        </w:tabs>
        <w:spacing w:before="120" w:after="120"/>
        <w:ind w:left="1800" w:right="1440" w:hanging="360"/>
        <w:rPr>
          <w:b/>
          <w:bCs/>
        </w:rPr>
      </w:pPr>
      <w:r w:rsidRPr="0098358E">
        <w:rPr>
          <w:b/>
          <w:bCs/>
        </w:rPr>
        <w:t>APPENDICES</w:t>
      </w:r>
    </w:p>
    <w:p w14:paraId="0572EDCA" w14:textId="77777777" w:rsidR="00F248DC" w:rsidRDefault="00F248DC" w:rsidP="00F248DC">
      <w:pPr>
        <w:pStyle w:val="BodyText"/>
        <w:tabs>
          <w:tab w:val="left" w:pos="1980"/>
        </w:tabs>
        <w:spacing w:before="120" w:after="120"/>
        <w:ind w:left="1800" w:right="1440" w:hanging="360"/>
      </w:pPr>
      <w:r>
        <w:t xml:space="preserve">A - Florida Department of Environmental Protection Emergency Authorization OGC NO. 24-2222. </w:t>
      </w:r>
    </w:p>
    <w:p w14:paraId="25190F8A" w14:textId="77777777" w:rsidR="00F248DC" w:rsidRDefault="00F248DC" w:rsidP="00F248DC">
      <w:pPr>
        <w:pStyle w:val="BodyText"/>
        <w:tabs>
          <w:tab w:val="left" w:pos="1712"/>
        </w:tabs>
        <w:spacing w:before="120" w:after="120"/>
        <w:ind w:left="1710" w:right="1440" w:hanging="270"/>
      </w:pPr>
      <w:r>
        <w:t xml:space="preserve">B - U.S. Army Corps of Engineers Permit File </w:t>
      </w:r>
      <w:r w:rsidRPr="009F37AC">
        <w:t>No. SAJ-2025-01041 (NW-SJF)</w:t>
      </w:r>
    </w:p>
    <w:p w14:paraId="4D75DA9A" w14:textId="77777777" w:rsidR="00F248DC" w:rsidRDefault="00F248DC" w:rsidP="00F248DC">
      <w:pPr>
        <w:pStyle w:val="BodyText"/>
        <w:tabs>
          <w:tab w:val="left" w:pos="1712"/>
        </w:tabs>
        <w:spacing w:before="120" w:after="120"/>
        <w:ind w:left="1710" w:right="1440" w:hanging="270"/>
      </w:pPr>
      <w:r>
        <w:t>C – FWS Standard Manatee Conditions for In-Water Work &amp;  NOAA Sea Turtle &amp; Smalltooth Sawfish Construction Conditions</w:t>
      </w:r>
    </w:p>
    <w:p w14:paraId="3D502C00" w14:textId="77777777" w:rsidR="00F248DC" w:rsidRDefault="00F248DC" w:rsidP="00F248DC">
      <w:pPr>
        <w:pStyle w:val="BodyText"/>
        <w:tabs>
          <w:tab w:val="left" w:pos="1712"/>
        </w:tabs>
        <w:spacing w:before="120" w:after="120"/>
        <w:ind w:left="1440" w:right="1440"/>
      </w:pPr>
      <w:r>
        <w:t>D – Survey Plan</w:t>
      </w:r>
    </w:p>
    <w:p w14:paraId="47B4BE9C" w14:textId="77777777" w:rsidR="00F248DC" w:rsidRDefault="00F248DC" w:rsidP="00F248DC">
      <w:pPr>
        <w:pStyle w:val="BodyText"/>
        <w:tabs>
          <w:tab w:val="left" w:pos="1712"/>
        </w:tabs>
        <w:spacing w:before="120" w:after="120"/>
        <w:ind w:left="1440" w:right="1440"/>
      </w:pPr>
      <w:r>
        <w:t>E – Submittal Register</w:t>
      </w:r>
    </w:p>
    <w:p w14:paraId="7C0152DD" w14:textId="77777777" w:rsidR="00F248DC" w:rsidRDefault="00F248DC" w:rsidP="00F248DC">
      <w:pPr>
        <w:pStyle w:val="BodyText"/>
        <w:tabs>
          <w:tab w:val="left" w:pos="1712"/>
        </w:tabs>
        <w:spacing w:before="120" w:after="120"/>
        <w:ind w:left="1440" w:right="1440"/>
      </w:pPr>
      <w:r>
        <w:t xml:space="preserve">F- PDC’s for in water wok - </w:t>
      </w:r>
      <w:proofErr w:type="spellStart"/>
      <w:r>
        <w:t>JaxBo</w:t>
      </w:r>
      <w:proofErr w:type="spellEnd"/>
    </w:p>
    <w:p w14:paraId="59D4F393" w14:textId="77777777" w:rsidR="00F248DC" w:rsidRDefault="00F248DC" w:rsidP="00F248DC">
      <w:pPr>
        <w:pStyle w:val="BodyText"/>
        <w:tabs>
          <w:tab w:val="left" w:pos="1712"/>
        </w:tabs>
        <w:spacing w:before="120" w:after="120"/>
        <w:ind w:right="1440"/>
      </w:pPr>
    </w:p>
    <w:p w14:paraId="59914204" w14:textId="77777777" w:rsidR="00F248DC" w:rsidRDefault="00F248DC" w:rsidP="00F248DC">
      <w:pPr>
        <w:pStyle w:val="BodyText"/>
        <w:tabs>
          <w:tab w:val="left" w:pos="1712"/>
        </w:tabs>
        <w:spacing w:before="2"/>
        <w:ind w:left="1440" w:right="1440"/>
        <w:rPr>
          <w:sz w:val="18"/>
        </w:rPr>
      </w:pPr>
    </w:p>
    <w:p w14:paraId="349E77B5" w14:textId="77777777" w:rsidR="00F248DC" w:rsidRDefault="00F248DC" w:rsidP="00F248DC">
      <w:pPr>
        <w:pStyle w:val="BodyText"/>
        <w:tabs>
          <w:tab w:val="left" w:pos="1712"/>
        </w:tabs>
        <w:spacing w:before="1" w:line="259" w:lineRule="auto"/>
        <w:ind w:left="1440" w:right="1437"/>
      </w:pPr>
      <w:r>
        <w:t>The Engineering material and data contained in the Contract Drawings and Technical Specifications in relationship to the Henley Canal Maintenance Dredging were compiled under the responsible charge of the undersigned, whose seal as registered Professional Engineer is affixed below:</w:t>
      </w:r>
    </w:p>
    <w:p w14:paraId="3E6335F1" w14:textId="77777777" w:rsidR="00F248DC" w:rsidRDefault="00F248DC" w:rsidP="00F248DC">
      <w:pPr>
        <w:pStyle w:val="Heading1"/>
        <w:spacing w:before="80"/>
        <w:ind w:left="1440" w:right="1440"/>
        <w:sectPr w:rsidR="00F248DC" w:rsidSect="00A05140">
          <w:headerReference w:type="default" r:id="rId11"/>
          <w:footerReference w:type="default" r:id="rId12"/>
          <w:footerReference w:type="first" r:id="rId13"/>
          <w:pgSz w:w="12240" w:h="15840"/>
          <w:pgMar w:top="1239" w:right="1440" w:bottom="1440" w:left="1440" w:header="450" w:footer="720" w:gutter="0"/>
          <w:cols w:space="720"/>
          <w:titlePg/>
          <w:docGrid w:linePitch="299"/>
        </w:sectPr>
      </w:pPr>
    </w:p>
    <w:p w14:paraId="7F193A8F" w14:textId="77777777" w:rsidR="00F248DC" w:rsidRDefault="00F248DC" w:rsidP="00F248DC">
      <w:pPr>
        <w:pStyle w:val="Heading1"/>
        <w:spacing w:before="80"/>
        <w:ind w:left="1440" w:right="1440"/>
      </w:pPr>
      <w:bookmarkStart w:id="15" w:name="_Toc190945175"/>
      <w:r>
        <w:lastRenderedPageBreak/>
        <w:t>SECTION 00 41 00</w:t>
      </w:r>
      <w:bookmarkEnd w:id="15"/>
      <w:r>
        <w:t xml:space="preserve"> </w:t>
      </w:r>
    </w:p>
    <w:p w14:paraId="05E88241" w14:textId="77777777" w:rsidR="00F248DC" w:rsidRDefault="00F248DC" w:rsidP="00F248DC">
      <w:pPr>
        <w:pStyle w:val="Heading1"/>
        <w:spacing w:before="80"/>
        <w:ind w:left="1440" w:right="1440"/>
      </w:pPr>
      <w:bookmarkStart w:id="16" w:name="_Toc190945176"/>
      <w:r w:rsidRPr="00760BB8">
        <w:t>BID SCHEDULE</w:t>
      </w:r>
      <w:bookmarkEnd w:id="16"/>
    </w:p>
    <w:p w14:paraId="43D9A64B" w14:textId="77777777" w:rsidR="00F248DC" w:rsidRDefault="00F248DC" w:rsidP="00F248DC">
      <w:pPr>
        <w:pStyle w:val="BodyText"/>
        <w:spacing w:before="1"/>
        <w:rPr>
          <w:b/>
        </w:rPr>
      </w:pPr>
    </w:p>
    <w:p w14:paraId="0FF47FED" w14:textId="77777777" w:rsidR="005333ED" w:rsidRDefault="00F248DC" w:rsidP="005333ED">
      <w:pPr>
        <w:tabs>
          <w:tab w:val="left" w:pos="2159"/>
        </w:tabs>
        <w:spacing w:line="403" w:lineRule="auto"/>
        <w:ind w:left="1439" w:right="4950"/>
        <w:rPr>
          <w:b/>
          <w:u w:val="single"/>
        </w:rPr>
      </w:pPr>
      <w:r>
        <w:rPr>
          <w:b/>
          <w:u w:val="single"/>
        </w:rPr>
        <w:t>PART 1 –</w:t>
      </w:r>
      <w:r>
        <w:rPr>
          <w:b/>
          <w:spacing w:val="-7"/>
          <w:u w:val="single"/>
        </w:rPr>
        <w:t xml:space="preserve"> </w:t>
      </w:r>
      <w:r>
        <w:rPr>
          <w:b/>
          <w:u w:val="single"/>
        </w:rPr>
        <w:t>GENERAL</w:t>
      </w:r>
    </w:p>
    <w:p w14:paraId="0FCD6B4F" w14:textId="359AD545" w:rsidR="00F248DC" w:rsidRDefault="00F248DC" w:rsidP="005333ED">
      <w:pPr>
        <w:tabs>
          <w:tab w:val="left" w:pos="2159"/>
        </w:tabs>
        <w:spacing w:line="403" w:lineRule="auto"/>
        <w:ind w:left="1439" w:right="4950"/>
        <w:rPr>
          <w:b/>
        </w:rPr>
      </w:pPr>
      <w:r>
        <w:rPr>
          <w:b/>
        </w:rPr>
        <w:t xml:space="preserve"> </w:t>
      </w:r>
      <w:r>
        <w:rPr>
          <w:b/>
          <w:u w:val="single"/>
        </w:rPr>
        <w:t>1.01</w:t>
      </w:r>
      <w:r>
        <w:rPr>
          <w:rFonts w:ascii="Times New Roman" w:hAnsi="Times New Roman"/>
          <w:u w:val="single"/>
        </w:rPr>
        <w:tab/>
      </w:r>
      <w:r>
        <w:rPr>
          <w:b/>
          <w:u w:val="single"/>
        </w:rPr>
        <w:t>SCOPE</w:t>
      </w:r>
    </w:p>
    <w:p w14:paraId="569A63EE" w14:textId="77777777" w:rsidR="00F248DC" w:rsidRDefault="00F248DC" w:rsidP="00F248DC">
      <w:pPr>
        <w:pStyle w:val="ListParagraph"/>
        <w:numPr>
          <w:ilvl w:val="0"/>
          <w:numId w:val="45"/>
        </w:numPr>
        <w:tabs>
          <w:tab w:val="left" w:pos="2159"/>
          <w:tab w:val="left" w:pos="2160"/>
        </w:tabs>
        <w:autoSpaceDE w:val="0"/>
        <w:autoSpaceDN w:val="0"/>
        <w:spacing w:before="160" w:line="259" w:lineRule="auto"/>
        <w:ind w:right="1440"/>
        <w:contextualSpacing w:val="0"/>
        <w:jc w:val="both"/>
        <w:rPr>
          <w:sz w:val="20"/>
        </w:rPr>
      </w:pPr>
      <w:bookmarkStart w:id="17" w:name="_Hlk195597964"/>
      <w:r>
        <w:rPr>
          <w:sz w:val="20"/>
        </w:rPr>
        <w:t>The</w:t>
      </w:r>
      <w:r>
        <w:rPr>
          <w:spacing w:val="-12"/>
          <w:sz w:val="20"/>
        </w:rPr>
        <w:t xml:space="preserve"> </w:t>
      </w:r>
      <w:r>
        <w:rPr>
          <w:sz w:val="20"/>
        </w:rPr>
        <w:t>project</w:t>
      </w:r>
      <w:r>
        <w:rPr>
          <w:spacing w:val="-14"/>
          <w:sz w:val="20"/>
        </w:rPr>
        <w:t xml:space="preserve"> </w:t>
      </w:r>
      <w:r>
        <w:rPr>
          <w:sz w:val="20"/>
        </w:rPr>
        <w:t>consists</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dredging,</w:t>
      </w:r>
      <w:r>
        <w:rPr>
          <w:spacing w:val="-11"/>
          <w:sz w:val="20"/>
        </w:rPr>
        <w:t xml:space="preserve"> </w:t>
      </w:r>
      <w:r>
        <w:rPr>
          <w:sz w:val="20"/>
        </w:rPr>
        <w:t>transportation,</w:t>
      </w:r>
      <w:r>
        <w:rPr>
          <w:spacing w:val="-10"/>
          <w:sz w:val="20"/>
        </w:rPr>
        <w:t xml:space="preserve"> </w:t>
      </w:r>
      <w:r>
        <w:rPr>
          <w:sz w:val="20"/>
        </w:rPr>
        <w:t>and</w:t>
      </w:r>
      <w:r>
        <w:rPr>
          <w:spacing w:val="-13"/>
          <w:sz w:val="20"/>
        </w:rPr>
        <w:t xml:space="preserve"> </w:t>
      </w:r>
      <w:r>
        <w:rPr>
          <w:sz w:val="20"/>
        </w:rPr>
        <w:t>disposal/beneficial</w:t>
      </w:r>
      <w:r>
        <w:rPr>
          <w:spacing w:val="-13"/>
          <w:sz w:val="20"/>
        </w:rPr>
        <w:t xml:space="preserve"> </w:t>
      </w:r>
      <w:r>
        <w:rPr>
          <w:sz w:val="20"/>
        </w:rPr>
        <w:t>reuse</w:t>
      </w:r>
      <w:r>
        <w:rPr>
          <w:spacing w:val="-12"/>
          <w:sz w:val="20"/>
        </w:rPr>
        <w:t xml:space="preserve"> </w:t>
      </w:r>
      <w:r>
        <w:rPr>
          <w:sz w:val="20"/>
        </w:rPr>
        <w:t>of</w:t>
      </w:r>
      <w:r>
        <w:rPr>
          <w:spacing w:val="-14"/>
          <w:sz w:val="20"/>
        </w:rPr>
        <w:t xml:space="preserve"> </w:t>
      </w:r>
      <w:r>
        <w:rPr>
          <w:sz w:val="20"/>
        </w:rPr>
        <w:t>approximately   1,850 cubic yards of material from approximately 800 lf (linear feet) of previously established navigation channels within Henley Canal, St. James City.  Actual dredge</w:t>
      </w:r>
      <w:r>
        <w:rPr>
          <w:spacing w:val="-16"/>
          <w:sz w:val="20"/>
        </w:rPr>
        <w:t xml:space="preserve"> </w:t>
      </w:r>
      <w:r>
        <w:rPr>
          <w:sz w:val="20"/>
        </w:rPr>
        <w:t>volumes</w:t>
      </w:r>
      <w:r>
        <w:rPr>
          <w:spacing w:val="-16"/>
          <w:sz w:val="20"/>
        </w:rPr>
        <w:t xml:space="preserve"> </w:t>
      </w:r>
      <w:r>
        <w:rPr>
          <w:sz w:val="20"/>
        </w:rPr>
        <w:t>will</w:t>
      </w:r>
      <w:r>
        <w:rPr>
          <w:spacing w:val="-15"/>
          <w:sz w:val="20"/>
        </w:rPr>
        <w:t xml:space="preserve"> </w:t>
      </w:r>
      <w:r>
        <w:rPr>
          <w:sz w:val="20"/>
        </w:rPr>
        <w:t>vary</w:t>
      </w:r>
      <w:r>
        <w:rPr>
          <w:spacing w:val="-15"/>
          <w:sz w:val="20"/>
        </w:rPr>
        <w:t xml:space="preserve"> </w:t>
      </w:r>
      <w:r>
        <w:rPr>
          <w:sz w:val="20"/>
        </w:rPr>
        <w:t>from</w:t>
      </w:r>
      <w:r>
        <w:rPr>
          <w:spacing w:val="-15"/>
          <w:sz w:val="20"/>
        </w:rPr>
        <w:t xml:space="preserve"> </w:t>
      </w:r>
      <w:r>
        <w:rPr>
          <w:sz w:val="20"/>
        </w:rPr>
        <w:t>estimates</w:t>
      </w:r>
      <w:r>
        <w:rPr>
          <w:spacing w:val="-16"/>
          <w:sz w:val="20"/>
        </w:rPr>
        <w:t xml:space="preserve"> </w:t>
      </w:r>
      <w:r>
        <w:rPr>
          <w:sz w:val="20"/>
        </w:rPr>
        <w:t>provided</w:t>
      </w:r>
      <w:r>
        <w:rPr>
          <w:spacing w:val="-15"/>
          <w:sz w:val="20"/>
        </w:rPr>
        <w:t xml:space="preserve"> </w:t>
      </w:r>
      <w:r>
        <w:rPr>
          <w:sz w:val="20"/>
        </w:rPr>
        <w:t>herein,</w:t>
      </w:r>
      <w:r>
        <w:rPr>
          <w:spacing w:val="-15"/>
          <w:sz w:val="20"/>
        </w:rPr>
        <w:t xml:space="preserve"> </w:t>
      </w:r>
      <w:r>
        <w:rPr>
          <w:sz w:val="20"/>
        </w:rPr>
        <w:t>as</w:t>
      </w:r>
      <w:r>
        <w:rPr>
          <w:spacing w:val="-15"/>
          <w:sz w:val="20"/>
        </w:rPr>
        <w:t xml:space="preserve"> </w:t>
      </w:r>
      <w:r>
        <w:rPr>
          <w:sz w:val="20"/>
        </w:rPr>
        <w:t>they</w:t>
      </w:r>
      <w:r>
        <w:rPr>
          <w:spacing w:val="-15"/>
          <w:sz w:val="20"/>
        </w:rPr>
        <w:t xml:space="preserve"> </w:t>
      </w:r>
      <w:r>
        <w:rPr>
          <w:sz w:val="20"/>
        </w:rPr>
        <w:t>are</w:t>
      </w:r>
      <w:r>
        <w:rPr>
          <w:spacing w:val="-16"/>
          <w:sz w:val="20"/>
        </w:rPr>
        <w:t xml:space="preserve"> </w:t>
      </w:r>
      <w:r>
        <w:rPr>
          <w:sz w:val="20"/>
        </w:rPr>
        <w:t>dependent</w:t>
      </w:r>
      <w:r>
        <w:rPr>
          <w:spacing w:val="-15"/>
          <w:sz w:val="20"/>
        </w:rPr>
        <w:t xml:space="preserve"> </w:t>
      </w:r>
      <w:r>
        <w:rPr>
          <w:sz w:val="20"/>
        </w:rPr>
        <w:t>on</w:t>
      </w:r>
      <w:r>
        <w:rPr>
          <w:spacing w:val="-14"/>
          <w:sz w:val="20"/>
        </w:rPr>
        <w:t xml:space="preserve"> </w:t>
      </w:r>
      <w:r>
        <w:rPr>
          <w:sz w:val="20"/>
        </w:rPr>
        <w:t>field</w:t>
      </w:r>
      <w:r>
        <w:rPr>
          <w:spacing w:val="-15"/>
          <w:sz w:val="20"/>
        </w:rPr>
        <w:t xml:space="preserve"> </w:t>
      </w:r>
      <w:r>
        <w:rPr>
          <w:sz w:val="20"/>
        </w:rPr>
        <w:t>conditions.</w:t>
      </w:r>
    </w:p>
    <w:bookmarkEnd w:id="17"/>
    <w:p w14:paraId="7BF87E12" w14:textId="77777777" w:rsidR="00F248DC" w:rsidRDefault="00F248DC" w:rsidP="00F248DC">
      <w:pPr>
        <w:pStyle w:val="ListParagraph"/>
        <w:numPr>
          <w:ilvl w:val="0"/>
          <w:numId w:val="45"/>
        </w:numPr>
        <w:tabs>
          <w:tab w:val="left" w:pos="2159"/>
          <w:tab w:val="left" w:pos="2160"/>
        </w:tabs>
        <w:autoSpaceDE w:val="0"/>
        <w:autoSpaceDN w:val="0"/>
        <w:spacing w:before="160" w:line="266" w:lineRule="exact"/>
        <w:contextualSpacing w:val="0"/>
        <w:jc w:val="both"/>
        <w:rPr>
          <w:sz w:val="20"/>
        </w:rPr>
      </w:pPr>
      <w:r>
        <w:rPr>
          <w:sz w:val="20"/>
        </w:rPr>
        <w:t>The project will be awarded based on the lowest total bid amount presented by a qualified</w:t>
      </w:r>
      <w:r>
        <w:rPr>
          <w:spacing w:val="-18"/>
          <w:sz w:val="20"/>
        </w:rPr>
        <w:t xml:space="preserve"> </w:t>
      </w:r>
      <w:r>
        <w:rPr>
          <w:sz w:val="20"/>
        </w:rPr>
        <w:t>bidder.</w:t>
      </w:r>
    </w:p>
    <w:p w14:paraId="070965DD" w14:textId="77777777" w:rsidR="00F248DC" w:rsidRDefault="00F248DC" w:rsidP="00F248DC">
      <w:pPr>
        <w:pStyle w:val="ListParagraph"/>
        <w:numPr>
          <w:ilvl w:val="0"/>
          <w:numId w:val="45"/>
        </w:numPr>
        <w:tabs>
          <w:tab w:val="left" w:pos="2159"/>
          <w:tab w:val="left" w:pos="2160"/>
        </w:tabs>
        <w:autoSpaceDE w:val="0"/>
        <w:autoSpaceDN w:val="0"/>
        <w:spacing w:before="160" w:line="259" w:lineRule="auto"/>
        <w:ind w:left="2159" w:right="1437"/>
        <w:contextualSpacing w:val="0"/>
        <w:jc w:val="both"/>
        <w:rPr>
          <w:sz w:val="20"/>
        </w:rPr>
      </w:pPr>
      <w:r>
        <w:rPr>
          <w:sz w:val="20"/>
        </w:rPr>
        <w:t>If the quantity of a unit-priced item in this contract is an estimated quantity which has been specifically identified as eligible for adjustments due to variations in estimated quantities, and the actual available quantity of the unit-priced item varies more than 25 percent (%) above or below the estimated quantity,</w:t>
      </w:r>
      <w:r>
        <w:rPr>
          <w:spacing w:val="-8"/>
          <w:sz w:val="20"/>
        </w:rPr>
        <w:t xml:space="preserve"> </w:t>
      </w:r>
      <w:r>
        <w:rPr>
          <w:sz w:val="20"/>
        </w:rPr>
        <w:t>an</w:t>
      </w:r>
      <w:r>
        <w:rPr>
          <w:spacing w:val="-5"/>
          <w:sz w:val="20"/>
        </w:rPr>
        <w:t xml:space="preserve"> </w:t>
      </w:r>
      <w:r>
        <w:rPr>
          <w:sz w:val="20"/>
        </w:rPr>
        <w:t>equitable</w:t>
      </w:r>
      <w:r>
        <w:rPr>
          <w:spacing w:val="-6"/>
          <w:sz w:val="20"/>
        </w:rPr>
        <w:t xml:space="preserve"> </w:t>
      </w:r>
      <w:r>
        <w:rPr>
          <w:sz w:val="20"/>
        </w:rPr>
        <w:t>adjustment</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contract</w:t>
      </w:r>
      <w:r>
        <w:rPr>
          <w:spacing w:val="-8"/>
          <w:sz w:val="20"/>
        </w:rPr>
        <w:t xml:space="preserve"> </w:t>
      </w:r>
      <w:r>
        <w:rPr>
          <w:sz w:val="20"/>
        </w:rPr>
        <w:t>price</w:t>
      </w:r>
      <w:r>
        <w:rPr>
          <w:spacing w:val="-9"/>
          <w:sz w:val="20"/>
        </w:rPr>
        <w:t xml:space="preserve"> </w:t>
      </w:r>
      <w:r>
        <w:rPr>
          <w:sz w:val="20"/>
        </w:rPr>
        <w:t>shall</w:t>
      </w:r>
      <w:r>
        <w:rPr>
          <w:spacing w:val="-8"/>
          <w:sz w:val="20"/>
        </w:rPr>
        <w:t xml:space="preserve"> </w:t>
      </w:r>
      <w:r>
        <w:rPr>
          <w:sz w:val="20"/>
        </w:rPr>
        <w:t>be</w:t>
      </w:r>
      <w:r>
        <w:rPr>
          <w:spacing w:val="-8"/>
          <w:sz w:val="20"/>
        </w:rPr>
        <w:t xml:space="preserve"> </w:t>
      </w:r>
      <w:r>
        <w:rPr>
          <w:sz w:val="20"/>
        </w:rPr>
        <w:t>made</w:t>
      </w:r>
      <w:r>
        <w:rPr>
          <w:spacing w:val="-9"/>
          <w:sz w:val="20"/>
        </w:rPr>
        <w:t xml:space="preserve"> </w:t>
      </w:r>
      <w:r>
        <w:rPr>
          <w:sz w:val="20"/>
        </w:rPr>
        <w:t>upon</w:t>
      </w:r>
      <w:r>
        <w:rPr>
          <w:spacing w:val="-8"/>
          <w:sz w:val="20"/>
        </w:rPr>
        <w:t xml:space="preserve"> </w:t>
      </w:r>
      <w:r>
        <w:rPr>
          <w:sz w:val="20"/>
        </w:rPr>
        <w:t>demand</w:t>
      </w:r>
      <w:r>
        <w:rPr>
          <w:spacing w:val="-7"/>
          <w:sz w:val="20"/>
        </w:rPr>
        <w:t xml:space="preserve"> </w:t>
      </w:r>
      <w:r>
        <w:rPr>
          <w:sz w:val="20"/>
        </w:rPr>
        <w:t>of</w:t>
      </w:r>
      <w:r>
        <w:rPr>
          <w:spacing w:val="-8"/>
          <w:sz w:val="20"/>
        </w:rPr>
        <w:t xml:space="preserve"> </w:t>
      </w:r>
      <w:r>
        <w:rPr>
          <w:sz w:val="20"/>
        </w:rPr>
        <w:t>either</w:t>
      </w:r>
      <w:r>
        <w:rPr>
          <w:spacing w:val="-8"/>
          <w:sz w:val="20"/>
        </w:rPr>
        <w:t xml:space="preserve"> </w:t>
      </w:r>
      <w:r>
        <w:rPr>
          <w:sz w:val="20"/>
        </w:rPr>
        <w:t>party. The equitable adjustment shall be based upon any increase or decrease in costs due solely to the variation</w:t>
      </w:r>
      <w:r>
        <w:rPr>
          <w:spacing w:val="-9"/>
          <w:sz w:val="20"/>
        </w:rPr>
        <w:t xml:space="preserve"> </w:t>
      </w:r>
      <w:r>
        <w:rPr>
          <w:sz w:val="20"/>
        </w:rPr>
        <w:t>above</w:t>
      </w:r>
      <w:r>
        <w:rPr>
          <w:spacing w:val="-9"/>
          <w:sz w:val="20"/>
        </w:rPr>
        <w:t xml:space="preserve"> </w:t>
      </w:r>
      <w:r>
        <w:rPr>
          <w:sz w:val="20"/>
        </w:rPr>
        <w:t>125</w:t>
      </w:r>
      <w:r>
        <w:rPr>
          <w:spacing w:val="-7"/>
          <w:sz w:val="20"/>
        </w:rPr>
        <w:t xml:space="preserve"> </w:t>
      </w:r>
      <w:r>
        <w:rPr>
          <w:sz w:val="20"/>
        </w:rPr>
        <w:t>percent</w:t>
      </w:r>
      <w:r>
        <w:rPr>
          <w:spacing w:val="-6"/>
          <w:sz w:val="20"/>
        </w:rPr>
        <w:t xml:space="preserve"> </w:t>
      </w:r>
      <w:r>
        <w:rPr>
          <w:sz w:val="20"/>
        </w:rPr>
        <w:t>or</w:t>
      </w:r>
      <w:r>
        <w:rPr>
          <w:spacing w:val="-9"/>
          <w:sz w:val="20"/>
        </w:rPr>
        <w:t xml:space="preserve"> </w:t>
      </w:r>
      <w:r>
        <w:rPr>
          <w:sz w:val="20"/>
        </w:rPr>
        <w:t>below</w:t>
      </w:r>
      <w:r>
        <w:rPr>
          <w:spacing w:val="-8"/>
          <w:sz w:val="20"/>
        </w:rPr>
        <w:t xml:space="preserve"> </w:t>
      </w:r>
      <w:r>
        <w:rPr>
          <w:sz w:val="20"/>
        </w:rPr>
        <w:t>75</w:t>
      </w:r>
      <w:r>
        <w:rPr>
          <w:spacing w:val="-7"/>
          <w:sz w:val="20"/>
        </w:rPr>
        <w:t xml:space="preserve"> </w:t>
      </w:r>
      <w:r>
        <w:rPr>
          <w:sz w:val="20"/>
        </w:rPr>
        <w:t>percent</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estimated</w:t>
      </w:r>
      <w:r>
        <w:rPr>
          <w:spacing w:val="-8"/>
          <w:sz w:val="20"/>
        </w:rPr>
        <w:t xml:space="preserve"> </w:t>
      </w:r>
      <w:r>
        <w:rPr>
          <w:sz w:val="20"/>
        </w:rPr>
        <w:t>quantity.</w:t>
      </w:r>
      <w:r>
        <w:rPr>
          <w:spacing w:val="-8"/>
          <w:sz w:val="20"/>
        </w:rPr>
        <w:t xml:space="preserve"> </w:t>
      </w:r>
      <w:r>
        <w:rPr>
          <w:sz w:val="20"/>
        </w:rPr>
        <w:t>If</w:t>
      </w:r>
      <w:r>
        <w:rPr>
          <w:spacing w:val="-8"/>
          <w:sz w:val="20"/>
        </w:rPr>
        <w:t xml:space="preserve"> </w:t>
      </w:r>
      <w:r>
        <w:rPr>
          <w:sz w:val="20"/>
        </w:rPr>
        <w:t>the</w:t>
      </w:r>
      <w:r>
        <w:rPr>
          <w:spacing w:val="-9"/>
          <w:sz w:val="20"/>
        </w:rPr>
        <w:t xml:space="preserve"> </w:t>
      </w:r>
      <w:r>
        <w:rPr>
          <w:sz w:val="20"/>
        </w:rPr>
        <w:t>quantity</w:t>
      </w:r>
      <w:r>
        <w:rPr>
          <w:spacing w:val="-8"/>
          <w:sz w:val="20"/>
        </w:rPr>
        <w:t xml:space="preserve"> </w:t>
      </w:r>
      <w:r>
        <w:rPr>
          <w:sz w:val="20"/>
        </w:rPr>
        <w:t>variation is such as to cause an increase in the time necessary for completion, the Contractor may request, in</w:t>
      </w:r>
      <w:r>
        <w:rPr>
          <w:spacing w:val="-6"/>
          <w:sz w:val="20"/>
        </w:rPr>
        <w:t xml:space="preserve"> </w:t>
      </w:r>
      <w:r>
        <w:rPr>
          <w:sz w:val="20"/>
        </w:rPr>
        <w:t>writing</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demand,</w:t>
      </w:r>
      <w:r>
        <w:rPr>
          <w:spacing w:val="-3"/>
          <w:sz w:val="20"/>
        </w:rPr>
        <w:t xml:space="preserve"> </w:t>
      </w:r>
      <w:r>
        <w:rPr>
          <w:sz w:val="20"/>
        </w:rPr>
        <w:t>an</w:t>
      </w:r>
      <w:r>
        <w:rPr>
          <w:spacing w:val="-5"/>
          <w:sz w:val="20"/>
        </w:rPr>
        <w:t xml:space="preserve"> </w:t>
      </w:r>
      <w:r>
        <w:rPr>
          <w:sz w:val="20"/>
        </w:rPr>
        <w:t>extension</w:t>
      </w:r>
      <w:r>
        <w:rPr>
          <w:spacing w:val="-5"/>
          <w:sz w:val="20"/>
        </w:rPr>
        <w:t xml:space="preserve"> </w:t>
      </w:r>
      <w:r>
        <w:rPr>
          <w:sz w:val="20"/>
        </w:rPr>
        <w:t>of</w:t>
      </w:r>
      <w:r>
        <w:rPr>
          <w:spacing w:val="-6"/>
          <w:sz w:val="20"/>
        </w:rPr>
        <w:t xml:space="preserve"> </w:t>
      </w:r>
      <w:r>
        <w:rPr>
          <w:sz w:val="20"/>
        </w:rPr>
        <w:t>time</w:t>
      </w:r>
      <w:r>
        <w:rPr>
          <w:spacing w:val="-6"/>
          <w:sz w:val="20"/>
        </w:rPr>
        <w:t xml:space="preserve"> </w:t>
      </w:r>
      <w:r>
        <w:rPr>
          <w:sz w:val="20"/>
        </w:rPr>
        <w:t>consistent</w:t>
      </w:r>
      <w:r>
        <w:rPr>
          <w:spacing w:val="-6"/>
          <w:sz w:val="20"/>
        </w:rPr>
        <w:t xml:space="preserve"> </w:t>
      </w:r>
      <w:r>
        <w:rPr>
          <w:sz w:val="20"/>
        </w:rPr>
        <w:t>with</w:t>
      </w:r>
      <w:r>
        <w:rPr>
          <w:spacing w:val="-5"/>
          <w:sz w:val="20"/>
        </w:rPr>
        <w:t xml:space="preserve"> </w:t>
      </w:r>
      <w:r>
        <w:rPr>
          <w:sz w:val="20"/>
        </w:rPr>
        <w:t>associated</w:t>
      </w:r>
      <w:r>
        <w:rPr>
          <w:spacing w:val="-5"/>
          <w:sz w:val="20"/>
        </w:rPr>
        <w:t xml:space="preserve"> available </w:t>
      </w:r>
      <w:r>
        <w:rPr>
          <w:sz w:val="20"/>
        </w:rPr>
        <w:t>quantity</w:t>
      </w:r>
      <w:r>
        <w:rPr>
          <w:spacing w:val="-6"/>
          <w:sz w:val="20"/>
        </w:rPr>
        <w:t xml:space="preserve"> </w:t>
      </w:r>
      <w:r>
        <w:rPr>
          <w:sz w:val="20"/>
        </w:rPr>
        <w:t>variation.</w:t>
      </w:r>
      <w:r>
        <w:rPr>
          <w:spacing w:val="-3"/>
          <w:sz w:val="20"/>
        </w:rPr>
        <w:t xml:space="preserve"> </w:t>
      </w:r>
      <w:r>
        <w:rPr>
          <w:sz w:val="20"/>
        </w:rPr>
        <w:t>This variation in estimated quantity (VEQ) clause does not apply to all bid items. It only applies to the available dredge and placement quantity as measured in cubic</w:t>
      </w:r>
      <w:r>
        <w:rPr>
          <w:spacing w:val="-3"/>
          <w:sz w:val="20"/>
        </w:rPr>
        <w:t xml:space="preserve"> </w:t>
      </w:r>
      <w:r>
        <w:rPr>
          <w:sz w:val="20"/>
        </w:rPr>
        <w:t>yards by hydrographic survey, in accordance with Section 01 20 00 Measurement and Payment.</w:t>
      </w:r>
    </w:p>
    <w:p w14:paraId="0E95835D" w14:textId="77777777" w:rsidR="00F248DC" w:rsidRDefault="00F248DC" w:rsidP="00F248DC">
      <w:pPr>
        <w:pStyle w:val="ListParagraph"/>
        <w:numPr>
          <w:ilvl w:val="0"/>
          <w:numId w:val="45"/>
        </w:numPr>
        <w:tabs>
          <w:tab w:val="left" w:pos="2159"/>
          <w:tab w:val="left" w:pos="2160"/>
        </w:tabs>
        <w:autoSpaceDE w:val="0"/>
        <w:autoSpaceDN w:val="0"/>
        <w:spacing w:before="160" w:line="256" w:lineRule="auto"/>
        <w:ind w:right="1435"/>
        <w:contextualSpacing w:val="0"/>
        <w:jc w:val="both"/>
        <w:rPr>
          <w:sz w:val="20"/>
        </w:rPr>
      </w:pPr>
      <w:r>
        <w:rPr>
          <w:sz w:val="20"/>
        </w:rPr>
        <w:t>This</w:t>
      </w:r>
      <w:r>
        <w:rPr>
          <w:spacing w:val="-6"/>
          <w:sz w:val="20"/>
        </w:rPr>
        <w:t xml:space="preserve"> </w:t>
      </w:r>
      <w:r>
        <w:rPr>
          <w:sz w:val="20"/>
        </w:rPr>
        <w:t>bid</w:t>
      </w:r>
      <w:r>
        <w:rPr>
          <w:spacing w:val="-2"/>
          <w:sz w:val="20"/>
        </w:rPr>
        <w:t xml:space="preserve"> </w:t>
      </w:r>
      <w:r>
        <w:rPr>
          <w:sz w:val="20"/>
        </w:rPr>
        <w:t>shall</w:t>
      </w:r>
      <w:r>
        <w:rPr>
          <w:spacing w:val="-5"/>
          <w:sz w:val="20"/>
        </w:rPr>
        <w:t xml:space="preserve"> </w:t>
      </w:r>
      <w:r>
        <w:rPr>
          <w:sz w:val="20"/>
        </w:rPr>
        <w:t>be</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complete</w:t>
      </w:r>
      <w:r>
        <w:rPr>
          <w:spacing w:val="-5"/>
          <w:sz w:val="20"/>
        </w:rPr>
        <w:t xml:space="preserve"> </w:t>
      </w:r>
      <w:r>
        <w:rPr>
          <w:sz w:val="20"/>
        </w:rPr>
        <w:t>project and</w:t>
      </w:r>
      <w:r>
        <w:rPr>
          <w:spacing w:val="-5"/>
          <w:sz w:val="20"/>
        </w:rPr>
        <w:t xml:space="preserve"> </w:t>
      </w:r>
      <w:r>
        <w:rPr>
          <w:sz w:val="20"/>
        </w:rPr>
        <w:t>bid</w:t>
      </w:r>
      <w:r>
        <w:rPr>
          <w:spacing w:val="-4"/>
          <w:sz w:val="20"/>
        </w:rPr>
        <w:t xml:space="preserve"> </w:t>
      </w:r>
      <w:r>
        <w:rPr>
          <w:sz w:val="20"/>
        </w:rPr>
        <w:t>item</w:t>
      </w:r>
      <w:r>
        <w:rPr>
          <w:spacing w:val="-6"/>
          <w:sz w:val="20"/>
        </w:rPr>
        <w:t xml:space="preserve"> </w:t>
      </w:r>
      <w:r>
        <w:rPr>
          <w:sz w:val="20"/>
        </w:rPr>
        <w:t>prices</w:t>
      </w:r>
      <w:r>
        <w:rPr>
          <w:spacing w:val="-5"/>
          <w:sz w:val="20"/>
        </w:rPr>
        <w:t xml:space="preserve"> </w:t>
      </w:r>
      <w:r>
        <w:rPr>
          <w:sz w:val="20"/>
        </w:rPr>
        <w:t>shall</w:t>
      </w:r>
      <w:r>
        <w:rPr>
          <w:spacing w:val="-5"/>
          <w:sz w:val="20"/>
        </w:rPr>
        <w:t xml:space="preserve"> </w:t>
      </w:r>
      <w:r>
        <w:rPr>
          <w:sz w:val="20"/>
        </w:rPr>
        <w:t>include</w:t>
      </w:r>
      <w:r>
        <w:rPr>
          <w:spacing w:val="-4"/>
          <w:sz w:val="20"/>
        </w:rPr>
        <w:t xml:space="preserve"> </w:t>
      </w:r>
      <w:r>
        <w:rPr>
          <w:sz w:val="20"/>
        </w:rPr>
        <w:t>all</w:t>
      </w:r>
      <w:r>
        <w:rPr>
          <w:spacing w:val="-5"/>
          <w:sz w:val="20"/>
        </w:rPr>
        <w:t xml:space="preserve"> </w:t>
      </w:r>
      <w:r>
        <w:rPr>
          <w:sz w:val="20"/>
        </w:rPr>
        <w:t>components</w:t>
      </w:r>
      <w:r>
        <w:rPr>
          <w:spacing w:val="-5"/>
          <w:sz w:val="20"/>
        </w:rPr>
        <w:t xml:space="preserve"> </w:t>
      </w:r>
      <w:r>
        <w:rPr>
          <w:sz w:val="20"/>
        </w:rPr>
        <w:t>necessary for successful completion of the work as designed and</w:t>
      </w:r>
      <w:r>
        <w:rPr>
          <w:spacing w:val="-2"/>
          <w:sz w:val="20"/>
        </w:rPr>
        <w:t xml:space="preserve"> </w:t>
      </w:r>
      <w:r>
        <w:rPr>
          <w:sz w:val="20"/>
        </w:rPr>
        <w:t>specified.</w:t>
      </w:r>
    </w:p>
    <w:p w14:paraId="18DD437B" w14:textId="77777777" w:rsidR="00F248DC" w:rsidRDefault="00F248DC" w:rsidP="00F248DC">
      <w:pPr>
        <w:pStyle w:val="ListParagraph"/>
        <w:numPr>
          <w:ilvl w:val="0"/>
          <w:numId w:val="45"/>
        </w:numPr>
        <w:tabs>
          <w:tab w:val="left" w:pos="2159"/>
          <w:tab w:val="left" w:pos="2160"/>
        </w:tabs>
        <w:autoSpaceDE w:val="0"/>
        <w:autoSpaceDN w:val="0"/>
        <w:spacing w:before="160" w:line="259" w:lineRule="auto"/>
        <w:ind w:left="2159" w:right="1437"/>
        <w:contextualSpacing w:val="0"/>
        <w:jc w:val="both"/>
        <w:rPr>
          <w:sz w:val="20"/>
        </w:rPr>
      </w:pPr>
      <w:r>
        <w:rPr>
          <w:sz w:val="20"/>
        </w:rPr>
        <w:t>This Contract is solicited with bid items. Any bid price for items indicated above which are considered unbalanced in the opinion of WCIND, may be rejected. An unbalanced bid is one in which the cost for one or more bid items is considered significantly low and one or more bid items is significantly</w:t>
      </w:r>
      <w:r>
        <w:rPr>
          <w:spacing w:val="-2"/>
          <w:sz w:val="20"/>
        </w:rPr>
        <w:t xml:space="preserve"> </w:t>
      </w:r>
      <w:r>
        <w:rPr>
          <w:sz w:val="20"/>
        </w:rPr>
        <w:t>high.</w:t>
      </w:r>
    </w:p>
    <w:p w14:paraId="7B727E1A" w14:textId="77777777" w:rsidR="00F248DC" w:rsidRDefault="00F248DC" w:rsidP="00F248DC">
      <w:pPr>
        <w:pStyle w:val="BodyText"/>
        <w:spacing w:before="5"/>
        <w:rPr>
          <w:sz w:val="33"/>
        </w:rPr>
      </w:pPr>
    </w:p>
    <w:p w14:paraId="725CA307" w14:textId="77777777" w:rsidR="00F248DC" w:rsidRDefault="00F248DC" w:rsidP="005333ED">
      <w:pPr>
        <w:pStyle w:val="Heading1"/>
        <w:spacing w:line="480" w:lineRule="auto"/>
        <w:ind w:left="1439" w:right="7380"/>
      </w:pPr>
      <w:bookmarkStart w:id="18" w:name="_Toc190945177"/>
      <w:r>
        <w:t>PART 2 – PRODUCTS (Not Used) PART 3 – EXECUTION (Not Used)</w:t>
      </w:r>
      <w:bookmarkEnd w:id="18"/>
    </w:p>
    <w:p w14:paraId="66E73FD9" w14:textId="77777777" w:rsidR="00F248DC" w:rsidRDefault="00F248DC" w:rsidP="00F248DC">
      <w:pPr>
        <w:pStyle w:val="BodyText"/>
        <w:spacing w:before="9"/>
        <w:rPr>
          <w:b/>
          <w:sz w:val="33"/>
        </w:rPr>
      </w:pPr>
    </w:p>
    <w:p w14:paraId="50894EDC" w14:textId="77777777" w:rsidR="00F248DC" w:rsidRDefault="00F248DC" w:rsidP="00F248DC">
      <w:pPr>
        <w:pStyle w:val="BodyText"/>
        <w:ind w:left="3131" w:right="3132"/>
        <w:jc w:val="center"/>
      </w:pPr>
      <w:r>
        <w:t>END OF SECTION 00 41 00</w:t>
      </w:r>
    </w:p>
    <w:p w14:paraId="3EA31E65" w14:textId="77777777" w:rsidR="00F248DC" w:rsidRDefault="00F248DC" w:rsidP="00F248DC">
      <w:pPr>
        <w:pStyle w:val="Heading1"/>
        <w:spacing w:before="80"/>
        <w:ind w:left="1440" w:right="1440"/>
        <w:sectPr w:rsidR="00F248DC" w:rsidSect="00E90266">
          <w:headerReference w:type="default" r:id="rId14"/>
          <w:footerReference w:type="default" r:id="rId15"/>
          <w:pgSz w:w="12240" w:h="15840"/>
          <w:pgMar w:top="1242" w:right="0" w:bottom="1440" w:left="0" w:header="450" w:footer="720" w:gutter="0"/>
          <w:lnNumType w:countBy="1" w:restart="continuous"/>
          <w:cols w:space="720"/>
          <w:docGrid w:linePitch="299"/>
        </w:sectPr>
      </w:pPr>
    </w:p>
    <w:p w14:paraId="12D1E5AE" w14:textId="77777777" w:rsidR="00F248DC" w:rsidRDefault="00F248DC" w:rsidP="00F248DC">
      <w:pPr>
        <w:rPr>
          <w:b/>
          <w:bCs/>
        </w:rPr>
      </w:pPr>
      <w:bookmarkStart w:id="19" w:name="_Toc190945178"/>
      <w:r>
        <w:br w:type="page"/>
      </w:r>
    </w:p>
    <w:p w14:paraId="196507A6" w14:textId="77777777" w:rsidR="00F248DC" w:rsidRDefault="00F248DC" w:rsidP="00F248DC">
      <w:pPr>
        <w:pStyle w:val="Heading1"/>
        <w:spacing w:before="80"/>
        <w:ind w:left="1440" w:right="1440"/>
      </w:pPr>
      <w:r>
        <w:lastRenderedPageBreak/>
        <w:t>SECTION 01 11 00</w:t>
      </w:r>
      <w:bookmarkEnd w:id="19"/>
      <w:r>
        <w:t xml:space="preserve"> </w:t>
      </w:r>
    </w:p>
    <w:p w14:paraId="53E33110" w14:textId="77777777" w:rsidR="00F248DC" w:rsidRPr="000E35D4" w:rsidRDefault="00F248DC" w:rsidP="00F248DC">
      <w:pPr>
        <w:pStyle w:val="Heading1"/>
        <w:spacing w:before="80"/>
        <w:ind w:left="1440" w:right="1440"/>
      </w:pPr>
      <w:bookmarkStart w:id="20" w:name="_Toc190945179"/>
      <w:r w:rsidRPr="00760BB8">
        <w:t>SUMMARY OF WORK</w:t>
      </w:r>
      <w:bookmarkEnd w:id="20"/>
    </w:p>
    <w:p w14:paraId="4DDE10C6" w14:textId="77777777" w:rsidR="00F248DC" w:rsidRDefault="00F248DC" w:rsidP="005333ED">
      <w:pPr>
        <w:tabs>
          <w:tab w:val="left" w:pos="2159"/>
          <w:tab w:val="left" w:pos="2431"/>
        </w:tabs>
        <w:spacing w:line="403" w:lineRule="auto"/>
        <w:ind w:left="1439" w:right="8550"/>
        <w:rPr>
          <w:b/>
        </w:rPr>
      </w:pPr>
      <w:r>
        <w:rPr>
          <w:b/>
          <w:u w:val="single"/>
        </w:rPr>
        <w:t>PART</w:t>
      </w:r>
      <w:r>
        <w:rPr>
          <w:b/>
          <w:spacing w:val="-3"/>
          <w:u w:val="single"/>
        </w:rPr>
        <w:t xml:space="preserve"> </w:t>
      </w:r>
      <w:r>
        <w:rPr>
          <w:b/>
          <w:u w:val="single"/>
        </w:rPr>
        <w:t>1</w:t>
      </w:r>
      <w:r>
        <w:rPr>
          <w:rFonts w:ascii="Times New Roman"/>
          <w:u w:val="single"/>
        </w:rPr>
        <w:tab/>
      </w:r>
      <w:r>
        <w:rPr>
          <w:rFonts w:ascii="Times New Roman"/>
          <w:u w:val="single"/>
        </w:rPr>
        <w:tab/>
      </w:r>
      <w:r>
        <w:rPr>
          <w:b/>
          <w:u w:val="single"/>
        </w:rPr>
        <w:t>GENERAL</w:t>
      </w:r>
      <w:r>
        <w:rPr>
          <w:b/>
        </w:rPr>
        <w:t xml:space="preserve"> </w:t>
      </w:r>
      <w:r>
        <w:rPr>
          <w:b/>
          <w:u w:val="single"/>
        </w:rPr>
        <w:t>1.01</w:t>
      </w:r>
      <w:r>
        <w:rPr>
          <w:rFonts w:ascii="Times New Roman"/>
          <w:u w:val="single"/>
        </w:rPr>
        <w:tab/>
      </w:r>
      <w:r>
        <w:rPr>
          <w:b/>
          <w:w w:val="95"/>
          <w:u w:val="single"/>
        </w:rPr>
        <w:t>DESCRIPTION</w:t>
      </w:r>
    </w:p>
    <w:p w14:paraId="5B364D3A" w14:textId="5D344FFD" w:rsidR="00F248DC" w:rsidRDefault="00F248DC" w:rsidP="00F248DC">
      <w:pPr>
        <w:pStyle w:val="ListParagraph"/>
        <w:numPr>
          <w:ilvl w:val="0"/>
          <w:numId w:val="106"/>
        </w:numPr>
        <w:tabs>
          <w:tab w:val="left" w:pos="2159"/>
          <w:tab w:val="left" w:pos="2160"/>
        </w:tabs>
        <w:autoSpaceDE w:val="0"/>
        <w:autoSpaceDN w:val="0"/>
        <w:spacing w:before="2" w:line="259" w:lineRule="auto"/>
        <w:ind w:right="1437"/>
        <w:contextualSpacing w:val="0"/>
        <w:jc w:val="both"/>
        <w:rPr>
          <w:sz w:val="20"/>
        </w:rPr>
      </w:pPr>
      <w:r>
        <w:rPr>
          <w:sz w:val="20"/>
        </w:rPr>
        <w:t>WCIND is soliciting licensed and qualified marine Contractors for the maintenance dredging of Henl</w:t>
      </w:r>
      <w:r w:rsidR="005B51F3">
        <w:rPr>
          <w:sz w:val="20"/>
        </w:rPr>
        <w:t>e</w:t>
      </w:r>
      <w:r>
        <w:rPr>
          <w:sz w:val="20"/>
        </w:rPr>
        <w:t>y Canal in St. James City, Lee County, Florida. The work consists of furnishing all labor, materials, equipment, and performing all tasks necessary for the excavation, handling, and disposal/reuse of accumulated sediments within the project</w:t>
      </w:r>
      <w:r>
        <w:rPr>
          <w:spacing w:val="-18"/>
          <w:sz w:val="20"/>
        </w:rPr>
        <w:t xml:space="preserve"> </w:t>
      </w:r>
      <w:r>
        <w:rPr>
          <w:sz w:val="20"/>
        </w:rPr>
        <w:t>area.</w:t>
      </w:r>
    </w:p>
    <w:p w14:paraId="4D3D86FB" w14:textId="77777777" w:rsidR="00F248DC" w:rsidRDefault="00F248DC" w:rsidP="00F248DC">
      <w:pPr>
        <w:pStyle w:val="ListParagraph"/>
        <w:numPr>
          <w:ilvl w:val="0"/>
          <w:numId w:val="106"/>
        </w:numPr>
        <w:tabs>
          <w:tab w:val="left" w:pos="2159"/>
          <w:tab w:val="left" w:pos="2160"/>
        </w:tabs>
        <w:autoSpaceDE w:val="0"/>
        <w:autoSpaceDN w:val="0"/>
        <w:spacing w:line="259" w:lineRule="auto"/>
        <w:ind w:right="1437"/>
        <w:contextualSpacing w:val="0"/>
        <w:jc w:val="both"/>
        <w:rPr>
          <w:sz w:val="20"/>
        </w:rPr>
      </w:pPr>
      <w:r>
        <w:rPr>
          <w:sz w:val="20"/>
        </w:rPr>
        <w:t>The following general information is based on initial field surveys and permitting conditions. The project consists of dredging, transportation and disposal/beneficial reuse of approximately 1,850 cubic yards of</w:t>
      </w:r>
      <w:r w:rsidRPr="00EA761E">
        <w:rPr>
          <w:sz w:val="20"/>
        </w:rPr>
        <w:t xml:space="preserve"> </w:t>
      </w:r>
      <w:r>
        <w:rPr>
          <w:sz w:val="20"/>
        </w:rPr>
        <w:t xml:space="preserve">material from approximately 800 lf of a previously established residential navigation channel.  </w:t>
      </w:r>
      <w:r w:rsidRPr="00546F03">
        <w:rPr>
          <w:sz w:val="20"/>
        </w:rPr>
        <w:t xml:space="preserve"> </w:t>
      </w:r>
      <w:r>
        <w:rPr>
          <w:sz w:val="20"/>
        </w:rPr>
        <w:t>Material is anticipated to consist of granular sediments (sand) and silts</w:t>
      </w:r>
      <w:r w:rsidRPr="00FB0B28">
        <w:rPr>
          <w:sz w:val="20"/>
        </w:rPr>
        <w:t>.</w:t>
      </w:r>
      <w:r>
        <w:rPr>
          <w:sz w:val="20"/>
        </w:rPr>
        <w:t xml:space="preserve"> The dredging footprint is continuous within the Henley Canal entrance channel with dredging plan dimensions varying by location, as described in the Contract Drawings. Generally, the design</w:t>
      </w:r>
      <w:r>
        <w:rPr>
          <w:spacing w:val="-9"/>
          <w:sz w:val="20"/>
        </w:rPr>
        <w:t xml:space="preserve"> </w:t>
      </w:r>
      <w:r>
        <w:rPr>
          <w:sz w:val="20"/>
        </w:rPr>
        <w:t>dredge</w:t>
      </w:r>
      <w:r>
        <w:rPr>
          <w:spacing w:val="-9"/>
          <w:sz w:val="20"/>
        </w:rPr>
        <w:t xml:space="preserve"> </w:t>
      </w:r>
      <w:r>
        <w:rPr>
          <w:sz w:val="20"/>
        </w:rPr>
        <w:t>template</w:t>
      </w:r>
      <w:r>
        <w:rPr>
          <w:spacing w:val="-9"/>
          <w:sz w:val="20"/>
        </w:rPr>
        <w:t xml:space="preserve"> </w:t>
      </w:r>
      <w:r>
        <w:rPr>
          <w:sz w:val="20"/>
        </w:rPr>
        <w:t>elevation</w:t>
      </w:r>
      <w:r>
        <w:rPr>
          <w:spacing w:val="-8"/>
          <w:sz w:val="20"/>
        </w:rPr>
        <w:t xml:space="preserve"> </w:t>
      </w:r>
      <w:r>
        <w:rPr>
          <w:sz w:val="20"/>
        </w:rPr>
        <w:t>is</w:t>
      </w:r>
      <w:r>
        <w:rPr>
          <w:spacing w:val="-8"/>
          <w:sz w:val="20"/>
        </w:rPr>
        <w:t xml:space="preserve"> </w:t>
      </w:r>
      <w:r>
        <w:rPr>
          <w:sz w:val="20"/>
        </w:rPr>
        <w:t>-5.0</w:t>
      </w:r>
      <w:r>
        <w:rPr>
          <w:spacing w:val="-7"/>
          <w:sz w:val="20"/>
        </w:rPr>
        <w:t xml:space="preserve"> </w:t>
      </w:r>
      <w:r>
        <w:rPr>
          <w:sz w:val="20"/>
        </w:rPr>
        <w:t>feet</w:t>
      </w:r>
      <w:r>
        <w:rPr>
          <w:spacing w:val="-8"/>
          <w:sz w:val="20"/>
        </w:rPr>
        <w:t xml:space="preserve"> </w:t>
      </w:r>
      <w:r>
        <w:rPr>
          <w:sz w:val="20"/>
        </w:rPr>
        <w:t>Mean</w:t>
      </w:r>
      <w:r>
        <w:rPr>
          <w:spacing w:val="-9"/>
          <w:sz w:val="20"/>
        </w:rPr>
        <w:t xml:space="preserve"> </w:t>
      </w:r>
      <w:r>
        <w:rPr>
          <w:sz w:val="20"/>
        </w:rPr>
        <w:t>Low</w:t>
      </w:r>
      <w:r>
        <w:rPr>
          <w:spacing w:val="-8"/>
          <w:sz w:val="20"/>
        </w:rPr>
        <w:t xml:space="preserve"> </w:t>
      </w:r>
      <w:r>
        <w:rPr>
          <w:sz w:val="20"/>
        </w:rPr>
        <w:t>Water</w:t>
      </w:r>
      <w:r>
        <w:rPr>
          <w:spacing w:val="-8"/>
          <w:sz w:val="20"/>
        </w:rPr>
        <w:t xml:space="preserve"> </w:t>
      </w:r>
      <w:r>
        <w:rPr>
          <w:sz w:val="20"/>
        </w:rPr>
        <w:t>(MLW),</w:t>
      </w:r>
      <w:r>
        <w:rPr>
          <w:spacing w:val="-8"/>
          <w:sz w:val="20"/>
        </w:rPr>
        <w:t xml:space="preserve"> </w:t>
      </w:r>
      <w:r>
        <w:rPr>
          <w:sz w:val="20"/>
        </w:rPr>
        <w:t>with</w:t>
      </w:r>
      <w:r>
        <w:rPr>
          <w:spacing w:val="-5"/>
          <w:sz w:val="20"/>
        </w:rPr>
        <w:t xml:space="preserve"> </w:t>
      </w:r>
      <w:r>
        <w:rPr>
          <w:sz w:val="20"/>
        </w:rPr>
        <w:t>a</w:t>
      </w:r>
      <w:r>
        <w:rPr>
          <w:spacing w:val="-8"/>
          <w:sz w:val="20"/>
        </w:rPr>
        <w:t xml:space="preserve"> 1-foot </w:t>
      </w:r>
      <w:r>
        <w:rPr>
          <w:sz w:val="20"/>
        </w:rPr>
        <w:t xml:space="preserve">over-dredge tolerance. Typical dredge side-slopes shall be 3H:1V and the canal base width reduces from 50-ft to 20-ft in the work area. Material disposal shall be the Contractor’s responsibility, including any transfer sites, dewatering locations, and temporary stockpile facilities. </w:t>
      </w:r>
    </w:p>
    <w:p w14:paraId="4C702E03" w14:textId="77777777" w:rsidR="00F248DC" w:rsidRDefault="00F248DC" w:rsidP="00F248DC">
      <w:pPr>
        <w:pStyle w:val="ListParagraph"/>
        <w:numPr>
          <w:ilvl w:val="0"/>
          <w:numId w:val="106"/>
        </w:numPr>
        <w:tabs>
          <w:tab w:val="left" w:pos="2159"/>
          <w:tab w:val="left" w:pos="2160"/>
        </w:tabs>
        <w:autoSpaceDE w:val="0"/>
        <w:autoSpaceDN w:val="0"/>
        <w:spacing w:line="259" w:lineRule="auto"/>
        <w:ind w:right="1437"/>
        <w:contextualSpacing w:val="0"/>
        <w:jc w:val="both"/>
        <w:rPr>
          <w:sz w:val="20"/>
        </w:rPr>
      </w:pPr>
      <w:r>
        <w:rPr>
          <w:sz w:val="20"/>
        </w:rPr>
        <w:t xml:space="preserve">WCIND has made initial arrangements for a material offload site and a final placement site; however, the Contractor shall be responsible for securing the sites. The Contractor shall provide a written agreement for use of any upland property at least 7 days prior to the pre-construction conference. The Contractor may choose to use alternate sites at their sole discretion. However, the Contractor shall assume all responsibilities and obtain all necessary approvals associated with any offload or disposal location. </w:t>
      </w:r>
      <w:r w:rsidRPr="00031E8A">
        <w:rPr>
          <w:sz w:val="20"/>
        </w:rPr>
        <w:t xml:space="preserve">The Contractor shall be responsible for restoring </w:t>
      </w:r>
      <w:r>
        <w:rPr>
          <w:sz w:val="20"/>
        </w:rPr>
        <w:t>the offload and final placement sites to the satisfaction of the property owner as a condition of Final Payment. This includes the removal of all temporary structures such as timber mats, fencing, and erosion control devices, and repair of any incidental damage to structures, equipment, paved surfaces, and vegetation that may occur during construction operations.</w:t>
      </w:r>
    </w:p>
    <w:p w14:paraId="06A21956" w14:textId="77777777" w:rsidR="00F248DC" w:rsidRDefault="00F248DC" w:rsidP="00F248DC">
      <w:pPr>
        <w:pStyle w:val="ListParagraph"/>
        <w:numPr>
          <w:ilvl w:val="0"/>
          <w:numId w:val="106"/>
        </w:numPr>
        <w:tabs>
          <w:tab w:val="left" w:pos="2159"/>
          <w:tab w:val="left" w:pos="2160"/>
        </w:tabs>
        <w:autoSpaceDE w:val="0"/>
        <w:autoSpaceDN w:val="0"/>
        <w:spacing w:line="259" w:lineRule="auto"/>
        <w:ind w:right="1435"/>
        <w:contextualSpacing w:val="0"/>
        <w:jc w:val="both"/>
        <w:rPr>
          <w:sz w:val="20"/>
        </w:rPr>
      </w:pPr>
      <w:r>
        <w:rPr>
          <w:sz w:val="20"/>
        </w:rPr>
        <w:t xml:space="preserve">The intent of the project is to remove accumulated sediments to the authorized design dredge depth throughout the proposed dredge areas and to transport for disposal/beneficial reuse the dredged materials within the approved area without impacting adjacent natural resources. </w:t>
      </w:r>
    </w:p>
    <w:p w14:paraId="13B2AF78" w14:textId="77777777" w:rsidR="00F248DC" w:rsidRPr="00B849B8" w:rsidRDefault="00F248DC" w:rsidP="00F248DC">
      <w:pPr>
        <w:pStyle w:val="ListParagraph"/>
        <w:numPr>
          <w:ilvl w:val="0"/>
          <w:numId w:val="106"/>
        </w:numPr>
        <w:tabs>
          <w:tab w:val="left" w:pos="2159"/>
          <w:tab w:val="left" w:pos="2160"/>
        </w:tabs>
        <w:autoSpaceDE w:val="0"/>
        <w:autoSpaceDN w:val="0"/>
        <w:spacing w:line="259" w:lineRule="auto"/>
        <w:ind w:right="1437"/>
        <w:contextualSpacing w:val="0"/>
        <w:jc w:val="both"/>
        <w:rPr>
          <w:sz w:val="20"/>
        </w:rPr>
      </w:pPr>
      <w:bookmarkStart w:id="21" w:name="_Hlk165391322"/>
      <w:r>
        <w:rPr>
          <w:sz w:val="20"/>
        </w:rPr>
        <w:t>Estimates show</w:t>
      </w:r>
      <w:r>
        <w:rPr>
          <w:spacing w:val="-8"/>
          <w:sz w:val="20"/>
        </w:rPr>
        <w:t xml:space="preserve"> </w:t>
      </w:r>
      <w:r>
        <w:rPr>
          <w:sz w:val="20"/>
        </w:rPr>
        <w:t>approximately</w:t>
      </w:r>
      <w:r>
        <w:rPr>
          <w:spacing w:val="-11"/>
          <w:sz w:val="20"/>
        </w:rPr>
        <w:t xml:space="preserve"> </w:t>
      </w:r>
      <w:r>
        <w:rPr>
          <w:spacing w:val="-10"/>
          <w:sz w:val="20"/>
        </w:rPr>
        <w:t xml:space="preserve">1,850 </w:t>
      </w:r>
      <w:r>
        <w:rPr>
          <w:sz w:val="20"/>
        </w:rPr>
        <w:t>cubic</w:t>
      </w:r>
      <w:r>
        <w:rPr>
          <w:spacing w:val="-10"/>
          <w:sz w:val="20"/>
        </w:rPr>
        <w:t xml:space="preserve"> </w:t>
      </w:r>
      <w:r>
        <w:rPr>
          <w:sz w:val="20"/>
        </w:rPr>
        <w:t>yards (CY)</w:t>
      </w:r>
      <w:r>
        <w:rPr>
          <w:spacing w:val="-11"/>
          <w:sz w:val="20"/>
        </w:rPr>
        <w:t xml:space="preserve"> </w:t>
      </w:r>
      <w:r>
        <w:rPr>
          <w:sz w:val="20"/>
        </w:rPr>
        <w:t>of</w:t>
      </w:r>
      <w:r>
        <w:rPr>
          <w:spacing w:val="-10"/>
          <w:sz w:val="20"/>
        </w:rPr>
        <w:t xml:space="preserve"> </w:t>
      </w:r>
      <w:r>
        <w:rPr>
          <w:sz w:val="20"/>
        </w:rPr>
        <w:t>sandy/silty</w:t>
      </w:r>
      <w:r>
        <w:rPr>
          <w:spacing w:val="-10"/>
          <w:sz w:val="20"/>
        </w:rPr>
        <w:t xml:space="preserve"> </w:t>
      </w:r>
      <w:r>
        <w:rPr>
          <w:sz w:val="20"/>
        </w:rPr>
        <w:t>sediments c</w:t>
      </w:r>
      <w:r w:rsidRPr="00B849B8">
        <w:rPr>
          <w:sz w:val="20"/>
        </w:rPr>
        <w:t>ould</w:t>
      </w:r>
      <w:r w:rsidRPr="00B849B8">
        <w:rPr>
          <w:spacing w:val="-10"/>
          <w:sz w:val="20"/>
        </w:rPr>
        <w:t xml:space="preserve"> </w:t>
      </w:r>
      <w:r w:rsidRPr="00B849B8">
        <w:rPr>
          <w:sz w:val="20"/>
        </w:rPr>
        <w:t>be</w:t>
      </w:r>
      <w:r w:rsidRPr="00B849B8">
        <w:rPr>
          <w:spacing w:val="-10"/>
          <w:sz w:val="20"/>
        </w:rPr>
        <w:t xml:space="preserve"> </w:t>
      </w:r>
      <w:r w:rsidRPr="00B849B8">
        <w:rPr>
          <w:sz w:val="20"/>
        </w:rPr>
        <w:t>removed</w:t>
      </w:r>
      <w:r w:rsidRPr="00B849B8">
        <w:rPr>
          <w:spacing w:val="-10"/>
          <w:sz w:val="20"/>
        </w:rPr>
        <w:t xml:space="preserve"> </w:t>
      </w:r>
      <w:r w:rsidRPr="00B849B8">
        <w:rPr>
          <w:sz w:val="20"/>
        </w:rPr>
        <w:t>from</w:t>
      </w:r>
      <w:r w:rsidRPr="00B849B8">
        <w:rPr>
          <w:spacing w:val="-11"/>
          <w:sz w:val="20"/>
        </w:rPr>
        <w:t xml:space="preserve"> </w:t>
      </w:r>
      <w:r w:rsidRPr="00B849B8">
        <w:rPr>
          <w:sz w:val="20"/>
        </w:rPr>
        <w:t xml:space="preserve">the </w:t>
      </w:r>
      <w:r>
        <w:rPr>
          <w:sz w:val="20"/>
        </w:rPr>
        <w:t>dredge template</w:t>
      </w:r>
      <w:r w:rsidRPr="00B849B8">
        <w:rPr>
          <w:sz w:val="20"/>
        </w:rPr>
        <w:t xml:space="preserve">. Actual quantities will be confirmed by detailed hydrographic surveys, performed by the Contractor, and approved </w:t>
      </w:r>
      <w:r>
        <w:rPr>
          <w:sz w:val="20"/>
        </w:rPr>
        <w:t>by WCIND</w:t>
      </w:r>
      <w:r w:rsidRPr="00B849B8">
        <w:rPr>
          <w:sz w:val="20"/>
        </w:rPr>
        <w:t>, prior to</w:t>
      </w:r>
      <w:r w:rsidRPr="00B849B8">
        <w:rPr>
          <w:spacing w:val="-3"/>
          <w:sz w:val="20"/>
        </w:rPr>
        <w:t xml:space="preserve"> </w:t>
      </w:r>
      <w:r w:rsidRPr="00B849B8">
        <w:rPr>
          <w:sz w:val="20"/>
        </w:rPr>
        <w:t>dredging.</w:t>
      </w:r>
    </w:p>
    <w:bookmarkEnd w:id="21"/>
    <w:p w14:paraId="49023D0D" w14:textId="77777777" w:rsidR="00F248DC" w:rsidRDefault="00F248DC" w:rsidP="00F248DC">
      <w:pPr>
        <w:pStyle w:val="ListParagraph"/>
        <w:numPr>
          <w:ilvl w:val="0"/>
          <w:numId w:val="106"/>
        </w:numPr>
        <w:tabs>
          <w:tab w:val="left" w:pos="2159"/>
          <w:tab w:val="left" w:pos="2160"/>
        </w:tabs>
        <w:autoSpaceDE w:val="0"/>
        <w:autoSpaceDN w:val="0"/>
        <w:spacing w:line="259" w:lineRule="auto"/>
        <w:ind w:right="1439"/>
        <w:contextualSpacing w:val="0"/>
        <w:jc w:val="both"/>
        <w:rPr>
          <w:sz w:val="20"/>
        </w:rPr>
      </w:pPr>
      <w:r>
        <w:rPr>
          <w:sz w:val="20"/>
        </w:rPr>
        <w:t>Underground utilities and improvements were not located as part of this bid solicitation. It will be the Contractor’s responsibility to coordinate these locations prior to</w:t>
      </w:r>
      <w:r>
        <w:rPr>
          <w:spacing w:val="-6"/>
          <w:sz w:val="20"/>
        </w:rPr>
        <w:t xml:space="preserve"> </w:t>
      </w:r>
      <w:r>
        <w:rPr>
          <w:sz w:val="20"/>
        </w:rPr>
        <w:t>construction.</w:t>
      </w:r>
    </w:p>
    <w:p w14:paraId="75ECE6DF" w14:textId="77777777" w:rsidR="00F248DC" w:rsidRDefault="00F248DC" w:rsidP="00F248DC">
      <w:pPr>
        <w:pStyle w:val="ListParagraph"/>
        <w:numPr>
          <w:ilvl w:val="0"/>
          <w:numId w:val="106"/>
        </w:numPr>
        <w:tabs>
          <w:tab w:val="left" w:pos="2159"/>
          <w:tab w:val="left" w:pos="2160"/>
        </w:tabs>
        <w:autoSpaceDE w:val="0"/>
        <w:autoSpaceDN w:val="0"/>
        <w:spacing w:line="259" w:lineRule="auto"/>
        <w:ind w:right="1440"/>
        <w:contextualSpacing w:val="0"/>
        <w:jc w:val="both"/>
        <w:rPr>
          <w:sz w:val="20"/>
        </w:rPr>
      </w:pPr>
      <w:r w:rsidRPr="00317E54">
        <w:rPr>
          <w:sz w:val="20"/>
        </w:rPr>
        <w:t>This</w:t>
      </w:r>
      <w:r w:rsidRPr="00317E54">
        <w:rPr>
          <w:spacing w:val="-7"/>
          <w:sz w:val="20"/>
        </w:rPr>
        <w:t xml:space="preserve"> </w:t>
      </w:r>
      <w:r w:rsidRPr="00317E54">
        <w:rPr>
          <w:sz w:val="20"/>
        </w:rPr>
        <w:t>work</w:t>
      </w:r>
      <w:r w:rsidRPr="00317E54">
        <w:rPr>
          <w:spacing w:val="-4"/>
          <w:sz w:val="20"/>
        </w:rPr>
        <w:t xml:space="preserve"> </w:t>
      </w:r>
      <w:r w:rsidRPr="00317E54">
        <w:rPr>
          <w:sz w:val="20"/>
        </w:rPr>
        <w:t>must</w:t>
      </w:r>
      <w:r w:rsidRPr="00317E54">
        <w:rPr>
          <w:spacing w:val="-7"/>
          <w:sz w:val="20"/>
        </w:rPr>
        <w:t xml:space="preserve"> </w:t>
      </w:r>
      <w:r w:rsidRPr="00317E54">
        <w:rPr>
          <w:sz w:val="20"/>
        </w:rPr>
        <w:t>be</w:t>
      </w:r>
      <w:r w:rsidRPr="00317E54">
        <w:rPr>
          <w:spacing w:val="-6"/>
          <w:sz w:val="20"/>
        </w:rPr>
        <w:t xml:space="preserve"> </w:t>
      </w:r>
      <w:r w:rsidRPr="00317E54">
        <w:rPr>
          <w:sz w:val="20"/>
        </w:rPr>
        <w:t>completed</w:t>
      </w:r>
      <w:r w:rsidRPr="00317E54">
        <w:rPr>
          <w:spacing w:val="-6"/>
          <w:sz w:val="20"/>
        </w:rPr>
        <w:t xml:space="preserve"> </w:t>
      </w:r>
      <w:r w:rsidRPr="00317E54">
        <w:rPr>
          <w:sz w:val="20"/>
        </w:rPr>
        <w:t>according</w:t>
      </w:r>
      <w:r w:rsidRPr="00317E54">
        <w:rPr>
          <w:spacing w:val="-5"/>
          <w:sz w:val="20"/>
        </w:rPr>
        <w:t xml:space="preserve"> </w:t>
      </w:r>
      <w:r w:rsidRPr="00317E54">
        <w:rPr>
          <w:sz w:val="20"/>
        </w:rPr>
        <w:t>to</w:t>
      </w:r>
      <w:r w:rsidRPr="00317E54">
        <w:rPr>
          <w:spacing w:val="-6"/>
          <w:sz w:val="20"/>
        </w:rPr>
        <w:t xml:space="preserve"> </w:t>
      </w:r>
      <w:r w:rsidRPr="00317E54">
        <w:rPr>
          <w:sz w:val="20"/>
        </w:rPr>
        <w:t>the</w:t>
      </w:r>
      <w:r w:rsidRPr="00317E54">
        <w:rPr>
          <w:spacing w:val="-6"/>
          <w:sz w:val="20"/>
        </w:rPr>
        <w:t xml:space="preserve"> </w:t>
      </w:r>
      <w:r w:rsidRPr="00317E54">
        <w:rPr>
          <w:sz w:val="20"/>
        </w:rPr>
        <w:t>plans</w:t>
      </w:r>
      <w:r w:rsidRPr="00317E54">
        <w:rPr>
          <w:spacing w:val="-7"/>
          <w:sz w:val="20"/>
        </w:rPr>
        <w:t xml:space="preserve"> </w:t>
      </w:r>
      <w:r w:rsidRPr="00317E54">
        <w:rPr>
          <w:sz w:val="20"/>
        </w:rPr>
        <w:t>and</w:t>
      </w:r>
      <w:r w:rsidRPr="00317E54">
        <w:rPr>
          <w:spacing w:val="-5"/>
          <w:sz w:val="20"/>
        </w:rPr>
        <w:t xml:space="preserve"> </w:t>
      </w:r>
      <w:r w:rsidRPr="00317E54">
        <w:rPr>
          <w:sz w:val="20"/>
        </w:rPr>
        <w:t>specifications</w:t>
      </w:r>
      <w:r w:rsidRPr="00317E54">
        <w:rPr>
          <w:spacing w:val="-7"/>
          <w:sz w:val="20"/>
        </w:rPr>
        <w:t xml:space="preserve"> </w:t>
      </w:r>
      <w:r w:rsidRPr="00317E54">
        <w:rPr>
          <w:sz w:val="20"/>
        </w:rPr>
        <w:t>within</w:t>
      </w:r>
      <w:r w:rsidRPr="00317E54">
        <w:rPr>
          <w:spacing w:val="-5"/>
          <w:sz w:val="20"/>
        </w:rPr>
        <w:t xml:space="preserve"> </w:t>
      </w:r>
      <w:r w:rsidRPr="00317E54">
        <w:rPr>
          <w:sz w:val="20"/>
        </w:rPr>
        <w:t>the</w:t>
      </w:r>
      <w:r w:rsidRPr="00317E54">
        <w:rPr>
          <w:spacing w:val="-5"/>
          <w:sz w:val="20"/>
        </w:rPr>
        <w:t xml:space="preserve"> </w:t>
      </w:r>
      <w:r w:rsidRPr="00317E54">
        <w:rPr>
          <w:sz w:val="20"/>
        </w:rPr>
        <w:t>time</w:t>
      </w:r>
      <w:r w:rsidRPr="00317E54">
        <w:rPr>
          <w:spacing w:val="-6"/>
          <w:sz w:val="20"/>
        </w:rPr>
        <w:t xml:space="preserve"> </w:t>
      </w:r>
      <w:r w:rsidRPr="00317E54">
        <w:rPr>
          <w:sz w:val="20"/>
        </w:rPr>
        <w:t>specified</w:t>
      </w:r>
      <w:r w:rsidRPr="00317E54">
        <w:rPr>
          <w:spacing w:val="-6"/>
          <w:sz w:val="20"/>
        </w:rPr>
        <w:t xml:space="preserve"> </w:t>
      </w:r>
      <w:r w:rsidRPr="00317E54">
        <w:rPr>
          <w:sz w:val="20"/>
        </w:rPr>
        <w:t xml:space="preserve">in the contract. The contractor must complete the work while maintaining compliance with the </w:t>
      </w:r>
      <w:r>
        <w:rPr>
          <w:sz w:val="20"/>
        </w:rPr>
        <w:t>contract specifications, including state and federal permits or authorizations.</w:t>
      </w:r>
    </w:p>
    <w:p w14:paraId="1C620056" w14:textId="77777777" w:rsidR="00F248DC" w:rsidRPr="00317E54" w:rsidRDefault="00F248DC" w:rsidP="00F248DC">
      <w:pPr>
        <w:pStyle w:val="ListParagraph"/>
        <w:numPr>
          <w:ilvl w:val="0"/>
          <w:numId w:val="106"/>
        </w:numPr>
        <w:tabs>
          <w:tab w:val="left" w:pos="2159"/>
          <w:tab w:val="left" w:pos="2160"/>
        </w:tabs>
        <w:autoSpaceDE w:val="0"/>
        <w:autoSpaceDN w:val="0"/>
        <w:spacing w:line="259" w:lineRule="auto"/>
        <w:ind w:right="1440"/>
        <w:contextualSpacing w:val="0"/>
        <w:jc w:val="both"/>
        <w:rPr>
          <w:sz w:val="20"/>
        </w:rPr>
      </w:pPr>
      <w:r w:rsidRPr="00317E54">
        <w:rPr>
          <w:sz w:val="20"/>
        </w:rPr>
        <w:t xml:space="preserve">The Contractor is solely responsible for all construction means, methods, techniques, and procedures including construction monitoring, </w:t>
      </w:r>
      <w:r>
        <w:rPr>
          <w:sz w:val="20"/>
        </w:rPr>
        <w:t>contract</w:t>
      </w:r>
      <w:r w:rsidRPr="00317E54">
        <w:rPr>
          <w:sz w:val="20"/>
        </w:rPr>
        <w:t xml:space="preserve"> compliance, and the sequence of the</w:t>
      </w:r>
      <w:r w:rsidRPr="00317E54">
        <w:rPr>
          <w:spacing w:val="-34"/>
          <w:sz w:val="20"/>
        </w:rPr>
        <w:t xml:space="preserve"> </w:t>
      </w:r>
      <w:r w:rsidRPr="00317E54">
        <w:rPr>
          <w:sz w:val="20"/>
        </w:rPr>
        <w:t>work.</w:t>
      </w:r>
    </w:p>
    <w:p w14:paraId="76B39883" w14:textId="77777777" w:rsidR="00F248DC" w:rsidRPr="00B23BAE" w:rsidRDefault="00F248DC" w:rsidP="00F248DC">
      <w:pPr>
        <w:pStyle w:val="ListParagraph"/>
        <w:numPr>
          <w:ilvl w:val="0"/>
          <w:numId w:val="106"/>
        </w:numPr>
        <w:tabs>
          <w:tab w:val="left" w:pos="2159"/>
          <w:tab w:val="left" w:pos="2161"/>
        </w:tabs>
        <w:autoSpaceDE w:val="0"/>
        <w:autoSpaceDN w:val="0"/>
        <w:spacing w:line="259" w:lineRule="auto"/>
        <w:ind w:right="1438"/>
        <w:contextualSpacing w:val="0"/>
        <w:jc w:val="both"/>
        <w:rPr>
          <w:sz w:val="20"/>
        </w:rPr>
      </w:pPr>
      <w:r w:rsidRPr="00B23BAE">
        <w:rPr>
          <w:sz w:val="20"/>
        </w:rPr>
        <w:t>The Contractor shall be responsible for all turbidity or water quality monitoring and reporting required by the state and federal permits / authorizations provided for this project.</w:t>
      </w:r>
    </w:p>
    <w:p w14:paraId="62EEDF69" w14:textId="77777777" w:rsidR="00F248DC" w:rsidRPr="00640A18" w:rsidRDefault="00F248DC" w:rsidP="00F248DC">
      <w:pPr>
        <w:pStyle w:val="ListParagraph"/>
        <w:numPr>
          <w:ilvl w:val="0"/>
          <w:numId w:val="106"/>
        </w:numPr>
        <w:tabs>
          <w:tab w:val="left" w:pos="2159"/>
          <w:tab w:val="left" w:pos="2161"/>
        </w:tabs>
        <w:autoSpaceDE w:val="0"/>
        <w:autoSpaceDN w:val="0"/>
        <w:spacing w:line="256" w:lineRule="auto"/>
        <w:ind w:right="1438"/>
        <w:contextualSpacing w:val="0"/>
        <w:jc w:val="both"/>
        <w:rPr>
          <w:sz w:val="20"/>
        </w:rPr>
      </w:pPr>
      <w:r>
        <w:rPr>
          <w:sz w:val="20"/>
        </w:rPr>
        <w:t>The</w:t>
      </w:r>
      <w:r>
        <w:rPr>
          <w:spacing w:val="-11"/>
          <w:sz w:val="20"/>
        </w:rPr>
        <w:t xml:space="preserve"> </w:t>
      </w:r>
      <w:r>
        <w:rPr>
          <w:sz w:val="20"/>
        </w:rPr>
        <w:t>Contractor</w:t>
      </w:r>
      <w:r>
        <w:rPr>
          <w:spacing w:val="-12"/>
          <w:sz w:val="20"/>
        </w:rPr>
        <w:t xml:space="preserve"> </w:t>
      </w:r>
      <w:r>
        <w:rPr>
          <w:sz w:val="20"/>
        </w:rPr>
        <w:t>must</w:t>
      </w:r>
      <w:r>
        <w:rPr>
          <w:spacing w:val="-11"/>
          <w:sz w:val="20"/>
        </w:rPr>
        <w:t xml:space="preserve"> </w:t>
      </w:r>
      <w:r>
        <w:rPr>
          <w:sz w:val="20"/>
        </w:rPr>
        <w:t>comply</w:t>
      </w:r>
      <w:r>
        <w:rPr>
          <w:spacing w:val="-13"/>
          <w:sz w:val="20"/>
        </w:rPr>
        <w:t xml:space="preserve"> </w:t>
      </w:r>
      <w:r>
        <w:rPr>
          <w:sz w:val="20"/>
        </w:rPr>
        <w:t>with</w:t>
      </w:r>
      <w:r>
        <w:rPr>
          <w:spacing w:val="-10"/>
          <w:sz w:val="20"/>
        </w:rPr>
        <w:t xml:space="preserve"> </w:t>
      </w:r>
      <w:r>
        <w:rPr>
          <w:sz w:val="20"/>
        </w:rPr>
        <w:t>the</w:t>
      </w:r>
      <w:r>
        <w:rPr>
          <w:spacing w:val="-14"/>
          <w:sz w:val="20"/>
        </w:rPr>
        <w:t xml:space="preserve"> </w:t>
      </w:r>
      <w:r>
        <w:rPr>
          <w:sz w:val="20"/>
        </w:rPr>
        <w:t>applicable</w:t>
      </w:r>
      <w:r>
        <w:rPr>
          <w:spacing w:val="-14"/>
          <w:sz w:val="20"/>
        </w:rPr>
        <w:t xml:space="preserve"> </w:t>
      </w:r>
      <w:r>
        <w:rPr>
          <w:sz w:val="20"/>
        </w:rPr>
        <w:t>Florida</w:t>
      </w:r>
      <w:r>
        <w:rPr>
          <w:spacing w:val="-11"/>
          <w:sz w:val="20"/>
        </w:rPr>
        <w:t xml:space="preserve"> </w:t>
      </w:r>
      <w:r>
        <w:rPr>
          <w:sz w:val="20"/>
        </w:rPr>
        <w:t>Fish</w:t>
      </w:r>
      <w:r>
        <w:rPr>
          <w:spacing w:val="-13"/>
          <w:sz w:val="20"/>
        </w:rPr>
        <w:t xml:space="preserve"> </w:t>
      </w:r>
      <w:r>
        <w:rPr>
          <w:sz w:val="20"/>
        </w:rPr>
        <w:t>and</w:t>
      </w:r>
      <w:r>
        <w:rPr>
          <w:spacing w:val="-10"/>
          <w:sz w:val="20"/>
        </w:rPr>
        <w:t xml:space="preserve"> </w:t>
      </w:r>
      <w:r>
        <w:rPr>
          <w:sz w:val="20"/>
        </w:rPr>
        <w:t>Wildlife</w:t>
      </w:r>
      <w:r>
        <w:rPr>
          <w:spacing w:val="-11"/>
          <w:sz w:val="20"/>
        </w:rPr>
        <w:t xml:space="preserve"> </w:t>
      </w:r>
      <w:r>
        <w:rPr>
          <w:sz w:val="20"/>
        </w:rPr>
        <w:t>Conservation</w:t>
      </w:r>
      <w:r>
        <w:rPr>
          <w:spacing w:val="-13"/>
          <w:sz w:val="20"/>
        </w:rPr>
        <w:t xml:space="preserve"> </w:t>
      </w:r>
      <w:r>
        <w:rPr>
          <w:sz w:val="20"/>
        </w:rPr>
        <w:t>Commission (FWC) Standard Manatee Conditions for In-Water</w:t>
      </w:r>
      <w:r>
        <w:rPr>
          <w:spacing w:val="-3"/>
          <w:sz w:val="20"/>
        </w:rPr>
        <w:t xml:space="preserve"> </w:t>
      </w:r>
      <w:r>
        <w:rPr>
          <w:sz w:val="20"/>
        </w:rPr>
        <w:t xml:space="preserve">Work, and NOAA-NMFS sea turtle and </w:t>
      </w:r>
      <w:r w:rsidRPr="00640A18">
        <w:rPr>
          <w:sz w:val="20"/>
        </w:rPr>
        <w:t xml:space="preserve">smalltooth sawfish construction conditions as shown in Appendix C. </w:t>
      </w:r>
    </w:p>
    <w:p w14:paraId="00FDA8DF" w14:textId="3388A352" w:rsidR="00F248DC" w:rsidRPr="00640A18" w:rsidRDefault="00F248DC" w:rsidP="00F248DC">
      <w:pPr>
        <w:pStyle w:val="ListParagraph"/>
        <w:numPr>
          <w:ilvl w:val="0"/>
          <w:numId w:val="106"/>
        </w:numPr>
        <w:tabs>
          <w:tab w:val="left" w:pos="2159"/>
          <w:tab w:val="left" w:pos="2160"/>
        </w:tabs>
        <w:autoSpaceDE w:val="0"/>
        <w:autoSpaceDN w:val="0"/>
        <w:spacing w:line="259" w:lineRule="auto"/>
        <w:ind w:right="1440"/>
        <w:contextualSpacing w:val="0"/>
        <w:jc w:val="both"/>
        <w:rPr>
          <w:sz w:val="20"/>
        </w:rPr>
      </w:pPr>
      <w:r w:rsidRPr="00640A18">
        <w:rPr>
          <w:sz w:val="20"/>
        </w:rPr>
        <w:t xml:space="preserve">The contractor must comply with all permit conditions </w:t>
      </w:r>
      <w:proofErr w:type="gramStart"/>
      <w:r w:rsidRPr="00640A18">
        <w:rPr>
          <w:sz w:val="20"/>
        </w:rPr>
        <w:t>referenced</w:t>
      </w:r>
      <w:proofErr w:type="gramEnd"/>
      <w:r w:rsidRPr="00640A18">
        <w:rPr>
          <w:sz w:val="20"/>
        </w:rPr>
        <w:t xml:space="preserve"> in the Florida Department of Environmental Protection Permit </w:t>
      </w:r>
      <w:r w:rsidR="005333ED" w:rsidRPr="00640A18">
        <w:rPr>
          <w:sz w:val="20"/>
        </w:rPr>
        <w:t>(attached)</w:t>
      </w:r>
      <w:r w:rsidRPr="00640A18">
        <w:rPr>
          <w:sz w:val="20"/>
        </w:rPr>
        <w:t xml:space="preserve"> and the USACE </w:t>
      </w:r>
      <w:r w:rsidR="00640A18" w:rsidRPr="00640A18">
        <w:rPr>
          <w:sz w:val="20"/>
        </w:rPr>
        <w:t>Permit (attached).</w:t>
      </w:r>
    </w:p>
    <w:p w14:paraId="1E4431CE" w14:textId="77777777" w:rsidR="00F248DC" w:rsidRDefault="00F248DC" w:rsidP="00640A18">
      <w:pPr>
        <w:pStyle w:val="Heading1"/>
        <w:numPr>
          <w:ilvl w:val="1"/>
          <w:numId w:val="105"/>
        </w:numPr>
        <w:tabs>
          <w:tab w:val="left" w:pos="1894"/>
        </w:tabs>
        <w:spacing w:before="159"/>
        <w:ind w:left="3168" w:hanging="1728"/>
        <w:jc w:val="left"/>
      </w:pPr>
      <w:bookmarkStart w:id="22" w:name="_Toc190945180"/>
      <w:r>
        <w:rPr>
          <w:u w:val="single"/>
        </w:rPr>
        <w:lastRenderedPageBreak/>
        <w:t>– ORDER OF</w:t>
      </w:r>
      <w:r>
        <w:rPr>
          <w:spacing w:val="2"/>
          <w:u w:val="single"/>
        </w:rPr>
        <w:t xml:space="preserve"> </w:t>
      </w:r>
      <w:r>
        <w:rPr>
          <w:u w:val="single"/>
        </w:rPr>
        <w:t>WORK</w:t>
      </w:r>
      <w:bookmarkEnd w:id="22"/>
    </w:p>
    <w:p w14:paraId="3937678E" w14:textId="77777777" w:rsidR="00F248DC" w:rsidRDefault="00F248DC" w:rsidP="00F248DC">
      <w:pPr>
        <w:pStyle w:val="ListParagraph"/>
        <w:numPr>
          <w:ilvl w:val="0"/>
          <w:numId w:val="104"/>
        </w:numPr>
        <w:tabs>
          <w:tab w:val="left" w:pos="2159"/>
          <w:tab w:val="left" w:pos="2161"/>
        </w:tabs>
        <w:autoSpaceDE w:val="0"/>
        <w:autoSpaceDN w:val="0"/>
        <w:spacing w:before="181"/>
        <w:ind w:hanging="720"/>
        <w:contextualSpacing w:val="0"/>
        <w:jc w:val="both"/>
        <w:rPr>
          <w:sz w:val="20"/>
        </w:rPr>
      </w:pPr>
      <w:r>
        <w:rPr>
          <w:sz w:val="20"/>
        </w:rPr>
        <w:t>The order of work shall generally</w:t>
      </w:r>
      <w:r>
        <w:rPr>
          <w:spacing w:val="-2"/>
          <w:sz w:val="20"/>
        </w:rPr>
        <w:t xml:space="preserve"> </w:t>
      </w:r>
      <w:r>
        <w:rPr>
          <w:sz w:val="20"/>
        </w:rPr>
        <w:t>be:</w:t>
      </w:r>
    </w:p>
    <w:p w14:paraId="1D8C8F03" w14:textId="77777777" w:rsidR="00F248DC" w:rsidRDefault="00F248DC" w:rsidP="00F248DC">
      <w:pPr>
        <w:pStyle w:val="ListParagraph"/>
        <w:numPr>
          <w:ilvl w:val="1"/>
          <w:numId w:val="104"/>
        </w:numPr>
        <w:tabs>
          <w:tab w:val="left" w:pos="2520"/>
        </w:tabs>
        <w:autoSpaceDE w:val="0"/>
        <w:autoSpaceDN w:val="0"/>
        <w:spacing w:before="22" w:line="259" w:lineRule="auto"/>
        <w:ind w:right="1440"/>
        <w:contextualSpacing w:val="0"/>
        <w:jc w:val="both"/>
        <w:rPr>
          <w:sz w:val="20"/>
        </w:rPr>
      </w:pPr>
      <w:r>
        <w:rPr>
          <w:sz w:val="20"/>
        </w:rPr>
        <w:t>Completion of all required pre-construction submittals and notifications.</w:t>
      </w:r>
    </w:p>
    <w:p w14:paraId="34572EC5" w14:textId="77777777" w:rsidR="00F248DC" w:rsidRDefault="00F248DC" w:rsidP="00F248DC">
      <w:pPr>
        <w:pStyle w:val="ListParagraph"/>
        <w:numPr>
          <w:ilvl w:val="1"/>
          <w:numId w:val="104"/>
        </w:numPr>
        <w:tabs>
          <w:tab w:val="left" w:pos="2520"/>
        </w:tabs>
        <w:autoSpaceDE w:val="0"/>
        <w:autoSpaceDN w:val="0"/>
        <w:spacing w:before="22" w:line="259" w:lineRule="auto"/>
        <w:ind w:right="1440"/>
        <w:contextualSpacing w:val="0"/>
        <w:jc w:val="both"/>
        <w:rPr>
          <w:sz w:val="20"/>
        </w:rPr>
      </w:pPr>
      <w:r>
        <w:rPr>
          <w:sz w:val="20"/>
        </w:rPr>
        <w:t>The</w:t>
      </w:r>
      <w:r>
        <w:rPr>
          <w:spacing w:val="-10"/>
          <w:sz w:val="20"/>
        </w:rPr>
        <w:t xml:space="preserve"> </w:t>
      </w:r>
      <w:r>
        <w:rPr>
          <w:sz w:val="20"/>
        </w:rPr>
        <w:t>pre</w:t>
      </w:r>
      <w:r w:rsidRPr="00846A5F">
        <w:rPr>
          <w:sz w:val="20"/>
        </w:rPr>
        <w:t>paration</w:t>
      </w:r>
      <w:r w:rsidRPr="00846A5F">
        <w:rPr>
          <w:spacing w:val="-8"/>
          <w:sz w:val="20"/>
        </w:rPr>
        <w:t xml:space="preserve"> </w:t>
      </w:r>
      <w:r w:rsidRPr="00846A5F">
        <w:rPr>
          <w:sz w:val="20"/>
        </w:rPr>
        <w:t>of</w:t>
      </w:r>
      <w:r w:rsidRPr="00846A5F">
        <w:rPr>
          <w:spacing w:val="-8"/>
          <w:sz w:val="20"/>
        </w:rPr>
        <w:t xml:space="preserve"> </w:t>
      </w:r>
      <w:r w:rsidRPr="00846A5F">
        <w:rPr>
          <w:sz w:val="20"/>
        </w:rPr>
        <w:t>any required staging areas and any temporary dredged material handling sites,</w:t>
      </w:r>
      <w:r>
        <w:rPr>
          <w:spacing w:val="-8"/>
          <w:sz w:val="20"/>
        </w:rPr>
        <w:t xml:space="preserve"> </w:t>
      </w:r>
      <w:r>
        <w:rPr>
          <w:sz w:val="20"/>
        </w:rPr>
        <w:t>including</w:t>
      </w:r>
      <w:r>
        <w:rPr>
          <w:spacing w:val="-6"/>
          <w:sz w:val="20"/>
        </w:rPr>
        <w:t xml:space="preserve"> </w:t>
      </w:r>
      <w:r>
        <w:rPr>
          <w:sz w:val="20"/>
        </w:rPr>
        <w:t>all erosion and sedimentation controls prescribed as part of these technical specifications or permit authorizations.</w:t>
      </w:r>
    </w:p>
    <w:p w14:paraId="0FAA1CC0" w14:textId="77777777" w:rsidR="00F248DC" w:rsidRPr="00600871" w:rsidRDefault="00F248DC" w:rsidP="00F248DC">
      <w:pPr>
        <w:pStyle w:val="ListParagraph"/>
        <w:numPr>
          <w:ilvl w:val="1"/>
          <w:numId w:val="104"/>
        </w:numPr>
        <w:tabs>
          <w:tab w:val="left" w:pos="2520"/>
        </w:tabs>
        <w:autoSpaceDE w:val="0"/>
        <w:autoSpaceDN w:val="0"/>
        <w:spacing w:before="22" w:line="259" w:lineRule="auto"/>
        <w:ind w:right="1440"/>
        <w:contextualSpacing w:val="0"/>
        <w:jc w:val="both"/>
        <w:rPr>
          <w:sz w:val="20"/>
        </w:rPr>
      </w:pPr>
      <w:r w:rsidRPr="00600871">
        <w:rPr>
          <w:sz w:val="20"/>
        </w:rPr>
        <w:t>Pre-dredge and pre-placement surveys.</w:t>
      </w:r>
    </w:p>
    <w:p w14:paraId="0C1DBBC8" w14:textId="77777777" w:rsidR="00F248DC" w:rsidRPr="00600871" w:rsidRDefault="00F248DC" w:rsidP="00F248DC">
      <w:pPr>
        <w:pStyle w:val="ListParagraph"/>
        <w:numPr>
          <w:ilvl w:val="1"/>
          <w:numId w:val="104"/>
        </w:numPr>
        <w:tabs>
          <w:tab w:val="left" w:pos="2520"/>
        </w:tabs>
        <w:autoSpaceDE w:val="0"/>
        <w:autoSpaceDN w:val="0"/>
        <w:spacing w:line="263" w:lineRule="exact"/>
        <w:ind w:right="1440"/>
        <w:contextualSpacing w:val="0"/>
        <w:jc w:val="both"/>
        <w:rPr>
          <w:sz w:val="20"/>
        </w:rPr>
      </w:pPr>
      <w:r w:rsidRPr="00600871">
        <w:rPr>
          <w:sz w:val="20"/>
        </w:rPr>
        <w:t>The installation of turbidity controls and water quality sampling as required by permit, and commencement of</w:t>
      </w:r>
      <w:r w:rsidRPr="00600871">
        <w:rPr>
          <w:spacing w:val="-3"/>
          <w:sz w:val="20"/>
        </w:rPr>
        <w:t xml:space="preserve"> </w:t>
      </w:r>
      <w:r w:rsidRPr="00600871">
        <w:rPr>
          <w:sz w:val="20"/>
        </w:rPr>
        <w:t>dredging.</w:t>
      </w:r>
    </w:p>
    <w:p w14:paraId="6BB9ACD0" w14:textId="77777777" w:rsidR="00F248DC" w:rsidRDefault="00F248DC" w:rsidP="00F248DC">
      <w:pPr>
        <w:pStyle w:val="ListParagraph"/>
        <w:numPr>
          <w:ilvl w:val="1"/>
          <w:numId w:val="104"/>
        </w:numPr>
        <w:tabs>
          <w:tab w:val="left" w:pos="2520"/>
        </w:tabs>
        <w:autoSpaceDE w:val="0"/>
        <w:autoSpaceDN w:val="0"/>
        <w:spacing w:line="259" w:lineRule="auto"/>
        <w:ind w:right="1440"/>
        <w:contextualSpacing w:val="0"/>
        <w:jc w:val="both"/>
        <w:rPr>
          <w:sz w:val="20"/>
        </w:rPr>
      </w:pPr>
      <w:r w:rsidRPr="005876D2">
        <w:rPr>
          <w:sz w:val="20"/>
        </w:rPr>
        <w:t>The order and progression of dredging and placement shall be determined in consultation with WCIND to conform to regulatory constraints while maximizing</w:t>
      </w:r>
      <w:r w:rsidRPr="005876D2">
        <w:rPr>
          <w:spacing w:val="-1"/>
          <w:sz w:val="20"/>
        </w:rPr>
        <w:t xml:space="preserve"> </w:t>
      </w:r>
      <w:r w:rsidRPr="005876D2">
        <w:rPr>
          <w:sz w:val="20"/>
        </w:rPr>
        <w:t>efficiency. Unless otherwise approved by WCIND, dredging may commence at either end of the work area. However, dredging activities must progress in a direct and continuous manner from the beginning point, through the work area. The Contractor shall not skip dredge sections without prior written approval. The Contractor shall resurvey (for the purpose of calculating pay volumes) any areas skipped, prior to returning to the areas for dredging. Failure to resurvey the section shall be grounds for denying a pay</w:t>
      </w:r>
      <w:r>
        <w:rPr>
          <w:sz w:val="20"/>
        </w:rPr>
        <w:t>ment.</w:t>
      </w:r>
    </w:p>
    <w:p w14:paraId="4D279A81" w14:textId="77777777" w:rsidR="00F248DC" w:rsidRPr="005876D2" w:rsidRDefault="00F248DC" w:rsidP="00F248DC">
      <w:pPr>
        <w:pStyle w:val="ListParagraph"/>
        <w:numPr>
          <w:ilvl w:val="1"/>
          <w:numId w:val="104"/>
        </w:numPr>
        <w:tabs>
          <w:tab w:val="left" w:pos="2520"/>
        </w:tabs>
        <w:autoSpaceDE w:val="0"/>
        <w:autoSpaceDN w:val="0"/>
        <w:spacing w:line="259" w:lineRule="auto"/>
        <w:ind w:right="1440"/>
        <w:contextualSpacing w:val="0"/>
        <w:jc w:val="both"/>
        <w:rPr>
          <w:sz w:val="20"/>
        </w:rPr>
      </w:pPr>
      <w:r>
        <w:rPr>
          <w:sz w:val="20"/>
        </w:rPr>
        <w:t>Post dredge surveys.</w:t>
      </w:r>
    </w:p>
    <w:p w14:paraId="035F12EB" w14:textId="77777777" w:rsidR="00F248DC" w:rsidRDefault="00F248DC" w:rsidP="00F248DC">
      <w:pPr>
        <w:pStyle w:val="ListParagraph"/>
        <w:numPr>
          <w:ilvl w:val="1"/>
          <w:numId w:val="104"/>
        </w:numPr>
        <w:tabs>
          <w:tab w:val="left" w:pos="2520"/>
        </w:tabs>
        <w:autoSpaceDE w:val="0"/>
        <w:autoSpaceDN w:val="0"/>
        <w:spacing w:line="259" w:lineRule="auto"/>
        <w:ind w:right="1439"/>
        <w:contextualSpacing w:val="0"/>
        <w:jc w:val="both"/>
        <w:rPr>
          <w:sz w:val="20"/>
        </w:rPr>
      </w:pPr>
      <w:r>
        <w:rPr>
          <w:sz w:val="20"/>
        </w:rPr>
        <w:t xml:space="preserve">The deconstruction of temporary structures, cleanup, and restoration of the work area, including the final material placement site, staging </w:t>
      </w:r>
      <w:r w:rsidRPr="00846A5F">
        <w:rPr>
          <w:sz w:val="20"/>
        </w:rPr>
        <w:t>areas</w:t>
      </w:r>
      <w:r>
        <w:rPr>
          <w:sz w:val="20"/>
        </w:rPr>
        <w:t>, offloading sites,</w:t>
      </w:r>
      <w:r w:rsidRPr="00846A5F">
        <w:rPr>
          <w:sz w:val="20"/>
        </w:rPr>
        <w:t xml:space="preserve"> and any temporary dredged material handling site.</w:t>
      </w:r>
    </w:p>
    <w:p w14:paraId="716582DB" w14:textId="77777777" w:rsidR="00F248DC" w:rsidRDefault="00F248DC" w:rsidP="00640A18">
      <w:pPr>
        <w:pStyle w:val="Heading1"/>
        <w:numPr>
          <w:ilvl w:val="1"/>
          <w:numId w:val="105"/>
        </w:numPr>
        <w:tabs>
          <w:tab w:val="left" w:pos="1894"/>
        </w:tabs>
        <w:spacing w:before="159"/>
        <w:ind w:left="3168" w:hanging="1728"/>
        <w:jc w:val="left"/>
      </w:pPr>
      <w:bookmarkStart w:id="23" w:name="_Toc190945181"/>
      <w:r>
        <w:rPr>
          <w:u w:val="single"/>
        </w:rPr>
        <w:t>– LAYOUT OF THE WORK</w:t>
      </w:r>
      <w:bookmarkEnd w:id="23"/>
    </w:p>
    <w:p w14:paraId="5E5A0252" w14:textId="77777777" w:rsidR="00F248DC" w:rsidRDefault="00F248DC" w:rsidP="00F248DC">
      <w:pPr>
        <w:pStyle w:val="ListParagraph"/>
        <w:numPr>
          <w:ilvl w:val="0"/>
          <w:numId w:val="103"/>
        </w:numPr>
        <w:tabs>
          <w:tab w:val="left" w:pos="2159"/>
          <w:tab w:val="left" w:pos="2160"/>
        </w:tabs>
        <w:autoSpaceDE w:val="0"/>
        <w:autoSpaceDN w:val="0"/>
        <w:spacing w:before="181" w:line="259" w:lineRule="auto"/>
        <w:ind w:right="1436"/>
        <w:contextualSpacing w:val="0"/>
        <w:jc w:val="both"/>
        <w:rPr>
          <w:sz w:val="20"/>
        </w:rPr>
      </w:pPr>
      <w:r>
        <w:rPr>
          <w:sz w:val="20"/>
        </w:rPr>
        <w:t>The Contractor shall be responsible for continuously maintaining the position of the dredge and excavating and placement equipment within the prescribed dredging and placement limits. The Contractor shall continuously monitor water levels and depth of dredging to ensure that the designed template elevations are met. The Contractor shall have adequate personnel on site with the ability to set accurate controls for continual dredging operations.</w:t>
      </w:r>
    </w:p>
    <w:p w14:paraId="3E17D9E2" w14:textId="77777777" w:rsidR="00F248DC" w:rsidRDefault="00F248DC" w:rsidP="00F248DC">
      <w:pPr>
        <w:pStyle w:val="ListParagraph"/>
        <w:numPr>
          <w:ilvl w:val="0"/>
          <w:numId w:val="103"/>
        </w:numPr>
        <w:tabs>
          <w:tab w:val="left" w:pos="2159"/>
          <w:tab w:val="left" w:pos="2160"/>
        </w:tabs>
        <w:autoSpaceDE w:val="0"/>
        <w:autoSpaceDN w:val="0"/>
        <w:spacing w:line="259" w:lineRule="auto"/>
        <w:ind w:right="1438"/>
        <w:contextualSpacing w:val="0"/>
        <w:jc w:val="both"/>
        <w:rPr>
          <w:sz w:val="20"/>
        </w:rPr>
      </w:pPr>
      <w:r>
        <w:rPr>
          <w:sz w:val="20"/>
        </w:rPr>
        <w:t>The following horizontal dredging and placement limits shall apply unless amended for a site-specific location in writing by WCIND and the</w:t>
      </w:r>
      <w:r>
        <w:rPr>
          <w:spacing w:val="-2"/>
          <w:sz w:val="20"/>
        </w:rPr>
        <w:t xml:space="preserve"> </w:t>
      </w:r>
      <w:r>
        <w:rPr>
          <w:sz w:val="20"/>
        </w:rPr>
        <w:t>Engineer:</w:t>
      </w:r>
    </w:p>
    <w:p w14:paraId="340E81A1" w14:textId="77777777" w:rsidR="00F248DC" w:rsidRDefault="00F248DC" w:rsidP="00F248DC">
      <w:pPr>
        <w:pStyle w:val="ListParagraph"/>
        <w:numPr>
          <w:ilvl w:val="1"/>
          <w:numId w:val="103"/>
        </w:numPr>
        <w:tabs>
          <w:tab w:val="left" w:pos="2520"/>
        </w:tabs>
        <w:autoSpaceDE w:val="0"/>
        <w:autoSpaceDN w:val="0"/>
        <w:ind w:right="1440"/>
        <w:contextualSpacing w:val="0"/>
        <w:jc w:val="both"/>
        <w:rPr>
          <w:sz w:val="20"/>
        </w:rPr>
      </w:pPr>
      <w:r>
        <w:rPr>
          <w:sz w:val="20"/>
        </w:rPr>
        <w:t>The Contractor shall dredge only within the dredge areas shown in the Contract Drawings and the permitted dredging template dimensions.</w:t>
      </w:r>
    </w:p>
    <w:p w14:paraId="2B8FBEC1" w14:textId="77777777" w:rsidR="00F248DC" w:rsidRPr="003E1291" w:rsidRDefault="00F248DC" w:rsidP="00F248DC">
      <w:pPr>
        <w:pStyle w:val="ListParagraph"/>
        <w:numPr>
          <w:ilvl w:val="1"/>
          <w:numId w:val="103"/>
        </w:numPr>
        <w:tabs>
          <w:tab w:val="left" w:pos="2520"/>
        </w:tabs>
        <w:autoSpaceDE w:val="0"/>
        <w:autoSpaceDN w:val="0"/>
        <w:ind w:right="1440"/>
        <w:contextualSpacing w:val="0"/>
        <w:jc w:val="both"/>
        <w:rPr>
          <w:sz w:val="20"/>
        </w:rPr>
      </w:pPr>
      <w:r w:rsidRPr="003E1291">
        <w:rPr>
          <w:sz w:val="20"/>
        </w:rPr>
        <w:t xml:space="preserve">The Contractor shall place material only within the </w:t>
      </w:r>
      <w:r>
        <w:rPr>
          <w:sz w:val="20"/>
        </w:rPr>
        <w:t>approved disposal/reuse</w:t>
      </w:r>
      <w:r w:rsidRPr="003E1291">
        <w:rPr>
          <w:sz w:val="20"/>
        </w:rPr>
        <w:t xml:space="preserve"> areas </w:t>
      </w:r>
      <w:r>
        <w:rPr>
          <w:sz w:val="20"/>
        </w:rPr>
        <w:t xml:space="preserve">authorized by WCIND. </w:t>
      </w:r>
    </w:p>
    <w:p w14:paraId="4495AD9B" w14:textId="77777777" w:rsidR="00F248DC" w:rsidRDefault="00F248DC" w:rsidP="00F248DC">
      <w:pPr>
        <w:pStyle w:val="ListParagraph"/>
        <w:numPr>
          <w:ilvl w:val="1"/>
          <w:numId w:val="103"/>
        </w:numPr>
        <w:tabs>
          <w:tab w:val="left" w:pos="2520"/>
        </w:tabs>
        <w:autoSpaceDE w:val="0"/>
        <w:autoSpaceDN w:val="0"/>
        <w:spacing w:before="19" w:line="259" w:lineRule="auto"/>
        <w:ind w:right="1440"/>
        <w:contextualSpacing w:val="0"/>
        <w:jc w:val="both"/>
        <w:rPr>
          <w:sz w:val="20"/>
        </w:rPr>
      </w:pPr>
      <w:r>
        <w:rPr>
          <w:sz w:val="20"/>
        </w:rPr>
        <w:t>Mangrove: No mangroves</w:t>
      </w:r>
      <w:r w:rsidRPr="007B60D2">
        <w:rPr>
          <w:sz w:val="20"/>
        </w:rPr>
        <w:t xml:space="preserve"> </w:t>
      </w:r>
      <w:r>
        <w:rPr>
          <w:sz w:val="20"/>
        </w:rPr>
        <w:t>shall be</w:t>
      </w:r>
      <w:r w:rsidRPr="007B60D2">
        <w:rPr>
          <w:sz w:val="20"/>
        </w:rPr>
        <w:t xml:space="preserve"> </w:t>
      </w:r>
      <w:r>
        <w:rPr>
          <w:sz w:val="20"/>
        </w:rPr>
        <w:t>impacted.</w:t>
      </w:r>
      <w:r>
        <w:rPr>
          <w:spacing w:val="-7"/>
          <w:sz w:val="20"/>
        </w:rPr>
        <w:t xml:space="preserve"> </w:t>
      </w:r>
      <w:r>
        <w:rPr>
          <w:sz w:val="20"/>
        </w:rPr>
        <w:t>The</w:t>
      </w:r>
      <w:r>
        <w:rPr>
          <w:spacing w:val="-6"/>
          <w:sz w:val="20"/>
        </w:rPr>
        <w:t xml:space="preserve"> </w:t>
      </w:r>
      <w:r>
        <w:rPr>
          <w:sz w:val="20"/>
        </w:rPr>
        <w:t>Contractor</w:t>
      </w:r>
      <w:r>
        <w:rPr>
          <w:spacing w:val="-9"/>
          <w:sz w:val="20"/>
        </w:rPr>
        <w:t xml:space="preserve"> </w:t>
      </w:r>
      <w:r>
        <w:rPr>
          <w:sz w:val="20"/>
        </w:rPr>
        <w:t>shall</w:t>
      </w:r>
      <w:r>
        <w:rPr>
          <w:spacing w:val="-6"/>
          <w:sz w:val="20"/>
        </w:rPr>
        <w:t xml:space="preserve"> </w:t>
      </w:r>
      <w:r>
        <w:rPr>
          <w:sz w:val="20"/>
        </w:rPr>
        <w:t>maintain</w:t>
      </w:r>
      <w:r>
        <w:rPr>
          <w:spacing w:val="-6"/>
          <w:sz w:val="20"/>
        </w:rPr>
        <w:t xml:space="preserve"> </w:t>
      </w:r>
      <w:r>
        <w:rPr>
          <w:sz w:val="20"/>
        </w:rPr>
        <w:t>a</w:t>
      </w:r>
      <w:r>
        <w:rPr>
          <w:spacing w:val="-6"/>
          <w:sz w:val="20"/>
        </w:rPr>
        <w:t xml:space="preserve"> 10</w:t>
      </w:r>
      <w:r>
        <w:rPr>
          <w:sz w:val="20"/>
        </w:rPr>
        <w:t>-foot</w:t>
      </w:r>
      <w:r>
        <w:rPr>
          <w:spacing w:val="-9"/>
          <w:sz w:val="20"/>
        </w:rPr>
        <w:t xml:space="preserve"> </w:t>
      </w:r>
      <w:r>
        <w:rPr>
          <w:sz w:val="20"/>
        </w:rPr>
        <w:t>buffer</w:t>
      </w:r>
      <w:r>
        <w:rPr>
          <w:spacing w:val="-5"/>
          <w:sz w:val="20"/>
        </w:rPr>
        <w:t xml:space="preserve"> </w:t>
      </w:r>
      <w:r>
        <w:rPr>
          <w:sz w:val="20"/>
        </w:rPr>
        <w:t>from</w:t>
      </w:r>
      <w:r>
        <w:rPr>
          <w:spacing w:val="-8"/>
          <w:sz w:val="20"/>
        </w:rPr>
        <w:t xml:space="preserve"> </w:t>
      </w:r>
      <w:r>
        <w:rPr>
          <w:sz w:val="20"/>
        </w:rPr>
        <w:t>mangroves</w:t>
      </w:r>
      <w:r>
        <w:rPr>
          <w:spacing w:val="-8"/>
          <w:sz w:val="20"/>
        </w:rPr>
        <w:t xml:space="preserve"> </w:t>
      </w:r>
      <w:r>
        <w:rPr>
          <w:sz w:val="20"/>
        </w:rPr>
        <w:t>present around the project</w:t>
      </w:r>
      <w:r>
        <w:rPr>
          <w:spacing w:val="-1"/>
          <w:sz w:val="20"/>
        </w:rPr>
        <w:t xml:space="preserve"> </w:t>
      </w:r>
      <w:r>
        <w:rPr>
          <w:sz w:val="20"/>
        </w:rPr>
        <w:t>area.</w:t>
      </w:r>
    </w:p>
    <w:p w14:paraId="3D31F5B1" w14:textId="77777777" w:rsidR="00F248DC" w:rsidRDefault="00F248DC" w:rsidP="00F248DC">
      <w:pPr>
        <w:pStyle w:val="ListParagraph"/>
        <w:numPr>
          <w:ilvl w:val="1"/>
          <w:numId w:val="103"/>
        </w:numPr>
        <w:tabs>
          <w:tab w:val="left" w:pos="2520"/>
        </w:tabs>
        <w:autoSpaceDE w:val="0"/>
        <w:autoSpaceDN w:val="0"/>
        <w:spacing w:line="259" w:lineRule="auto"/>
        <w:ind w:right="1439"/>
        <w:contextualSpacing w:val="0"/>
        <w:jc w:val="both"/>
        <w:rPr>
          <w:sz w:val="20"/>
        </w:rPr>
      </w:pPr>
      <w:r>
        <w:rPr>
          <w:sz w:val="20"/>
        </w:rPr>
        <w:t>Other Natural Resources: Contractor shall avoid damage to any natural resources outside of the dredge areas shown in the Contract Drawings.</w:t>
      </w:r>
    </w:p>
    <w:p w14:paraId="40AB4DBC" w14:textId="77777777" w:rsidR="00F248DC" w:rsidRDefault="00F248DC" w:rsidP="00F248DC">
      <w:pPr>
        <w:pStyle w:val="ListParagraph"/>
        <w:numPr>
          <w:ilvl w:val="0"/>
          <w:numId w:val="103"/>
        </w:numPr>
        <w:tabs>
          <w:tab w:val="left" w:pos="2159"/>
          <w:tab w:val="left" w:pos="2160"/>
        </w:tabs>
        <w:autoSpaceDE w:val="0"/>
        <w:autoSpaceDN w:val="0"/>
        <w:spacing w:line="259" w:lineRule="auto"/>
        <w:ind w:right="1438"/>
        <w:contextualSpacing w:val="0"/>
        <w:jc w:val="both"/>
        <w:rPr>
          <w:sz w:val="20"/>
        </w:rPr>
      </w:pPr>
      <w:r>
        <w:rPr>
          <w:sz w:val="20"/>
        </w:rPr>
        <w:t xml:space="preserve">Vertical dredging limits are prescribed by regulatory authorizations, not </w:t>
      </w:r>
      <w:proofErr w:type="gramStart"/>
      <w:r>
        <w:rPr>
          <w:sz w:val="20"/>
        </w:rPr>
        <w:t>to exceed</w:t>
      </w:r>
      <w:proofErr w:type="gramEnd"/>
      <w:r>
        <w:rPr>
          <w:sz w:val="20"/>
        </w:rPr>
        <w:t xml:space="preserve"> elevation -5.0 feet (MLW</w:t>
      </w:r>
      <w:r>
        <w:rPr>
          <w:spacing w:val="1"/>
          <w:sz w:val="20"/>
        </w:rPr>
        <w:t xml:space="preserve"> </w:t>
      </w:r>
      <w:r>
        <w:rPr>
          <w:sz w:val="20"/>
        </w:rPr>
        <w:t>datum) plus a 1-foot over-dredge tolerance.</w:t>
      </w:r>
    </w:p>
    <w:p w14:paraId="06D1F540" w14:textId="77777777" w:rsidR="00F248DC" w:rsidRDefault="00F248DC" w:rsidP="00F248DC">
      <w:pPr>
        <w:pStyle w:val="ListParagraph"/>
        <w:numPr>
          <w:ilvl w:val="0"/>
          <w:numId w:val="103"/>
        </w:numPr>
        <w:tabs>
          <w:tab w:val="left" w:pos="2159"/>
          <w:tab w:val="left" w:pos="2160"/>
        </w:tabs>
        <w:autoSpaceDE w:val="0"/>
        <w:autoSpaceDN w:val="0"/>
        <w:spacing w:line="265" w:lineRule="exact"/>
        <w:ind w:right="1440"/>
        <w:contextualSpacing w:val="0"/>
        <w:jc w:val="both"/>
        <w:rPr>
          <w:sz w:val="20"/>
        </w:rPr>
      </w:pPr>
      <w:r>
        <w:rPr>
          <w:sz w:val="20"/>
        </w:rPr>
        <w:t>The Contractor shall be responsible for the layout of the work in accordance with the Contract Drawings.</w:t>
      </w:r>
    </w:p>
    <w:p w14:paraId="3FBA4475" w14:textId="77777777" w:rsidR="00F248DC" w:rsidRDefault="00F248DC" w:rsidP="00F248DC">
      <w:pPr>
        <w:pStyle w:val="ListParagraph"/>
        <w:numPr>
          <w:ilvl w:val="0"/>
          <w:numId w:val="103"/>
        </w:numPr>
        <w:tabs>
          <w:tab w:val="left" w:pos="2159"/>
          <w:tab w:val="left" w:pos="2161"/>
        </w:tabs>
        <w:autoSpaceDE w:val="0"/>
        <w:autoSpaceDN w:val="0"/>
        <w:spacing w:before="80" w:line="259" w:lineRule="auto"/>
        <w:ind w:left="2159" w:right="1440"/>
        <w:contextualSpacing w:val="0"/>
        <w:jc w:val="both"/>
        <w:rPr>
          <w:sz w:val="20"/>
        </w:rPr>
      </w:pPr>
      <w:r w:rsidRPr="0002783C">
        <w:rPr>
          <w:sz w:val="20"/>
        </w:rPr>
        <w:t>The</w:t>
      </w:r>
      <w:r w:rsidRPr="0002783C">
        <w:rPr>
          <w:spacing w:val="19"/>
          <w:sz w:val="20"/>
        </w:rPr>
        <w:t xml:space="preserve"> </w:t>
      </w:r>
      <w:r w:rsidRPr="0002783C">
        <w:rPr>
          <w:sz w:val="20"/>
        </w:rPr>
        <w:t>Contractor</w:t>
      </w:r>
      <w:r w:rsidRPr="0002783C">
        <w:rPr>
          <w:spacing w:val="20"/>
          <w:sz w:val="20"/>
        </w:rPr>
        <w:t xml:space="preserve"> </w:t>
      </w:r>
      <w:r w:rsidRPr="0002783C">
        <w:rPr>
          <w:sz w:val="20"/>
        </w:rPr>
        <w:t>is</w:t>
      </w:r>
      <w:r w:rsidRPr="0002783C">
        <w:rPr>
          <w:spacing w:val="20"/>
          <w:sz w:val="20"/>
        </w:rPr>
        <w:t xml:space="preserve"> </w:t>
      </w:r>
      <w:r w:rsidRPr="0002783C">
        <w:rPr>
          <w:sz w:val="20"/>
        </w:rPr>
        <w:t>responsible</w:t>
      </w:r>
      <w:r w:rsidRPr="0002783C">
        <w:rPr>
          <w:spacing w:val="20"/>
          <w:sz w:val="20"/>
        </w:rPr>
        <w:t xml:space="preserve"> </w:t>
      </w:r>
      <w:r w:rsidRPr="0002783C">
        <w:rPr>
          <w:sz w:val="20"/>
        </w:rPr>
        <w:t xml:space="preserve">for accurately dredging within the template, side-slopes, and maintaining setbacks as specified in </w:t>
      </w:r>
      <w:r>
        <w:rPr>
          <w:sz w:val="20"/>
        </w:rPr>
        <w:t>Contract Drawings</w:t>
      </w:r>
      <w:r w:rsidRPr="0002783C">
        <w:rPr>
          <w:sz w:val="20"/>
        </w:rPr>
        <w:t>, specifications, and regulatory permits</w:t>
      </w:r>
      <w:r>
        <w:rPr>
          <w:sz w:val="20"/>
        </w:rPr>
        <w:t xml:space="preserve"> / authorizations</w:t>
      </w:r>
      <w:r w:rsidRPr="0002783C">
        <w:rPr>
          <w:sz w:val="20"/>
        </w:rPr>
        <w:t>.</w:t>
      </w:r>
    </w:p>
    <w:p w14:paraId="30122926" w14:textId="77777777" w:rsidR="00640A18" w:rsidRPr="005B51F3" w:rsidRDefault="00640A18" w:rsidP="00B22B3C">
      <w:pPr>
        <w:tabs>
          <w:tab w:val="left" w:pos="2159"/>
          <w:tab w:val="left" w:pos="2161"/>
        </w:tabs>
        <w:autoSpaceDE w:val="0"/>
        <w:autoSpaceDN w:val="0"/>
        <w:spacing w:before="80" w:line="259" w:lineRule="auto"/>
        <w:ind w:left="1439" w:right="1440"/>
        <w:jc w:val="both"/>
      </w:pPr>
    </w:p>
    <w:p w14:paraId="67E11CC9" w14:textId="77777777" w:rsidR="00F248DC" w:rsidRDefault="00F248DC" w:rsidP="00640A18">
      <w:pPr>
        <w:pStyle w:val="Heading1"/>
        <w:numPr>
          <w:ilvl w:val="1"/>
          <w:numId w:val="105"/>
        </w:numPr>
        <w:tabs>
          <w:tab w:val="left" w:pos="1894"/>
        </w:tabs>
        <w:spacing w:before="160" w:after="160"/>
        <w:ind w:left="1886" w:hanging="446"/>
        <w:jc w:val="left"/>
      </w:pPr>
      <w:bookmarkStart w:id="24" w:name="_Toc190945182"/>
      <w:r>
        <w:rPr>
          <w:u w:val="single"/>
        </w:rPr>
        <w:lastRenderedPageBreak/>
        <w:t>- OBSTRUCTION OF</w:t>
      </w:r>
      <w:r>
        <w:rPr>
          <w:spacing w:val="3"/>
          <w:u w:val="single"/>
        </w:rPr>
        <w:t xml:space="preserve"> </w:t>
      </w:r>
      <w:r>
        <w:rPr>
          <w:u w:val="single"/>
        </w:rPr>
        <w:t>CHANNEL:</w:t>
      </w:r>
      <w:bookmarkEnd w:id="24"/>
    </w:p>
    <w:p w14:paraId="421A3485" w14:textId="77777777" w:rsidR="00F248DC" w:rsidRDefault="00F248DC" w:rsidP="00F248DC">
      <w:pPr>
        <w:pStyle w:val="ListParagraph"/>
        <w:numPr>
          <w:ilvl w:val="0"/>
          <w:numId w:val="102"/>
        </w:numPr>
        <w:tabs>
          <w:tab w:val="left" w:pos="2159"/>
          <w:tab w:val="left" w:pos="2160"/>
        </w:tabs>
        <w:autoSpaceDE w:val="0"/>
        <w:autoSpaceDN w:val="0"/>
        <w:spacing w:line="259" w:lineRule="auto"/>
        <w:ind w:right="1440"/>
        <w:contextualSpacing w:val="0"/>
        <w:jc w:val="both"/>
        <w:rPr>
          <w:sz w:val="20"/>
        </w:rPr>
      </w:pPr>
      <w:r>
        <w:rPr>
          <w:sz w:val="20"/>
        </w:rPr>
        <w:t xml:space="preserve">The dredging operations </w:t>
      </w:r>
      <w:proofErr w:type="gramStart"/>
      <w:r>
        <w:rPr>
          <w:sz w:val="20"/>
        </w:rPr>
        <w:t>shall</w:t>
      </w:r>
      <w:proofErr w:type="gramEnd"/>
      <w:r>
        <w:rPr>
          <w:sz w:val="20"/>
        </w:rPr>
        <w:t xml:space="preserve"> not prohibit normal navigation. In cases where the Contractor’s equipment operation may temporarily obstruct navigation</w:t>
      </w:r>
      <w:r>
        <w:rPr>
          <w:spacing w:val="-8"/>
          <w:sz w:val="20"/>
        </w:rPr>
        <w:t xml:space="preserve"> </w:t>
      </w:r>
      <w:r>
        <w:rPr>
          <w:sz w:val="20"/>
        </w:rPr>
        <w:t>or</w:t>
      </w:r>
      <w:r>
        <w:rPr>
          <w:spacing w:val="-7"/>
          <w:sz w:val="20"/>
        </w:rPr>
        <w:t xml:space="preserve"> </w:t>
      </w:r>
      <w:r>
        <w:rPr>
          <w:sz w:val="20"/>
        </w:rPr>
        <w:t>endanger</w:t>
      </w:r>
      <w:r>
        <w:rPr>
          <w:spacing w:val="-7"/>
          <w:sz w:val="20"/>
        </w:rPr>
        <w:t xml:space="preserve"> </w:t>
      </w:r>
      <w:r>
        <w:rPr>
          <w:sz w:val="20"/>
        </w:rPr>
        <w:t>the</w:t>
      </w:r>
      <w:r>
        <w:rPr>
          <w:spacing w:val="-8"/>
          <w:sz w:val="20"/>
        </w:rPr>
        <w:t xml:space="preserve"> </w:t>
      </w:r>
      <w:r>
        <w:rPr>
          <w:sz w:val="20"/>
        </w:rPr>
        <w:t>passage</w:t>
      </w:r>
      <w:r>
        <w:rPr>
          <w:spacing w:val="-9"/>
          <w:sz w:val="20"/>
        </w:rPr>
        <w:t xml:space="preserve"> </w:t>
      </w:r>
      <w:r>
        <w:rPr>
          <w:sz w:val="20"/>
        </w:rPr>
        <w:t>of</w:t>
      </w:r>
      <w:r>
        <w:rPr>
          <w:spacing w:val="-7"/>
          <w:sz w:val="20"/>
        </w:rPr>
        <w:t xml:space="preserve"> </w:t>
      </w:r>
      <w:r>
        <w:rPr>
          <w:sz w:val="20"/>
        </w:rPr>
        <w:t>vessels,</w:t>
      </w:r>
      <w:r>
        <w:rPr>
          <w:spacing w:val="-6"/>
          <w:sz w:val="20"/>
        </w:rPr>
        <w:t xml:space="preserve"> </w:t>
      </w:r>
      <w:r>
        <w:rPr>
          <w:sz w:val="20"/>
        </w:rPr>
        <w:t>said</w:t>
      </w:r>
      <w:r>
        <w:rPr>
          <w:spacing w:val="-7"/>
          <w:sz w:val="20"/>
        </w:rPr>
        <w:t xml:space="preserve"> </w:t>
      </w:r>
      <w:r>
        <w:rPr>
          <w:sz w:val="20"/>
        </w:rPr>
        <w:t>equipment</w:t>
      </w:r>
      <w:r>
        <w:rPr>
          <w:spacing w:val="-7"/>
          <w:sz w:val="20"/>
        </w:rPr>
        <w:t xml:space="preserve"> </w:t>
      </w:r>
      <w:r>
        <w:rPr>
          <w:sz w:val="20"/>
        </w:rPr>
        <w:t>or</w:t>
      </w:r>
      <w:r>
        <w:rPr>
          <w:spacing w:val="-8"/>
          <w:sz w:val="20"/>
        </w:rPr>
        <w:t xml:space="preserve"> </w:t>
      </w:r>
      <w:r>
        <w:rPr>
          <w:sz w:val="20"/>
        </w:rPr>
        <w:t>operation</w:t>
      </w:r>
      <w:r>
        <w:rPr>
          <w:spacing w:val="-7"/>
          <w:sz w:val="20"/>
        </w:rPr>
        <w:t xml:space="preserve"> </w:t>
      </w:r>
      <w:r>
        <w:rPr>
          <w:sz w:val="20"/>
        </w:rPr>
        <w:t>shall</w:t>
      </w:r>
      <w:r>
        <w:rPr>
          <w:spacing w:val="-8"/>
          <w:sz w:val="20"/>
        </w:rPr>
        <w:t xml:space="preserve"> </w:t>
      </w:r>
      <w:r>
        <w:rPr>
          <w:sz w:val="20"/>
        </w:rPr>
        <w:t>be</w:t>
      </w:r>
      <w:r>
        <w:rPr>
          <w:spacing w:val="-5"/>
          <w:sz w:val="20"/>
        </w:rPr>
        <w:t xml:space="preserve"> </w:t>
      </w:r>
      <w:r>
        <w:rPr>
          <w:sz w:val="20"/>
        </w:rPr>
        <w:t>moved as soon as</w:t>
      </w:r>
      <w:r w:rsidRPr="000D427C">
        <w:rPr>
          <w:sz w:val="20"/>
        </w:rPr>
        <w:t xml:space="preserve"> practical on the approach of any vessel to such extent as may be necessary to afford safe passage. When not in use, equipment shall be secured in a position where it does not impede navigation or access to navigational channels, docks, moorings, </w:t>
      </w:r>
      <w:r>
        <w:rPr>
          <w:sz w:val="20"/>
        </w:rPr>
        <w:t xml:space="preserve">or other waterfront property. </w:t>
      </w:r>
    </w:p>
    <w:p w14:paraId="025DA292" w14:textId="77777777" w:rsidR="00F248DC" w:rsidRDefault="00F248DC" w:rsidP="00F248DC">
      <w:pPr>
        <w:pStyle w:val="ListParagraph"/>
        <w:numPr>
          <w:ilvl w:val="0"/>
          <w:numId w:val="102"/>
        </w:numPr>
        <w:tabs>
          <w:tab w:val="left" w:pos="2159"/>
          <w:tab w:val="left" w:pos="2160"/>
        </w:tabs>
        <w:autoSpaceDE w:val="0"/>
        <w:autoSpaceDN w:val="0"/>
        <w:spacing w:line="259" w:lineRule="auto"/>
        <w:ind w:right="1440"/>
        <w:contextualSpacing w:val="0"/>
        <w:jc w:val="both"/>
        <w:rPr>
          <w:sz w:val="20"/>
        </w:rPr>
      </w:pPr>
      <w:r>
        <w:rPr>
          <w:sz w:val="20"/>
        </w:rPr>
        <w:t xml:space="preserve">At no time shall the Contractor anchor or spud the equipment in a location that creates a hazard to navigation. </w:t>
      </w:r>
    </w:p>
    <w:p w14:paraId="5D325CC1" w14:textId="77777777" w:rsidR="00F248DC" w:rsidRDefault="00F248DC" w:rsidP="00F248DC">
      <w:pPr>
        <w:pStyle w:val="ListParagraph"/>
        <w:numPr>
          <w:ilvl w:val="0"/>
          <w:numId w:val="102"/>
        </w:numPr>
        <w:tabs>
          <w:tab w:val="left" w:pos="2159"/>
          <w:tab w:val="left" w:pos="2160"/>
        </w:tabs>
        <w:autoSpaceDE w:val="0"/>
        <w:autoSpaceDN w:val="0"/>
        <w:spacing w:line="259" w:lineRule="auto"/>
        <w:ind w:right="1440"/>
        <w:contextualSpacing w:val="0"/>
        <w:jc w:val="both"/>
        <w:rPr>
          <w:sz w:val="20"/>
        </w:rPr>
      </w:pPr>
      <w:r>
        <w:rPr>
          <w:sz w:val="20"/>
        </w:rPr>
        <w:t xml:space="preserve">All equipment </w:t>
      </w:r>
      <w:proofErr w:type="gramStart"/>
      <w:r>
        <w:rPr>
          <w:sz w:val="20"/>
        </w:rPr>
        <w:t>shall</w:t>
      </w:r>
      <w:proofErr w:type="gramEnd"/>
      <w:r>
        <w:rPr>
          <w:sz w:val="20"/>
        </w:rPr>
        <w:t xml:space="preserve"> be appropriately secured when not in use. The Contractor shall provide written authorization from the properly authorized owner or representative to WCIND and the Engineer authorizing use of any dock or pier prior to using said features. </w:t>
      </w:r>
    </w:p>
    <w:p w14:paraId="701D4E46" w14:textId="77777777" w:rsidR="00F248DC" w:rsidRDefault="00F248DC" w:rsidP="00F248DC">
      <w:pPr>
        <w:pStyle w:val="ListParagraph"/>
        <w:numPr>
          <w:ilvl w:val="0"/>
          <w:numId w:val="102"/>
        </w:numPr>
        <w:tabs>
          <w:tab w:val="left" w:pos="2159"/>
          <w:tab w:val="left" w:pos="2160"/>
        </w:tabs>
        <w:autoSpaceDE w:val="0"/>
        <w:autoSpaceDN w:val="0"/>
        <w:spacing w:line="259" w:lineRule="auto"/>
        <w:ind w:right="1440"/>
        <w:contextualSpacing w:val="0"/>
        <w:jc w:val="both"/>
        <w:rPr>
          <w:sz w:val="20"/>
        </w:rPr>
      </w:pPr>
      <w:r>
        <w:rPr>
          <w:sz w:val="20"/>
        </w:rPr>
        <w:t>Upon</w:t>
      </w:r>
      <w:r>
        <w:rPr>
          <w:spacing w:val="-11"/>
          <w:sz w:val="20"/>
        </w:rPr>
        <w:t xml:space="preserve"> </w:t>
      </w:r>
      <w:r>
        <w:rPr>
          <w:sz w:val="20"/>
        </w:rPr>
        <w:t>completion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11"/>
          <w:sz w:val="20"/>
        </w:rPr>
        <w:t xml:space="preserve"> </w:t>
      </w:r>
      <w:r>
        <w:rPr>
          <w:sz w:val="20"/>
        </w:rPr>
        <w:t>the</w:t>
      </w:r>
      <w:r>
        <w:rPr>
          <w:spacing w:val="-11"/>
          <w:sz w:val="20"/>
        </w:rPr>
        <w:t xml:space="preserve"> </w:t>
      </w:r>
      <w:r>
        <w:rPr>
          <w:sz w:val="20"/>
        </w:rPr>
        <w:t>Contractor</w:t>
      </w:r>
      <w:r>
        <w:rPr>
          <w:spacing w:val="-11"/>
          <w:sz w:val="20"/>
        </w:rPr>
        <w:t xml:space="preserve"> </w:t>
      </w:r>
      <w:r>
        <w:rPr>
          <w:sz w:val="20"/>
        </w:rPr>
        <w:t>shall</w:t>
      </w:r>
      <w:r>
        <w:rPr>
          <w:spacing w:val="-12"/>
          <w:sz w:val="20"/>
        </w:rPr>
        <w:t xml:space="preserve"> </w:t>
      </w:r>
      <w:r>
        <w:rPr>
          <w:sz w:val="20"/>
        </w:rPr>
        <w:t>promptly</w:t>
      </w:r>
      <w:r>
        <w:rPr>
          <w:spacing w:val="-11"/>
          <w:sz w:val="20"/>
        </w:rPr>
        <w:t xml:space="preserve"> </w:t>
      </w:r>
      <w:r>
        <w:rPr>
          <w:sz w:val="20"/>
        </w:rPr>
        <w:t>remove</w:t>
      </w:r>
      <w:r>
        <w:rPr>
          <w:spacing w:val="-12"/>
          <w:sz w:val="20"/>
        </w:rPr>
        <w:t xml:space="preserve"> </w:t>
      </w:r>
      <w:r>
        <w:rPr>
          <w:sz w:val="20"/>
        </w:rPr>
        <w:t>equipment</w:t>
      </w:r>
      <w:r>
        <w:rPr>
          <w:spacing w:val="-12"/>
          <w:sz w:val="20"/>
        </w:rPr>
        <w:t xml:space="preserve"> and aids for completing the work </w:t>
      </w:r>
      <w:r>
        <w:rPr>
          <w:sz w:val="20"/>
        </w:rPr>
        <w:t>including,</w:t>
      </w:r>
      <w:r>
        <w:rPr>
          <w:spacing w:val="-8"/>
          <w:sz w:val="20"/>
        </w:rPr>
        <w:t xml:space="preserve"> </w:t>
      </w:r>
      <w:r>
        <w:rPr>
          <w:sz w:val="20"/>
        </w:rPr>
        <w:t>markers, buoys, scow barges, and turbidity</w:t>
      </w:r>
      <w:r>
        <w:rPr>
          <w:spacing w:val="-1"/>
          <w:sz w:val="20"/>
        </w:rPr>
        <w:t xml:space="preserve"> </w:t>
      </w:r>
      <w:r>
        <w:rPr>
          <w:sz w:val="20"/>
        </w:rPr>
        <w:t>curtains. (Note, completion of the work shall not be considered until WCIND acceptance of the Post Construction surveys.)</w:t>
      </w:r>
    </w:p>
    <w:p w14:paraId="2F50D56E" w14:textId="77777777" w:rsidR="00F248DC" w:rsidRDefault="00F248DC" w:rsidP="00640A18">
      <w:pPr>
        <w:pStyle w:val="Heading1"/>
        <w:numPr>
          <w:ilvl w:val="1"/>
          <w:numId w:val="105"/>
        </w:numPr>
        <w:tabs>
          <w:tab w:val="left" w:pos="1894"/>
        </w:tabs>
        <w:spacing w:before="158"/>
        <w:ind w:left="3168" w:hanging="1728"/>
        <w:jc w:val="left"/>
      </w:pPr>
      <w:bookmarkStart w:id="25" w:name="_Toc190945183"/>
      <w:r>
        <w:rPr>
          <w:u w:val="single"/>
        </w:rPr>
        <w:t>– SITE</w:t>
      </w:r>
      <w:r>
        <w:rPr>
          <w:spacing w:val="-1"/>
          <w:u w:val="single"/>
        </w:rPr>
        <w:t xml:space="preserve"> </w:t>
      </w:r>
      <w:r>
        <w:rPr>
          <w:u w:val="single"/>
        </w:rPr>
        <w:t>CONDITIONS:</w:t>
      </w:r>
      <w:bookmarkEnd w:id="25"/>
    </w:p>
    <w:p w14:paraId="4B18BC7F" w14:textId="77777777" w:rsidR="00F248DC" w:rsidRDefault="00F248DC" w:rsidP="00F248DC">
      <w:pPr>
        <w:pStyle w:val="ListParagraph"/>
        <w:numPr>
          <w:ilvl w:val="0"/>
          <w:numId w:val="101"/>
        </w:numPr>
        <w:tabs>
          <w:tab w:val="left" w:pos="2159"/>
          <w:tab w:val="left" w:pos="2160"/>
        </w:tabs>
        <w:autoSpaceDE w:val="0"/>
        <w:autoSpaceDN w:val="0"/>
        <w:spacing w:before="181" w:line="259" w:lineRule="auto"/>
        <w:ind w:right="1437"/>
        <w:contextualSpacing w:val="0"/>
        <w:jc w:val="both"/>
        <w:rPr>
          <w:sz w:val="20"/>
        </w:rPr>
      </w:pPr>
      <w:r>
        <w:rPr>
          <w:sz w:val="20"/>
        </w:rPr>
        <w:t xml:space="preserve">The work </w:t>
      </w:r>
      <w:proofErr w:type="gramStart"/>
      <w:r>
        <w:rPr>
          <w:sz w:val="20"/>
        </w:rPr>
        <w:t>is located in</w:t>
      </w:r>
      <w:proofErr w:type="gramEnd"/>
      <w:r>
        <w:rPr>
          <w:sz w:val="20"/>
        </w:rPr>
        <w:t xml:space="preserve"> and adjacent to the Gulf of Mexico and therefore exposed to weather conditions which at times may include storms and rough sea conditions requiring temporary suspension of marine construction activities. Additionally, the work area may be subject to wakes generated by passing vessels. The Contractor is responsible for being familiar with these conditions and for taking these conditions under consideration during pricing and scheduling of</w:t>
      </w:r>
      <w:r>
        <w:rPr>
          <w:spacing w:val="-1"/>
          <w:sz w:val="20"/>
        </w:rPr>
        <w:t xml:space="preserve"> </w:t>
      </w:r>
      <w:r>
        <w:rPr>
          <w:sz w:val="20"/>
        </w:rPr>
        <w:t>work.</w:t>
      </w:r>
    </w:p>
    <w:p w14:paraId="0F041E52" w14:textId="77777777" w:rsidR="00F248DC" w:rsidRDefault="00F248DC" w:rsidP="00F248DC">
      <w:pPr>
        <w:pStyle w:val="ListParagraph"/>
        <w:numPr>
          <w:ilvl w:val="0"/>
          <w:numId w:val="101"/>
        </w:numPr>
        <w:tabs>
          <w:tab w:val="left" w:pos="2159"/>
          <w:tab w:val="left" w:pos="2160"/>
        </w:tabs>
        <w:autoSpaceDE w:val="0"/>
        <w:autoSpaceDN w:val="0"/>
        <w:spacing w:line="259" w:lineRule="auto"/>
        <w:ind w:right="1438"/>
        <w:contextualSpacing w:val="0"/>
        <w:jc w:val="both"/>
        <w:rPr>
          <w:sz w:val="20"/>
        </w:rPr>
      </w:pPr>
      <w:r>
        <w:rPr>
          <w:sz w:val="20"/>
        </w:rPr>
        <w:t>It</w:t>
      </w:r>
      <w:r>
        <w:rPr>
          <w:spacing w:val="-8"/>
          <w:sz w:val="20"/>
        </w:rPr>
        <w:t xml:space="preserve"> </w:t>
      </w:r>
      <w:r>
        <w:rPr>
          <w:sz w:val="20"/>
        </w:rPr>
        <w:t>is</w:t>
      </w:r>
      <w:r>
        <w:rPr>
          <w:spacing w:val="-7"/>
          <w:sz w:val="20"/>
        </w:rPr>
        <w:t xml:space="preserve"> </w:t>
      </w:r>
      <w:r>
        <w:rPr>
          <w:sz w:val="20"/>
        </w:rPr>
        <w:t>the</w:t>
      </w:r>
      <w:r>
        <w:rPr>
          <w:spacing w:val="-5"/>
          <w:sz w:val="20"/>
        </w:rPr>
        <w:t xml:space="preserve"> </w:t>
      </w:r>
      <w:r>
        <w:rPr>
          <w:sz w:val="20"/>
        </w:rPr>
        <w:t>Contractor’s</w:t>
      </w:r>
      <w:r>
        <w:rPr>
          <w:spacing w:val="-6"/>
          <w:sz w:val="20"/>
        </w:rPr>
        <w:t xml:space="preserve"> </w:t>
      </w:r>
      <w:r>
        <w:rPr>
          <w:sz w:val="20"/>
        </w:rPr>
        <w:t>responsibility</w:t>
      </w:r>
      <w:r>
        <w:rPr>
          <w:spacing w:val="-7"/>
          <w:sz w:val="20"/>
        </w:rPr>
        <w:t xml:space="preserve"> </w:t>
      </w:r>
      <w:r>
        <w:rPr>
          <w:sz w:val="20"/>
        </w:rPr>
        <w:t>to</w:t>
      </w:r>
      <w:r>
        <w:rPr>
          <w:spacing w:val="-6"/>
          <w:sz w:val="20"/>
        </w:rPr>
        <w:t xml:space="preserve"> </w:t>
      </w:r>
      <w:r>
        <w:rPr>
          <w:sz w:val="20"/>
        </w:rPr>
        <w:t>take</w:t>
      </w:r>
      <w:r>
        <w:rPr>
          <w:spacing w:val="-8"/>
          <w:sz w:val="20"/>
        </w:rPr>
        <w:t xml:space="preserve"> </w:t>
      </w:r>
      <w:r>
        <w:rPr>
          <w:sz w:val="20"/>
        </w:rPr>
        <w:t>precautions</w:t>
      </w:r>
      <w:r>
        <w:rPr>
          <w:spacing w:val="-8"/>
          <w:sz w:val="20"/>
        </w:rPr>
        <w:t xml:space="preserve"> </w:t>
      </w:r>
      <w:r>
        <w:rPr>
          <w:sz w:val="20"/>
        </w:rPr>
        <w:t>to</w:t>
      </w:r>
      <w:r>
        <w:rPr>
          <w:spacing w:val="-6"/>
          <w:sz w:val="20"/>
        </w:rPr>
        <w:t xml:space="preserve"> </w:t>
      </w:r>
      <w:r>
        <w:rPr>
          <w:sz w:val="20"/>
        </w:rPr>
        <w:t>ensure</w:t>
      </w:r>
      <w:r>
        <w:rPr>
          <w:spacing w:val="-8"/>
          <w:sz w:val="20"/>
        </w:rPr>
        <w:t xml:space="preserve"> </w:t>
      </w:r>
      <w:r>
        <w:rPr>
          <w:sz w:val="20"/>
        </w:rPr>
        <w:t>that</w:t>
      </w:r>
      <w:r>
        <w:rPr>
          <w:spacing w:val="-8"/>
          <w:sz w:val="20"/>
        </w:rPr>
        <w:t xml:space="preserve"> </w:t>
      </w:r>
      <w:r>
        <w:rPr>
          <w:sz w:val="20"/>
        </w:rPr>
        <w:t>partially</w:t>
      </w:r>
      <w:r>
        <w:rPr>
          <w:spacing w:val="-5"/>
          <w:sz w:val="20"/>
        </w:rPr>
        <w:t xml:space="preserve"> </w:t>
      </w:r>
      <w:r>
        <w:rPr>
          <w:sz w:val="20"/>
        </w:rPr>
        <w:t>complete</w:t>
      </w:r>
      <w:r>
        <w:rPr>
          <w:spacing w:val="-8"/>
          <w:sz w:val="20"/>
        </w:rPr>
        <w:t xml:space="preserve"> </w:t>
      </w:r>
      <w:r>
        <w:rPr>
          <w:sz w:val="20"/>
        </w:rPr>
        <w:t>work</w:t>
      </w:r>
      <w:r>
        <w:rPr>
          <w:spacing w:val="-8"/>
          <w:sz w:val="20"/>
        </w:rPr>
        <w:t xml:space="preserve"> </w:t>
      </w:r>
      <w:r>
        <w:rPr>
          <w:sz w:val="20"/>
        </w:rPr>
        <w:t>is</w:t>
      </w:r>
      <w:r>
        <w:rPr>
          <w:spacing w:val="-8"/>
          <w:sz w:val="20"/>
        </w:rPr>
        <w:t xml:space="preserve"> </w:t>
      </w:r>
      <w:r>
        <w:rPr>
          <w:sz w:val="20"/>
        </w:rPr>
        <w:t>not subject</w:t>
      </w:r>
      <w:r>
        <w:rPr>
          <w:spacing w:val="-7"/>
          <w:sz w:val="20"/>
        </w:rPr>
        <w:t xml:space="preserve"> </w:t>
      </w:r>
      <w:r>
        <w:rPr>
          <w:sz w:val="20"/>
        </w:rPr>
        <w:t>to</w:t>
      </w:r>
      <w:r>
        <w:rPr>
          <w:spacing w:val="-6"/>
          <w:sz w:val="20"/>
        </w:rPr>
        <w:t xml:space="preserve"> </w:t>
      </w:r>
      <w:r>
        <w:rPr>
          <w:sz w:val="20"/>
        </w:rPr>
        <w:t>displacement</w:t>
      </w:r>
      <w:r>
        <w:rPr>
          <w:spacing w:val="-7"/>
          <w:sz w:val="20"/>
        </w:rPr>
        <w:t xml:space="preserve"> </w:t>
      </w:r>
      <w:r>
        <w:rPr>
          <w:sz w:val="20"/>
        </w:rPr>
        <w:t>or</w:t>
      </w:r>
      <w:r>
        <w:rPr>
          <w:spacing w:val="-9"/>
          <w:sz w:val="20"/>
        </w:rPr>
        <w:t xml:space="preserve"> </w:t>
      </w:r>
      <w:r>
        <w:rPr>
          <w:sz w:val="20"/>
        </w:rPr>
        <w:t>damage</w:t>
      </w:r>
      <w:r>
        <w:rPr>
          <w:spacing w:val="-7"/>
          <w:sz w:val="20"/>
        </w:rPr>
        <w:t xml:space="preserve"> </w:t>
      </w:r>
      <w:r>
        <w:rPr>
          <w:sz w:val="20"/>
        </w:rPr>
        <w:t>due</w:t>
      </w:r>
      <w:r>
        <w:rPr>
          <w:spacing w:val="-7"/>
          <w:sz w:val="20"/>
        </w:rPr>
        <w:t xml:space="preserve"> </w:t>
      </w:r>
      <w:r>
        <w:rPr>
          <w:sz w:val="20"/>
        </w:rPr>
        <w:t>to</w:t>
      </w:r>
      <w:r>
        <w:rPr>
          <w:spacing w:val="-6"/>
          <w:sz w:val="20"/>
        </w:rPr>
        <w:t xml:space="preserve"> </w:t>
      </w:r>
      <w:r>
        <w:rPr>
          <w:sz w:val="20"/>
        </w:rPr>
        <w:t>natural</w:t>
      </w:r>
      <w:r>
        <w:rPr>
          <w:spacing w:val="-6"/>
          <w:sz w:val="20"/>
        </w:rPr>
        <w:t xml:space="preserve"> </w:t>
      </w:r>
      <w:r>
        <w:rPr>
          <w:sz w:val="20"/>
        </w:rPr>
        <w:t>site</w:t>
      </w:r>
      <w:r>
        <w:rPr>
          <w:spacing w:val="-5"/>
          <w:sz w:val="20"/>
        </w:rPr>
        <w:t xml:space="preserve"> </w:t>
      </w:r>
      <w:r>
        <w:rPr>
          <w:sz w:val="20"/>
        </w:rPr>
        <w:t>conditions</w:t>
      </w:r>
      <w:r>
        <w:rPr>
          <w:spacing w:val="-7"/>
          <w:sz w:val="20"/>
        </w:rPr>
        <w:t xml:space="preserve"> </w:t>
      </w:r>
      <w:r>
        <w:rPr>
          <w:sz w:val="20"/>
        </w:rPr>
        <w:t>or</w:t>
      </w:r>
      <w:r>
        <w:rPr>
          <w:spacing w:val="-6"/>
          <w:sz w:val="20"/>
        </w:rPr>
        <w:t xml:space="preserve"> </w:t>
      </w:r>
      <w:r>
        <w:rPr>
          <w:sz w:val="20"/>
        </w:rPr>
        <w:t>vessel</w:t>
      </w:r>
      <w:r>
        <w:rPr>
          <w:spacing w:val="-7"/>
          <w:sz w:val="20"/>
        </w:rPr>
        <w:t xml:space="preserve"> </w:t>
      </w:r>
      <w:r>
        <w:rPr>
          <w:sz w:val="20"/>
        </w:rPr>
        <w:t>wakes.</w:t>
      </w:r>
      <w:r>
        <w:rPr>
          <w:spacing w:val="-4"/>
          <w:sz w:val="20"/>
        </w:rPr>
        <w:t xml:space="preserve"> </w:t>
      </w:r>
      <w:r>
        <w:rPr>
          <w:sz w:val="20"/>
        </w:rPr>
        <w:t>Should</w:t>
      </w:r>
      <w:r>
        <w:rPr>
          <w:spacing w:val="-6"/>
          <w:sz w:val="20"/>
        </w:rPr>
        <w:t xml:space="preserve"> </w:t>
      </w:r>
      <w:r>
        <w:rPr>
          <w:sz w:val="20"/>
        </w:rPr>
        <w:t>any</w:t>
      </w:r>
      <w:r>
        <w:rPr>
          <w:spacing w:val="-7"/>
          <w:sz w:val="20"/>
        </w:rPr>
        <w:t xml:space="preserve"> </w:t>
      </w:r>
      <w:r>
        <w:rPr>
          <w:sz w:val="20"/>
        </w:rPr>
        <w:t>such damage or displacement of partially completed work occur, the Contractor is responsible for repairing any such damage or displacement of partially completed work at no additional cost to WCIND. (This excludes any portion of the work previously surveyed by the Contractor post construction and accepted by WCIND as substantially complete. Note, progress payments shall not be considered as a form of acceptance.)</w:t>
      </w:r>
    </w:p>
    <w:p w14:paraId="2C0BDC86" w14:textId="1C258173" w:rsidR="00F248DC" w:rsidRDefault="00F248DC" w:rsidP="00F248DC">
      <w:pPr>
        <w:pStyle w:val="ListParagraph"/>
        <w:numPr>
          <w:ilvl w:val="0"/>
          <w:numId w:val="101"/>
        </w:numPr>
        <w:tabs>
          <w:tab w:val="left" w:pos="2159"/>
          <w:tab w:val="left" w:pos="2160"/>
        </w:tabs>
        <w:autoSpaceDE w:val="0"/>
        <w:autoSpaceDN w:val="0"/>
        <w:spacing w:line="259" w:lineRule="auto"/>
        <w:ind w:right="1440"/>
        <w:contextualSpacing w:val="0"/>
        <w:jc w:val="both"/>
        <w:rPr>
          <w:sz w:val="20"/>
        </w:rPr>
      </w:pPr>
      <w:r>
        <w:rPr>
          <w:sz w:val="20"/>
        </w:rPr>
        <w:t>A geotechnical exploration of subsurface conditions has not been conducted for the dredge site</w:t>
      </w:r>
      <w:r w:rsidR="00DB2B67">
        <w:rPr>
          <w:sz w:val="20"/>
        </w:rPr>
        <w:t>. The</w:t>
      </w:r>
      <w:r>
        <w:rPr>
          <w:sz w:val="20"/>
        </w:rPr>
        <w:t xml:space="preserve"> Contractor shall perform,</w:t>
      </w:r>
      <w:r>
        <w:rPr>
          <w:spacing w:val="-7"/>
          <w:sz w:val="20"/>
        </w:rPr>
        <w:t xml:space="preserve"> </w:t>
      </w:r>
      <w:r>
        <w:rPr>
          <w:sz w:val="20"/>
        </w:rPr>
        <w:t>at</w:t>
      </w:r>
      <w:r>
        <w:rPr>
          <w:spacing w:val="-7"/>
          <w:sz w:val="20"/>
        </w:rPr>
        <w:t xml:space="preserve"> </w:t>
      </w:r>
      <w:r>
        <w:rPr>
          <w:sz w:val="20"/>
        </w:rPr>
        <w:t>the</w:t>
      </w:r>
      <w:r>
        <w:rPr>
          <w:spacing w:val="-7"/>
          <w:sz w:val="20"/>
        </w:rPr>
        <w:t xml:space="preserve"> </w:t>
      </w:r>
      <w:r>
        <w:rPr>
          <w:sz w:val="20"/>
        </w:rPr>
        <w:t>Contractor’s</w:t>
      </w:r>
      <w:r>
        <w:rPr>
          <w:spacing w:val="-6"/>
          <w:sz w:val="20"/>
        </w:rPr>
        <w:t xml:space="preserve"> </w:t>
      </w:r>
      <w:r>
        <w:rPr>
          <w:sz w:val="20"/>
        </w:rPr>
        <w:t>expense,</w:t>
      </w:r>
      <w:r>
        <w:rPr>
          <w:spacing w:val="-7"/>
          <w:sz w:val="20"/>
        </w:rPr>
        <w:t xml:space="preserve"> </w:t>
      </w:r>
      <w:r>
        <w:rPr>
          <w:sz w:val="20"/>
        </w:rPr>
        <w:t>any</w:t>
      </w:r>
      <w:r>
        <w:rPr>
          <w:spacing w:val="-7"/>
          <w:sz w:val="20"/>
        </w:rPr>
        <w:t xml:space="preserve"> </w:t>
      </w:r>
      <w:r>
        <w:rPr>
          <w:sz w:val="20"/>
        </w:rPr>
        <w:t>such</w:t>
      </w:r>
      <w:r>
        <w:rPr>
          <w:spacing w:val="-6"/>
          <w:sz w:val="20"/>
        </w:rPr>
        <w:t xml:space="preserve"> </w:t>
      </w:r>
      <w:r>
        <w:rPr>
          <w:sz w:val="20"/>
        </w:rPr>
        <w:t>investigations</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Contractor</w:t>
      </w:r>
      <w:r>
        <w:rPr>
          <w:spacing w:val="-6"/>
          <w:sz w:val="20"/>
        </w:rPr>
        <w:t xml:space="preserve"> </w:t>
      </w:r>
      <w:r>
        <w:rPr>
          <w:sz w:val="20"/>
        </w:rPr>
        <w:t>deems necessary to verify sediment characteristics and dredge</w:t>
      </w:r>
      <w:r>
        <w:rPr>
          <w:spacing w:val="-2"/>
          <w:sz w:val="20"/>
        </w:rPr>
        <w:t xml:space="preserve"> </w:t>
      </w:r>
      <w:r>
        <w:rPr>
          <w:sz w:val="20"/>
        </w:rPr>
        <w:t>quantities.</w:t>
      </w:r>
    </w:p>
    <w:p w14:paraId="5E17C503" w14:textId="77777777" w:rsidR="00F248DC" w:rsidRDefault="00F248DC" w:rsidP="00F248DC">
      <w:pPr>
        <w:pStyle w:val="ListParagraph"/>
        <w:numPr>
          <w:ilvl w:val="0"/>
          <w:numId w:val="101"/>
        </w:numPr>
        <w:tabs>
          <w:tab w:val="left" w:pos="2159"/>
          <w:tab w:val="left" w:pos="2160"/>
        </w:tabs>
        <w:autoSpaceDE w:val="0"/>
        <w:autoSpaceDN w:val="0"/>
        <w:spacing w:line="259" w:lineRule="auto"/>
        <w:ind w:right="1437"/>
        <w:contextualSpacing w:val="0"/>
        <w:jc w:val="both"/>
        <w:rPr>
          <w:sz w:val="20"/>
        </w:rPr>
      </w:pPr>
      <w:r>
        <w:rPr>
          <w:sz w:val="20"/>
        </w:rPr>
        <w:t>Information</w:t>
      </w:r>
      <w:r>
        <w:rPr>
          <w:spacing w:val="-5"/>
          <w:sz w:val="20"/>
        </w:rPr>
        <w:t xml:space="preserve"> </w:t>
      </w:r>
      <w:r>
        <w:rPr>
          <w:sz w:val="20"/>
        </w:rPr>
        <w:t>and</w:t>
      </w:r>
      <w:r>
        <w:rPr>
          <w:spacing w:val="-5"/>
          <w:sz w:val="20"/>
        </w:rPr>
        <w:t xml:space="preserve"> </w:t>
      </w:r>
      <w:r>
        <w:rPr>
          <w:sz w:val="20"/>
        </w:rPr>
        <w:t>data</w:t>
      </w:r>
      <w:r>
        <w:rPr>
          <w:spacing w:val="-6"/>
          <w:sz w:val="20"/>
        </w:rPr>
        <w:t xml:space="preserve"> </w:t>
      </w:r>
      <w:r>
        <w:rPr>
          <w:sz w:val="20"/>
        </w:rPr>
        <w:t>furnished</w:t>
      </w:r>
      <w:r>
        <w:rPr>
          <w:spacing w:val="-5"/>
          <w:sz w:val="20"/>
        </w:rPr>
        <w:t xml:space="preserve"> </w:t>
      </w:r>
      <w:r>
        <w:rPr>
          <w:sz w:val="20"/>
        </w:rPr>
        <w:t>or</w:t>
      </w:r>
      <w:r>
        <w:rPr>
          <w:spacing w:val="-5"/>
          <w:sz w:val="20"/>
        </w:rPr>
        <w:t xml:space="preserve"> </w:t>
      </w:r>
      <w:r>
        <w:rPr>
          <w:sz w:val="20"/>
        </w:rPr>
        <w:t>referred</w:t>
      </w:r>
      <w:r>
        <w:rPr>
          <w:spacing w:val="-5"/>
          <w:sz w:val="20"/>
        </w:rPr>
        <w:t xml:space="preserve"> </w:t>
      </w:r>
      <w:r>
        <w:rPr>
          <w:sz w:val="20"/>
        </w:rPr>
        <w:t>to</w:t>
      </w:r>
      <w:r>
        <w:rPr>
          <w:spacing w:val="-4"/>
          <w:sz w:val="20"/>
        </w:rPr>
        <w:t xml:space="preserve"> </w:t>
      </w:r>
      <w:r>
        <w:rPr>
          <w:sz w:val="20"/>
        </w:rPr>
        <w:t>herein</w:t>
      </w:r>
      <w:r>
        <w:rPr>
          <w:spacing w:val="-5"/>
          <w:sz w:val="20"/>
        </w:rPr>
        <w:t xml:space="preserve"> </w:t>
      </w:r>
      <w:r>
        <w:rPr>
          <w:sz w:val="20"/>
        </w:rPr>
        <w:t>are</w:t>
      </w:r>
      <w:r>
        <w:rPr>
          <w:spacing w:val="-6"/>
          <w:sz w:val="20"/>
        </w:rPr>
        <w:t xml:space="preserve"> </w:t>
      </w:r>
      <w:r>
        <w:rPr>
          <w:sz w:val="20"/>
        </w:rPr>
        <w:t>provided</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Contractor’s</w:t>
      </w:r>
      <w:r>
        <w:rPr>
          <w:spacing w:val="-5"/>
          <w:sz w:val="20"/>
        </w:rPr>
        <w:t xml:space="preserve"> </w:t>
      </w:r>
      <w:r>
        <w:rPr>
          <w:sz w:val="20"/>
        </w:rPr>
        <w:t>information. However, it is expressly understood that WCIND and Engineer shall not be responsible for any interpretation or conclusion made by the Contractor. It is the Contractor’s responsibility to be familiar with local conditions that may in any manner affect the performance of the</w:t>
      </w:r>
      <w:r>
        <w:rPr>
          <w:spacing w:val="-11"/>
          <w:sz w:val="20"/>
        </w:rPr>
        <w:t xml:space="preserve"> </w:t>
      </w:r>
      <w:r>
        <w:rPr>
          <w:sz w:val="20"/>
        </w:rPr>
        <w:t>work.</w:t>
      </w:r>
    </w:p>
    <w:p w14:paraId="50EDF71B" w14:textId="77777777" w:rsidR="00F248DC" w:rsidRDefault="00F248DC" w:rsidP="00640A18">
      <w:pPr>
        <w:pStyle w:val="Heading1"/>
        <w:numPr>
          <w:ilvl w:val="1"/>
          <w:numId w:val="105"/>
        </w:numPr>
        <w:tabs>
          <w:tab w:val="left" w:pos="1894"/>
        </w:tabs>
        <w:spacing w:before="157"/>
        <w:ind w:left="3168" w:hanging="1728"/>
        <w:jc w:val="left"/>
      </w:pPr>
      <w:bookmarkStart w:id="26" w:name="_Toc190945184"/>
      <w:r>
        <w:rPr>
          <w:u w:val="single"/>
        </w:rPr>
        <w:t>- SITE</w:t>
      </w:r>
      <w:r>
        <w:rPr>
          <w:spacing w:val="-8"/>
          <w:u w:val="single"/>
        </w:rPr>
        <w:t xml:space="preserve"> </w:t>
      </w:r>
      <w:r>
        <w:rPr>
          <w:u w:val="single"/>
        </w:rPr>
        <w:t>PREPARATION:</w:t>
      </w:r>
      <w:bookmarkEnd w:id="26"/>
    </w:p>
    <w:p w14:paraId="542D99AE" w14:textId="77777777" w:rsidR="00F248DC" w:rsidRPr="005115AF" w:rsidRDefault="00F248DC" w:rsidP="00F248DC">
      <w:pPr>
        <w:pStyle w:val="ListParagraph"/>
        <w:numPr>
          <w:ilvl w:val="0"/>
          <w:numId w:val="100"/>
        </w:numPr>
        <w:tabs>
          <w:tab w:val="left" w:pos="2159"/>
          <w:tab w:val="left" w:pos="2160"/>
        </w:tabs>
        <w:autoSpaceDE w:val="0"/>
        <w:autoSpaceDN w:val="0"/>
        <w:spacing w:before="180" w:line="259" w:lineRule="auto"/>
        <w:ind w:right="1440"/>
        <w:contextualSpacing w:val="0"/>
        <w:jc w:val="both"/>
        <w:rPr>
          <w:sz w:val="20"/>
        </w:rPr>
      </w:pPr>
      <w:r>
        <w:rPr>
          <w:sz w:val="20"/>
        </w:rPr>
        <w:t xml:space="preserve">The sediments removed from the dredge template shall be immediately transported and placed in the placement area, per the technical specifications. No temporary storage of dredged materials is </w:t>
      </w:r>
      <w:r w:rsidRPr="005115AF">
        <w:rPr>
          <w:sz w:val="20"/>
        </w:rPr>
        <w:t>permitted</w:t>
      </w:r>
      <w:r>
        <w:rPr>
          <w:sz w:val="20"/>
        </w:rPr>
        <w:t xml:space="preserve"> without prior written approval from WCIND. </w:t>
      </w:r>
    </w:p>
    <w:p w14:paraId="746D7E00" w14:textId="77777777" w:rsidR="00F248DC" w:rsidRPr="005115AF" w:rsidRDefault="00F248DC" w:rsidP="00F248DC">
      <w:pPr>
        <w:pStyle w:val="ListParagraph"/>
        <w:numPr>
          <w:ilvl w:val="0"/>
          <w:numId w:val="100"/>
        </w:numPr>
        <w:tabs>
          <w:tab w:val="left" w:pos="2159"/>
          <w:tab w:val="left" w:pos="2160"/>
        </w:tabs>
        <w:autoSpaceDE w:val="0"/>
        <w:autoSpaceDN w:val="0"/>
        <w:spacing w:line="256" w:lineRule="auto"/>
        <w:ind w:right="1440"/>
        <w:contextualSpacing w:val="0"/>
        <w:jc w:val="both"/>
        <w:rPr>
          <w:sz w:val="20"/>
        </w:rPr>
      </w:pPr>
      <w:r w:rsidRPr="005115AF">
        <w:rPr>
          <w:sz w:val="20"/>
        </w:rPr>
        <w:t>The Contractor shall comply with all site preparation specified by regulatory permits</w:t>
      </w:r>
      <w:r>
        <w:rPr>
          <w:sz w:val="20"/>
        </w:rPr>
        <w:t xml:space="preserve"> / project approvals</w:t>
      </w:r>
      <w:r w:rsidRPr="005115AF">
        <w:rPr>
          <w:sz w:val="20"/>
        </w:rPr>
        <w:t xml:space="preserve"> including erosion</w:t>
      </w:r>
      <w:r w:rsidRPr="005115AF">
        <w:rPr>
          <w:spacing w:val="-3"/>
          <w:sz w:val="20"/>
        </w:rPr>
        <w:t xml:space="preserve"> </w:t>
      </w:r>
      <w:r w:rsidRPr="005115AF">
        <w:rPr>
          <w:sz w:val="20"/>
        </w:rPr>
        <w:t>&amp;</w:t>
      </w:r>
      <w:r w:rsidRPr="005115AF">
        <w:rPr>
          <w:spacing w:val="-4"/>
          <w:sz w:val="20"/>
        </w:rPr>
        <w:t xml:space="preserve"> </w:t>
      </w:r>
      <w:r w:rsidRPr="005115AF">
        <w:rPr>
          <w:sz w:val="20"/>
        </w:rPr>
        <w:t>sedimentation</w:t>
      </w:r>
      <w:r w:rsidRPr="005115AF">
        <w:rPr>
          <w:spacing w:val="-3"/>
          <w:sz w:val="20"/>
        </w:rPr>
        <w:t xml:space="preserve"> </w:t>
      </w:r>
      <w:r w:rsidRPr="005115AF">
        <w:rPr>
          <w:sz w:val="20"/>
        </w:rPr>
        <w:t>controls</w:t>
      </w:r>
      <w:r w:rsidRPr="005115AF">
        <w:rPr>
          <w:spacing w:val="-3"/>
          <w:sz w:val="20"/>
        </w:rPr>
        <w:t xml:space="preserve"> in the work area, the staging area</w:t>
      </w:r>
      <w:r>
        <w:rPr>
          <w:spacing w:val="-3"/>
          <w:sz w:val="20"/>
        </w:rPr>
        <w:t>, material placement sites</w:t>
      </w:r>
      <w:r w:rsidRPr="005115AF">
        <w:rPr>
          <w:sz w:val="20"/>
        </w:rPr>
        <w:t>, and any temporary dredged material handling site.</w:t>
      </w:r>
    </w:p>
    <w:p w14:paraId="2787C561" w14:textId="77777777" w:rsidR="00F248DC" w:rsidRDefault="00F248DC" w:rsidP="00F248DC">
      <w:pPr>
        <w:pStyle w:val="ListParagraph"/>
        <w:numPr>
          <w:ilvl w:val="0"/>
          <w:numId w:val="100"/>
        </w:numPr>
        <w:tabs>
          <w:tab w:val="left" w:pos="2159"/>
          <w:tab w:val="left" w:pos="2160"/>
        </w:tabs>
        <w:autoSpaceDE w:val="0"/>
        <w:autoSpaceDN w:val="0"/>
        <w:spacing w:line="259" w:lineRule="auto"/>
        <w:ind w:right="1438"/>
        <w:contextualSpacing w:val="0"/>
        <w:jc w:val="both"/>
        <w:rPr>
          <w:sz w:val="20"/>
        </w:rPr>
      </w:pPr>
      <w:r>
        <w:rPr>
          <w:sz w:val="20"/>
        </w:rPr>
        <w:t>Upon com</w:t>
      </w:r>
      <w:r w:rsidRPr="005115AF">
        <w:rPr>
          <w:sz w:val="20"/>
        </w:rPr>
        <w:t xml:space="preserve">pletion and acceptance of the dredging, the Contractor shall </w:t>
      </w:r>
      <w:r>
        <w:rPr>
          <w:sz w:val="20"/>
        </w:rPr>
        <w:t>provide WCIND with documentation from the property owner that the site has been returned to an acceptable condition.</w:t>
      </w:r>
    </w:p>
    <w:p w14:paraId="1EABEBFD" w14:textId="77777777" w:rsidR="00F248DC" w:rsidRPr="002F65BC" w:rsidRDefault="00F248DC" w:rsidP="00640A18">
      <w:pPr>
        <w:pStyle w:val="Heading1"/>
        <w:numPr>
          <w:ilvl w:val="1"/>
          <w:numId w:val="105"/>
        </w:numPr>
        <w:tabs>
          <w:tab w:val="left" w:pos="1894"/>
        </w:tabs>
        <w:spacing w:before="160"/>
        <w:ind w:left="3168" w:hanging="1728"/>
        <w:jc w:val="left"/>
      </w:pPr>
      <w:bookmarkStart w:id="27" w:name="_Toc190945185"/>
      <w:r w:rsidRPr="002F65BC">
        <w:rPr>
          <w:u w:val="single"/>
        </w:rPr>
        <w:lastRenderedPageBreak/>
        <w:t>- NOTICE TO</w:t>
      </w:r>
      <w:r w:rsidRPr="002F65BC">
        <w:rPr>
          <w:spacing w:val="-1"/>
          <w:u w:val="single"/>
        </w:rPr>
        <w:t xml:space="preserve"> </w:t>
      </w:r>
      <w:r w:rsidRPr="002F65BC">
        <w:rPr>
          <w:u w:val="single"/>
        </w:rPr>
        <w:t>MARINERS:</w:t>
      </w:r>
      <w:bookmarkEnd w:id="27"/>
    </w:p>
    <w:p w14:paraId="448902E8" w14:textId="77777777" w:rsidR="00F248DC" w:rsidRDefault="00F248DC" w:rsidP="00F248DC">
      <w:pPr>
        <w:pStyle w:val="ListParagraph"/>
        <w:numPr>
          <w:ilvl w:val="0"/>
          <w:numId w:val="99"/>
        </w:numPr>
        <w:tabs>
          <w:tab w:val="left" w:pos="2159"/>
          <w:tab w:val="left" w:pos="2160"/>
        </w:tabs>
        <w:autoSpaceDE w:val="0"/>
        <w:autoSpaceDN w:val="0"/>
        <w:spacing w:before="180" w:line="259" w:lineRule="auto"/>
        <w:ind w:right="1438"/>
        <w:contextualSpacing w:val="0"/>
        <w:jc w:val="both"/>
        <w:rPr>
          <w:sz w:val="20"/>
        </w:rPr>
      </w:pPr>
      <w:r>
        <w:rPr>
          <w:sz w:val="20"/>
        </w:rPr>
        <w:t xml:space="preserve">The Contractor shall be responsible for notifying the Coast Guard in sufficient time to allow for publication of a notice to mariners. The Contractor shall provide evidence the Notice to </w:t>
      </w:r>
      <w:proofErr w:type="gramStart"/>
      <w:r>
        <w:rPr>
          <w:sz w:val="20"/>
        </w:rPr>
        <w:t>Mariners  has</w:t>
      </w:r>
      <w:proofErr w:type="gramEnd"/>
      <w:r>
        <w:rPr>
          <w:sz w:val="20"/>
        </w:rPr>
        <w:t xml:space="preserve"> been provided and accepted by the US Coast Guard at least 14 days prior commencing the work. The local Coast Guard District contact</w:t>
      </w:r>
      <w:r>
        <w:rPr>
          <w:spacing w:val="-7"/>
          <w:sz w:val="20"/>
        </w:rPr>
        <w:t xml:space="preserve"> </w:t>
      </w:r>
      <w:r>
        <w:rPr>
          <w:sz w:val="20"/>
        </w:rPr>
        <w:t>is:</w:t>
      </w:r>
    </w:p>
    <w:p w14:paraId="57414862" w14:textId="77777777" w:rsidR="00F248DC" w:rsidRDefault="00F248DC" w:rsidP="00E71732">
      <w:pPr>
        <w:pStyle w:val="BodyText"/>
        <w:spacing w:before="160" w:line="259" w:lineRule="auto"/>
        <w:ind w:left="2519" w:right="7020"/>
      </w:pPr>
      <w:r>
        <w:t>7</w:t>
      </w:r>
      <w:proofErr w:type="spellStart"/>
      <w:r>
        <w:rPr>
          <w:position w:val="7"/>
          <w:sz w:val="13"/>
        </w:rPr>
        <w:t>th</w:t>
      </w:r>
      <w:proofErr w:type="spellEnd"/>
      <w:r>
        <w:rPr>
          <w:position w:val="7"/>
          <w:sz w:val="13"/>
        </w:rPr>
        <w:t xml:space="preserve"> </w:t>
      </w:r>
      <w:r>
        <w:t>Coast Guard District Brickell Plaza Federal Building</w:t>
      </w:r>
    </w:p>
    <w:p w14:paraId="7E82CA17" w14:textId="77777777" w:rsidR="00F248DC" w:rsidRDefault="00F248DC" w:rsidP="00F248DC">
      <w:pPr>
        <w:pStyle w:val="BodyText"/>
        <w:spacing w:line="265" w:lineRule="exact"/>
        <w:ind w:left="2519"/>
      </w:pPr>
      <w:r>
        <w:t>909 SE 1st Avenue, Room 406</w:t>
      </w:r>
    </w:p>
    <w:p w14:paraId="7A8FC32C" w14:textId="77777777" w:rsidR="00F248DC" w:rsidRDefault="00F248DC" w:rsidP="00F248DC">
      <w:pPr>
        <w:pStyle w:val="BodyText"/>
        <w:spacing w:before="22" w:line="259" w:lineRule="auto"/>
        <w:ind w:left="2519" w:right="7346"/>
      </w:pPr>
      <w:r>
        <w:t>Miami, Florida 33131-3028 Attn: (LMN)</w:t>
      </w:r>
    </w:p>
    <w:p w14:paraId="783F61B2" w14:textId="77777777" w:rsidR="00F248DC" w:rsidRDefault="00F248DC" w:rsidP="00F248DC">
      <w:pPr>
        <w:pStyle w:val="BodyText"/>
        <w:spacing w:line="265" w:lineRule="exact"/>
        <w:ind w:left="2519"/>
      </w:pPr>
      <w:r>
        <w:t>Telephone: (305) 415-6750</w:t>
      </w:r>
    </w:p>
    <w:p w14:paraId="3293ED77" w14:textId="77777777" w:rsidR="00F248DC" w:rsidRDefault="00F248DC" w:rsidP="00F248DC">
      <w:pPr>
        <w:pStyle w:val="BodyText"/>
        <w:spacing w:line="265" w:lineRule="exact"/>
        <w:ind w:left="2519"/>
      </w:pPr>
      <w:r w:rsidRPr="00D3205A">
        <w:t>Email: D07-SMB-D7-LNM@uscg.mil</w:t>
      </w:r>
    </w:p>
    <w:p w14:paraId="7009B52F" w14:textId="77777777" w:rsidR="00F248DC" w:rsidRDefault="00F248DC" w:rsidP="00F248DC">
      <w:pPr>
        <w:pStyle w:val="ListParagraph"/>
        <w:numPr>
          <w:ilvl w:val="0"/>
          <w:numId w:val="99"/>
        </w:numPr>
        <w:tabs>
          <w:tab w:val="left" w:pos="2159"/>
          <w:tab w:val="left" w:pos="2160"/>
        </w:tabs>
        <w:autoSpaceDE w:val="0"/>
        <w:autoSpaceDN w:val="0"/>
        <w:spacing w:before="160"/>
        <w:ind w:right="1440"/>
        <w:contextualSpacing w:val="0"/>
        <w:jc w:val="both"/>
        <w:rPr>
          <w:sz w:val="20"/>
        </w:rPr>
      </w:pPr>
      <w:r>
        <w:rPr>
          <w:sz w:val="20"/>
        </w:rPr>
        <w:t>The Contractor shall obtain approval from the U.S. Coast Guard for all buoys, markers, and other dredging</w:t>
      </w:r>
      <w:r>
        <w:rPr>
          <w:spacing w:val="-3"/>
          <w:sz w:val="20"/>
        </w:rPr>
        <w:t xml:space="preserve"> </w:t>
      </w:r>
      <w:r>
        <w:rPr>
          <w:sz w:val="20"/>
        </w:rPr>
        <w:t>aids</w:t>
      </w:r>
      <w:r>
        <w:rPr>
          <w:spacing w:val="-6"/>
          <w:sz w:val="20"/>
        </w:rPr>
        <w:t xml:space="preserve"> </w:t>
      </w:r>
      <w:r>
        <w:rPr>
          <w:sz w:val="20"/>
        </w:rPr>
        <w:t>prior</w:t>
      </w:r>
      <w:r>
        <w:rPr>
          <w:spacing w:val="-3"/>
          <w:sz w:val="20"/>
        </w:rPr>
        <w:t xml:space="preserve"> </w:t>
      </w:r>
      <w:r>
        <w:rPr>
          <w:sz w:val="20"/>
        </w:rPr>
        <w:t>to</w:t>
      </w:r>
      <w:r>
        <w:rPr>
          <w:spacing w:val="-5"/>
          <w:sz w:val="20"/>
        </w:rPr>
        <w:t xml:space="preserve"> </w:t>
      </w:r>
      <w:r>
        <w:rPr>
          <w:sz w:val="20"/>
        </w:rPr>
        <w:t>installation.</w:t>
      </w:r>
      <w:r>
        <w:rPr>
          <w:spacing w:val="-3"/>
          <w:sz w:val="20"/>
        </w:rPr>
        <w:t xml:space="preserve"> </w:t>
      </w:r>
      <w:r>
        <w:rPr>
          <w:sz w:val="20"/>
        </w:rPr>
        <w:t>Dredging</w:t>
      </w:r>
      <w:r>
        <w:rPr>
          <w:spacing w:val="-4"/>
          <w:sz w:val="20"/>
        </w:rPr>
        <w:t xml:space="preserve"> </w:t>
      </w:r>
      <w:r>
        <w:rPr>
          <w:sz w:val="20"/>
        </w:rPr>
        <w:t>aids,</w:t>
      </w:r>
      <w:r>
        <w:rPr>
          <w:spacing w:val="-6"/>
          <w:sz w:val="20"/>
        </w:rPr>
        <w:t xml:space="preserve"> </w:t>
      </w:r>
      <w:r>
        <w:rPr>
          <w:sz w:val="20"/>
        </w:rPr>
        <w:t>lights</w:t>
      </w:r>
      <w:r>
        <w:rPr>
          <w:spacing w:val="-4"/>
          <w:sz w:val="20"/>
        </w:rPr>
        <w:t xml:space="preserve"> </w:t>
      </w:r>
      <w:r>
        <w:rPr>
          <w:sz w:val="20"/>
        </w:rPr>
        <w:t>or</w:t>
      </w:r>
      <w:r>
        <w:rPr>
          <w:spacing w:val="-4"/>
          <w:sz w:val="20"/>
        </w:rPr>
        <w:t xml:space="preserve"> </w:t>
      </w:r>
      <w:r>
        <w:rPr>
          <w:sz w:val="20"/>
        </w:rPr>
        <w:t>targets</w:t>
      </w:r>
      <w:r>
        <w:rPr>
          <w:spacing w:val="-6"/>
          <w:sz w:val="20"/>
        </w:rPr>
        <w:t xml:space="preserve"> </w:t>
      </w:r>
      <w:r>
        <w:rPr>
          <w:sz w:val="20"/>
        </w:rPr>
        <w:t>shall</w:t>
      </w:r>
      <w:r>
        <w:rPr>
          <w:spacing w:val="-6"/>
          <w:sz w:val="20"/>
        </w:rPr>
        <w:t xml:space="preserve"> </w:t>
      </w:r>
      <w:r>
        <w:rPr>
          <w:sz w:val="20"/>
        </w:rPr>
        <w:t>not</w:t>
      </w:r>
      <w:r>
        <w:rPr>
          <w:spacing w:val="-6"/>
          <w:sz w:val="20"/>
        </w:rPr>
        <w:t xml:space="preserve"> </w:t>
      </w:r>
      <w:r>
        <w:rPr>
          <w:sz w:val="20"/>
        </w:rPr>
        <w:t>be</w:t>
      </w:r>
      <w:r>
        <w:rPr>
          <w:spacing w:val="-5"/>
          <w:sz w:val="20"/>
        </w:rPr>
        <w:t xml:space="preserve"> </w:t>
      </w:r>
      <w:r>
        <w:rPr>
          <w:sz w:val="20"/>
        </w:rPr>
        <w:t>placed</w:t>
      </w:r>
      <w:r>
        <w:rPr>
          <w:spacing w:val="-5"/>
          <w:sz w:val="20"/>
        </w:rPr>
        <w:t xml:space="preserve"> </w:t>
      </w:r>
      <w:r>
        <w:rPr>
          <w:sz w:val="20"/>
        </w:rPr>
        <w:t>or</w:t>
      </w:r>
      <w:r>
        <w:rPr>
          <w:spacing w:val="-5"/>
          <w:sz w:val="20"/>
        </w:rPr>
        <w:t xml:space="preserve"> </w:t>
      </w:r>
      <w:r>
        <w:rPr>
          <w:sz w:val="20"/>
        </w:rPr>
        <w:t>colored</w:t>
      </w:r>
      <w:r>
        <w:rPr>
          <w:spacing w:val="-5"/>
          <w:sz w:val="20"/>
        </w:rPr>
        <w:t xml:space="preserve"> </w:t>
      </w:r>
      <w:r>
        <w:rPr>
          <w:sz w:val="20"/>
        </w:rPr>
        <w:t>in a manner that they will obstruct or be confused with navigation</w:t>
      </w:r>
      <w:r>
        <w:rPr>
          <w:spacing w:val="-4"/>
          <w:sz w:val="20"/>
        </w:rPr>
        <w:t xml:space="preserve"> </w:t>
      </w:r>
      <w:r>
        <w:rPr>
          <w:sz w:val="20"/>
        </w:rPr>
        <w:t>aids.</w:t>
      </w:r>
    </w:p>
    <w:p w14:paraId="3F78CCCD" w14:textId="77777777" w:rsidR="00F248DC" w:rsidRDefault="00F248DC" w:rsidP="00F248DC">
      <w:pPr>
        <w:pStyle w:val="ListParagraph"/>
        <w:numPr>
          <w:ilvl w:val="0"/>
          <w:numId w:val="99"/>
        </w:numPr>
        <w:tabs>
          <w:tab w:val="left" w:pos="2159"/>
          <w:tab w:val="left" w:pos="2160"/>
        </w:tabs>
        <w:autoSpaceDE w:val="0"/>
        <w:autoSpaceDN w:val="0"/>
        <w:ind w:right="1440"/>
        <w:contextualSpacing w:val="0"/>
        <w:jc w:val="both"/>
        <w:rPr>
          <w:sz w:val="20"/>
        </w:rPr>
      </w:pPr>
      <w:r>
        <w:rPr>
          <w:sz w:val="20"/>
        </w:rPr>
        <w:t xml:space="preserve">All work vessels associated with the project shall display the correct and appropriate USCG approved day shapes and navigation lights to indicate the vessel’s navigation status. </w:t>
      </w:r>
    </w:p>
    <w:p w14:paraId="1855B0B6" w14:textId="77777777" w:rsidR="00F248DC" w:rsidRDefault="00F248DC" w:rsidP="00640A18">
      <w:pPr>
        <w:pStyle w:val="Heading1"/>
        <w:numPr>
          <w:ilvl w:val="1"/>
          <w:numId w:val="105"/>
        </w:numPr>
        <w:tabs>
          <w:tab w:val="left" w:pos="1894"/>
        </w:tabs>
        <w:spacing w:before="161"/>
        <w:ind w:left="1886" w:hanging="536"/>
        <w:jc w:val="left"/>
      </w:pPr>
      <w:bookmarkStart w:id="28" w:name="_Toc190945186"/>
      <w:r>
        <w:rPr>
          <w:u w:val="single"/>
        </w:rPr>
        <w:t>– ENVIRONMENTAL</w:t>
      </w:r>
      <w:r>
        <w:rPr>
          <w:spacing w:val="1"/>
          <w:u w:val="single"/>
        </w:rPr>
        <w:t xml:space="preserve"> </w:t>
      </w:r>
      <w:r>
        <w:rPr>
          <w:u w:val="single"/>
        </w:rPr>
        <w:t>PROTECTION:</w:t>
      </w:r>
      <w:bookmarkEnd w:id="28"/>
    </w:p>
    <w:p w14:paraId="2A690099" w14:textId="77777777" w:rsidR="00F248DC" w:rsidRDefault="00F248DC" w:rsidP="00F248DC">
      <w:pPr>
        <w:pStyle w:val="ListParagraph"/>
        <w:numPr>
          <w:ilvl w:val="0"/>
          <w:numId w:val="98"/>
        </w:numPr>
        <w:tabs>
          <w:tab w:val="left" w:pos="2159"/>
          <w:tab w:val="left" w:pos="2160"/>
        </w:tabs>
        <w:autoSpaceDE w:val="0"/>
        <w:autoSpaceDN w:val="0"/>
        <w:spacing w:before="180" w:line="259" w:lineRule="auto"/>
        <w:ind w:right="1440"/>
        <w:contextualSpacing w:val="0"/>
        <w:jc w:val="both"/>
        <w:rPr>
          <w:sz w:val="20"/>
        </w:rPr>
      </w:pPr>
      <w:r>
        <w:rPr>
          <w:sz w:val="20"/>
        </w:rPr>
        <w:t>The</w:t>
      </w:r>
      <w:r>
        <w:rPr>
          <w:spacing w:val="-11"/>
          <w:sz w:val="20"/>
        </w:rPr>
        <w:t xml:space="preserve"> </w:t>
      </w:r>
      <w:r>
        <w:rPr>
          <w:sz w:val="20"/>
        </w:rPr>
        <w:t>Contractor</w:t>
      </w:r>
      <w:r>
        <w:rPr>
          <w:spacing w:val="-11"/>
          <w:sz w:val="20"/>
        </w:rPr>
        <w:t xml:space="preserve"> </w:t>
      </w:r>
      <w:r>
        <w:rPr>
          <w:sz w:val="20"/>
        </w:rPr>
        <w:t>shall</w:t>
      </w:r>
      <w:r>
        <w:rPr>
          <w:spacing w:val="-11"/>
          <w:sz w:val="20"/>
        </w:rPr>
        <w:t xml:space="preserve"> </w:t>
      </w:r>
      <w:r>
        <w:rPr>
          <w:sz w:val="20"/>
        </w:rPr>
        <w:t>exercise</w:t>
      </w:r>
      <w:r>
        <w:rPr>
          <w:spacing w:val="-13"/>
          <w:sz w:val="20"/>
        </w:rPr>
        <w:t xml:space="preserve"> </w:t>
      </w:r>
      <w:r>
        <w:rPr>
          <w:sz w:val="20"/>
        </w:rPr>
        <w:t>due</w:t>
      </w:r>
      <w:r>
        <w:rPr>
          <w:spacing w:val="-10"/>
          <w:sz w:val="20"/>
        </w:rPr>
        <w:t xml:space="preserve"> </w:t>
      </w:r>
      <w:proofErr w:type="gramStart"/>
      <w:r>
        <w:rPr>
          <w:sz w:val="20"/>
        </w:rPr>
        <w:t>caution</w:t>
      </w:r>
      <w:proofErr w:type="gramEnd"/>
      <w:r>
        <w:rPr>
          <w:spacing w:val="-13"/>
          <w:sz w:val="20"/>
        </w:rPr>
        <w:t xml:space="preserve"> </w:t>
      </w:r>
      <w:r>
        <w:rPr>
          <w:sz w:val="20"/>
        </w:rPr>
        <w:t>as</w:t>
      </w:r>
      <w:r>
        <w:rPr>
          <w:spacing w:val="-12"/>
          <w:sz w:val="20"/>
        </w:rPr>
        <w:t xml:space="preserve"> </w:t>
      </w:r>
      <w:r>
        <w:rPr>
          <w:sz w:val="20"/>
        </w:rPr>
        <w:t>not</w:t>
      </w:r>
      <w:r>
        <w:rPr>
          <w:spacing w:val="-12"/>
          <w:sz w:val="20"/>
        </w:rPr>
        <w:t xml:space="preserve"> </w:t>
      </w:r>
      <w:r>
        <w:rPr>
          <w:sz w:val="20"/>
        </w:rPr>
        <w:t>to</w:t>
      </w:r>
      <w:r>
        <w:rPr>
          <w:spacing w:val="-12"/>
          <w:sz w:val="20"/>
        </w:rPr>
        <w:t xml:space="preserve"> </w:t>
      </w:r>
      <w:r>
        <w:rPr>
          <w:sz w:val="20"/>
        </w:rPr>
        <w:t>damage</w:t>
      </w:r>
      <w:r>
        <w:rPr>
          <w:spacing w:val="-10"/>
          <w:sz w:val="20"/>
        </w:rPr>
        <w:t xml:space="preserve"> </w:t>
      </w:r>
      <w:r>
        <w:rPr>
          <w:sz w:val="20"/>
        </w:rPr>
        <w:t>existing</w:t>
      </w:r>
      <w:r>
        <w:rPr>
          <w:spacing w:val="-12"/>
          <w:sz w:val="20"/>
        </w:rPr>
        <w:t xml:space="preserve"> </w:t>
      </w:r>
      <w:r>
        <w:rPr>
          <w:sz w:val="20"/>
        </w:rPr>
        <w:t>vegetation</w:t>
      </w:r>
      <w:r>
        <w:rPr>
          <w:spacing w:val="-12"/>
          <w:sz w:val="20"/>
        </w:rPr>
        <w:t xml:space="preserve"> </w:t>
      </w:r>
      <w:r>
        <w:rPr>
          <w:sz w:val="20"/>
        </w:rPr>
        <w:t>along</w:t>
      </w:r>
      <w:r>
        <w:rPr>
          <w:spacing w:val="-12"/>
          <w:sz w:val="20"/>
        </w:rPr>
        <w:t xml:space="preserve"> </w:t>
      </w:r>
      <w:r>
        <w:rPr>
          <w:sz w:val="20"/>
        </w:rPr>
        <w:t>or</w:t>
      </w:r>
      <w:r>
        <w:rPr>
          <w:spacing w:val="-11"/>
          <w:sz w:val="20"/>
        </w:rPr>
        <w:t xml:space="preserve"> </w:t>
      </w:r>
      <w:r>
        <w:rPr>
          <w:sz w:val="20"/>
        </w:rPr>
        <w:t>near the shoreline, natural resources within and around the project area, access ways, handling areas, and staging areas. Any native vegetation or seagrass outside the dredged template</w:t>
      </w:r>
      <w:r>
        <w:rPr>
          <w:spacing w:val="-11"/>
          <w:sz w:val="20"/>
        </w:rPr>
        <w:t xml:space="preserve"> </w:t>
      </w:r>
      <w:r>
        <w:rPr>
          <w:sz w:val="20"/>
        </w:rPr>
        <w:t>damaged</w:t>
      </w:r>
      <w:r>
        <w:rPr>
          <w:spacing w:val="-9"/>
          <w:sz w:val="20"/>
        </w:rPr>
        <w:t xml:space="preserve"> </w:t>
      </w:r>
      <w:r>
        <w:rPr>
          <w:sz w:val="20"/>
        </w:rPr>
        <w:t>by</w:t>
      </w:r>
      <w:r>
        <w:rPr>
          <w:spacing w:val="-7"/>
          <w:sz w:val="20"/>
        </w:rPr>
        <w:t xml:space="preserve"> </w:t>
      </w:r>
      <w:r>
        <w:rPr>
          <w:sz w:val="20"/>
        </w:rPr>
        <w:t>the</w:t>
      </w:r>
      <w:r>
        <w:rPr>
          <w:spacing w:val="-9"/>
          <w:sz w:val="20"/>
        </w:rPr>
        <w:t xml:space="preserve"> </w:t>
      </w:r>
      <w:r>
        <w:rPr>
          <w:sz w:val="20"/>
        </w:rPr>
        <w:t>Contractor</w:t>
      </w:r>
      <w:r>
        <w:rPr>
          <w:spacing w:val="-9"/>
          <w:sz w:val="20"/>
        </w:rPr>
        <w:t xml:space="preserve"> </w:t>
      </w:r>
      <w:proofErr w:type="gramStart"/>
      <w:r>
        <w:rPr>
          <w:sz w:val="20"/>
        </w:rPr>
        <w:t>during</w:t>
      </w:r>
      <w:r>
        <w:rPr>
          <w:spacing w:val="-7"/>
          <w:sz w:val="20"/>
        </w:rPr>
        <w:t xml:space="preserve"> </w:t>
      </w:r>
      <w:r>
        <w:rPr>
          <w:sz w:val="20"/>
        </w:rPr>
        <w:t>the</w:t>
      </w:r>
      <w:r>
        <w:rPr>
          <w:spacing w:val="-9"/>
          <w:sz w:val="20"/>
        </w:rPr>
        <w:t xml:space="preserve"> </w:t>
      </w:r>
      <w:r>
        <w:rPr>
          <w:sz w:val="20"/>
        </w:rPr>
        <w:t>course</w:t>
      </w:r>
      <w:r>
        <w:rPr>
          <w:spacing w:val="-8"/>
          <w:sz w:val="20"/>
        </w:rPr>
        <w:t xml:space="preserve"> </w:t>
      </w:r>
      <w:r>
        <w:rPr>
          <w:sz w:val="20"/>
        </w:rPr>
        <w:t>of</w:t>
      </w:r>
      <w:proofErr w:type="gramEnd"/>
      <w:r>
        <w:rPr>
          <w:spacing w:val="-9"/>
          <w:sz w:val="20"/>
        </w:rPr>
        <w:t xml:space="preserve"> </w:t>
      </w:r>
      <w:r>
        <w:rPr>
          <w:sz w:val="20"/>
        </w:rPr>
        <w:t>work</w:t>
      </w:r>
      <w:r>
        <w:rPr>
          <w:spacing w:val="-9"/>
          <w:sz w:val="20"/>
        </w:rPr>
        <w:t xml:space="preserve"> </w:t>
      </w:r>
      <w:r>
        <w:rPr>
          <w:sz w:val="20"/>
        </w:rPr>
        <w:t>shall</w:t>
      </w:r>
      <w:r>
        <w:rPr>
          <w:spacing w:val="-7"/>
          <w:sz w:val="20"/>
        </w:rPr>
        <w:t xml:space="preserve"> </w:t>
      </w:r>
      <w:r>
        <w:rPr>
          <w:sz w:val="20"/>
        </w:rPr>
        <w:t>be</w:t>
      </w:r>
      <w:r>
        <w:rPr>
          <w:spacing w:val="-8"/>
          <w:sz w:val="20"/>
        </w:rPr>
        <w:t xml:space="preserve"> </w:t>
      </w:r>
      <w:r>
        <w:rPr>
          <w:sz w:val="20"/>
        </w:rPr>
        <w:t>restored</w:t>
      </w:r>
      <w:r>
        <w:rPr>
          <w:spacing w:val="-9"/>
          <w:sz w:val="20"/>
        </w:rPr>
        <w:t xml:space="preserve"> </w:t>
      </w:r>
      <w:r>
        <w:rPr>
          <w:sz w:val="20"/>
        </w:rPr>
        <w:t>by</w:t>
      </w:r>
      <w:r>
        <w:rPr>
          <w:spacing w:val="-11"/>
          <w:sz w:val="20"/>
        </w:rPr>
        <w:t xml:space="preserve"> </w:t>
      </w:r>
      <w:r>
        <w:rPr>
          <w:sz w:val="20"/>
        </w:rPr>
        <w:t>the</w:t>
      </w:r>
      <w:r>
        <w:rPr>
          <w:spacing w:val="-10"/>
          <w:sz w:val="20"/>
        </w:rPr>
        <w:t xml:space="preserve"> </w:t>
      </w:r>
      <w:r>
        <w:rPr>
          <w:sz w:val="20"/>
        </w:rPr>
        <w:t>Contractor at the Contractor’s</w:t>
      </w:r>
      <w:r>
        <w:rPr>
          <w:spacing w:val="3"/>
          <w:sz w:val="20"/>
        </w:rPr>
        <w:t xml:space="preserve"> </w:t>
      </w:r>
      <w:r>
        <w:rPr>
          <w:sz w:val="20"/>
        </w:rPr>
        <w:t xml:space="preserve">expense. </w:t>
      </w:r>
      <w:proofErr w:type="gramStart"/>
      <w:r>
        <w:rPr>
          <w:sz w:val="20"/>
        </w:rPr>
        <w:t>Any and all</w:t>
      </w:r>
      <w:proofErr w:type="gramEnd"/>
      <w:r>
        <w:rPr>
          <w:sz w:val="20"/>
        </w:rPr>
        <w:t xml:space="preserve"> mitigation efforts required for impacted seagrass damaged by the Contractor outside of the dredge areas, as shown on the plans, shall be the sole responsibility and expense of the Contractor.</w:t>
      </w:r>
    </w:p>
    <w:p w14:paraId="1948B631" w14:textId="77777777" w:rsidR="00F248DC" w:rsidRDefault="00F248DC" w:rsidP="00F248DC">
      <w:pPr>
        <w:pStyle w:val="ListParagraph"/>
        <w:numPr>
          <w:ilvl w:val="0"/>
          <w:numId w:val="98"/>
        </w:numPr>
        <w:tabs>
          <w:tab w:val="left" w:pos="2159"/>
          <w:tab w:val="left" w:pos="2160"/>
        </w:tabs>
        <w:autoSpaceDE w:val="0"/>
        <w:autoSpaceDN w:val="0"/>
        <w:spacing w:line="259" w:lineRule="auto"/>
        <w:ind w:right="1437"/>
        <w:contextualSpacing w:val="0"/>
        <w:jc w:val="both"/>
        <w:rPr>
          <w:sz w:val="20"/>
        </w:rPr>
      </w:pPr>
      <w:proofErr w:type="gramStart"/>
      <w:r>
        <w:rPr>
          <w:sz w:val="20"/>
        </w:rPr>
        <w:t>In order to</w:t>
      </w:r>
      <w:proofErr w:type="gramEnd"/>
      <w:r>
        <w:rPr>
          <w:sz w:val="20"/>
        </w:rPr>
        <w:t xml:space="preserve"> ensure that manatees are not adversely affected by construction activities as described by these specifications, the Contractor is required to strictly adhere to the FWC Standard Manatee Construction Conditions for In-Water Work (2011) which identify specific requirements for the protection of manatees and all permit conditions. </w:t>
      </w:r>
    </w:p>
    <w:p w14:paraId="3D84B9D2" w14:textId="77777777" w:rsidR="00F248DC" w:rsidRPr="00696D52" w:rsidRDefault="00F248DC" w:rsidP="00F248DC">
      <w:pPr>
        <w:pStyle w:val="ListParagraph"/>
        <w:numPr>
          <w:ilvl w:val="0"/>
          <w:numId w:val="98"/>
        </w:numPr>
        <w:tabs>
          <w:tab w:val="left" w:pos="2159"/>
          <w:tab w:val="left" w:pos="2160"/>
        </w:tabs>
        <w:autoSpaceDE w:val="0"/>
        <w:autoSpaceDN w:val="0"/>
        <w:spacing w:line="256" w:lineRule="auto"/>
        <w:ind w:right="1440"/>
        <w:contextualSpacing w:val="0"/>
        <w:jc w:val="both"/>
        <w:rPr>
          <w:sz w:val="20"/>
        </w:rPr>
      </w:pPr>
      <w:r>
        <w:rPr>
          <w:sz w:val="20"/>
        </w:rPr>
        <w:t xml:space="preserve">The Contractor will comply with the National Marine Fisheries Service’s “Sea Turtle and Smalltooth </w:t>
      </w:r>
      <w:r w:rsidRPr="00696D52">
        <w:rPr>
          <w:sz w:val="20"/>
        </w:rPr>
        <w:t>Sawfish Construction Conditions” dated March 23,</w:t>
      </w:r>
      <w:r w:rsidRPr="00696D52">
        <w:rPr>
          <w:spacing w:val="-2"/>
          <w:sz w:val="20"/>
        </w:rPr>
        <w:t xml:space="preserve"> </w:t>
      </w:r>
      <w:r w:rsidRPr="00696D52">
        <w:rPr>
          <w:sz w:val="20"/>
        </w:rPr>
        <w:t>2006.</w:t>
      </w:r>
    </w:p>
    <w:p w14:paraId="27D97213" w14:textId="77777777" w:rsidR="00F248DC" w:rsidRPr="00696D52" w:rsidRDefault="00F248DC" w:rsidP="00F248DC">
      <w:pPr>
        <w:pStyle w:val="ListParagraph"/>
        <w:numPr>
          <w:ilvl w:val="0"/>
          <w:numId w:val="98"/>
        </w:numPr>
        <w:tabs>
          <w:tab w:val="left" w:pos="2159"/>
          <w:tab w:val="left" w:pos="2160"/>
        </w:tabs>
        <w:autoSpaceDE w:val="0"/>
        <w:autoSpaceDN w:val="0"/>
        <w:spacing w:before="4" w:line="259" w:lineRule="auto"/>
        <w:ind w:right="1439"/>
        <w:contextualSpacing w:val="0"/>
        <w:jc w:val="both"/>
        <w:rPr>
          <w:sz w:val="20"/>
        </w:rPr>
      </w:pPr>
      <w:r w:rsidRPr="00696D52">
        <w:rPr>
          <w:sz w:val="20"/>
        </w:rPr>
        <w:t>The Contractor is responsible for the installation of floating turbidity barriers around the dredge and placement areas and adhering to all turbidity controls and monitoring as specified by regulatory</w:t>
      </w:r>
      <w:r w:rsidRPr="00696D52">
        <w:rPr>
          <w:spacing w:val="-22"/>
          <w:sz w:val="20"/>
        </w:rPr>
        <w:t xml:space="preserve"> </w:t>
      </w:r>
      <w:r w:rsidRPr="00696D52">
        <w:rPr>
          <w:sz w:val="20"/>
        </w:rPr>
        <w:t>permits /authorizations.</w:t>
      </w:r>
    </w:p>
    <w:p w14:paraId="5BFA1300" w14:textId="77777777" w:rsidR="00F248DC" w:rsidRDefault="00F248DC" w:rsidP="00640A18">
      <w:pPr>
        <w:pStyle w:val="Heading1"/>
        <w:numPr>
          <w:ilvl w:val="1"/>
          <w:numId w:val="105"/>
        </w:numPr>
        <w:tabs>
          <w:tab w:val="left" w:pos="1894"/>
        </w:tabs>
        <w:spacing w:before="159" w:after="180"/>
        <w:ind w:left="1886" w:hanging="446"/>
        <w:jc w:val="left"/>
      </w:pPr>
      <w:bookmarkStart w:id="29" w:name="_Toc190945187"/>
      <w:r>
        <w:rPr>
          <w:u w:val="single"/>
        </w:rPr>
        <w:t>– PERMITS:</w:t>
      </w:r>
      <w:bookmarkEnd w:id="29"/>
    </w:p>
    <w:p w14:paraId="23B7C782" w14:textId="77777777" w:rsidR="00F248DC" w:rsidRPr="00696D52" w:rsidRDefault="00F248DC" w:rsidP="00F248DC">
      <w:pPr>
        <w:pStyle w:val="ListParagraph"/>
        <w:numPr>
          <w:ilvl w:val="0"/>
          <w:numId w:val="97"/>
        </w:numPr>
        <w:tabs>
          <w:tab w:val="left" w:pos="2159"/>
          <w:tab w:val="left" w:pos="2160"/>
        </w:tabs>
        <w:autoSpaceDE w:val="0"/>
        <w:autoSpaceDN w:val="0"/>
        <w:spacing w:before="181" w:line="259" w:lineRule="auto"/>
        <w:ind w:right="1437"/>
        <w:contextualSpacing w:val="0"/>
        <w:jc w:val="both"/>
        <w:rPr>
          <w:sz w:val="20"/>
        </w:rPr>
      </w:pPr>
      <w:r>
        <w:rPr>
          <w:sz w:val="20"/>
        </w:rPr>
        <w:t>T</w:t>
      </w:r>
      <w:r w:rsidRPr="00696D52">
        <w:rPr>
          <w:sz w:val="20"/>
        </w:rPr>
        <w:t>he</w:t>
      </w:r>
      <w:r w:rsidRPr="00696D52">
        <w:rPr>
          <w:spacing w:val="-5"/>
          <w:sz w:val="20"/>
        </w:rPr>
        <w:t xml:space="preserve"> </w:t>
      </w:r>
      <w:r w:rsidRPr="00696D52">
        <w:rPr>
          <w:sz w:val="20"/>
        </w:rPr>
        <w:t>Contractor</w:t>
      </w:r>
      <w:r w:rsidRPr="00696D52">
        <w:rPr>
          <w:spacing w:val="-5"/>
          <w:sz w:val="20"/>
        </w:rPr>
        <w:t xml:space="preserve"> </w:t>
      </w:r>
      <w:r w:rsidRPr="00696D52">
        <w:rPr>
          <w:sz w:val="20"/>
        </w:rPr>
        <w:t>will be provided the necessary permits / regulatory authorizations (Federal,</w:t>
      </w:r>
      <w:r w:rsidRPr="00696D52">
        <w:rPr>
          <w:spacing w:val="-6"/>
          <w:sz w:val="20"/>
        </w:rPr>
        <w:t xml:space="preserve"> </w:t>
      </w:r>
      <w:r w:rsidRPr="00696D52">
        <w:rPr>
          <w:sz w:val="20"/>
        </w:rPr>
        <w:t>State,</w:t>
      </w:r>
      <w:r w:rsidRPr="00696D52">
        <w:rPr>
          <w:spacing w:val="-6"/>
          <w:sz w:val="20"/>
        </w:rPr>
        <w:t xml:space="preserve"> </w:t>
      </w:r>
      <w:r w:rsidRPr="00696D52">
        <w:rPr>
          <w:sz w:val="20"/>
        </w:rPr>
        <w:t>and</w:t>
      </w:r>
      <w:r w:rsidRPr="00696D52">
        <w:rPr>
          <w:spacing w:val="-6"/>
          <w:sz w:val="20"/>
        </w:rPr>
        <w:t xml:space="preserve"> </w:t>
      </w:r>
      <w:r w:rsidRPr="00696D52">
        <w:rPr>
          <w:sz w:val="20"/>
        </w:rPr>
        <w:t>local)</w:t>
      </w:r>
      <w:r w:rsidRPr="00696D52">
        <w:rPr>
          <w:spacing w:val="-6"/>
          <w:sz w:val="20"/>
        </w:rPr>
        <w:t xml:space="preserve"> </w:t>
      </w:r>
      <w:r w:rsidRPr="00696D52">
        <w:rPr>
          <w:sz w:val="20"/>
        </w:rPr>
        <w:t>required</w:t>
      </w:r>
      <w:r w:rsidRPr="00696D52">
        <w:rPr>
          <w:spacing w:val="-5"/>
          <w:sz w:val="20"/>
        </w:rPr>
        <w:t xml:space="preserve"> </w:t>
      </w:r>
      <w:r w:rsidRPr="00696D52">
        <w:rPr>
          <w:sz w:val="20"/>
        </w:rPr>
        <w:t>to</w:t>
      </w:r>
      <w:r w:rsidRPr="00696D52">
        <w:rPr>
          <w:spacing w:val="-6"/>
          <w:sz w:val="20"/>
        </w:rPr>
        <w:t xml:space="preserve"> </w:t>
      </w:r>
      <w:r w:rsidRPr="00696D52">
        <w:rPr>
          <w:sz w:val="20"/>
        </w:rPr>
        <w:t>complete</w:t>
      </w:r>
      <w:r w:rsidRPr="00696D52">
        <w:rPr>
          <w:spacing w:val="-6"/>
          <w:sz w:val="20"/>
        </w:rPr>
        <w:t xml:space="preserve"> </w:t>
      </w:r>
      <w:r w:rsidRPr="00696D52">
        <w:rPr>
          <w:sz w:val="20"/>
        </w:rPr>
        <w:t>the project as detailed in the contract documents unless specifically referenced in the bid advertisement.</w:t>
      </w:r>
      <w:r>
        <w:rPr>
          <w:sz w:val="20"/>
        </w:rPr>
        <w:t xml:space="preserve"> The Contractor shall be responsible for securing any necessary permits at least 7 days prior to the Pre-Construction conference. </w:t>
      </w:r>
    </w:p>
    <w:p w14:paraId="5C6D9E44" w14:textId="77777777" w:rsidR="00F248DC" w:rsidRDefault="00F248DC" w:rsidP="00F248DC">
      <w:pPr>
        <w:pStyle w:val="ListParagraph"/>
        <w:numPr>
          <w:ilvl w:val="0"/>
          <w:numId w:val="97"/>
        </w:numPr>
        <w:tabs>
          <w:tab w:val="left" w:pos="2159"/>
          <w:tab w:val="left" w:pos="2160"/>
        </w:tabs>
        <w:autoSpaceDE w:val="0"/>
        <w:autoSpaceDN w:val="0"/>
        <w:spacing w:line="259" w:lineRule="auto"/>
        <w:ind w:right="1438"/>
        <w:contextualSpacing w:val="0"/>
        <w:jc w:val="both"/>
        <w:rPr>
          <w:sz w:val="20"/>
        </w:rPr>
      </w:pPr>
      <w:r>
        <w:rPr>
          <w:sz w:val="20"/>
        </w:rPr>
        <w:t xml:space="preserve">Contractor shall conduct the work in accordance with the project authorizations and contract documents.  No deviations from the authorized plan shall be allowed without written consent from WCIND. </w:t>
      </w:r>
    </w:p>
    <w:p w14:paraId="745D80F3" w14:textId="77777777" w:rsidR="00F248DC" w:rsidRDefault="00F248DC" w:rsidP="00640A18">
      <w:pPr>
        <w:pStyle w:val="Heading1"/>
        <w:numPr>
          <w:ilvl w:val="1"/>
          <w:numId w:val="96"/>
        </w:numPr>
        <w:tabs>
          <w:tab w:val="left" w:pos="1894"/>
        </w:tabs>
        <w:spacing w:before="159" w:after="180"/>
        <w:ind w:left="1886" w:hanging="446"/>
        <w:jc w:val="left"/>
      </w:pPr>
      <w:bookmarkStart w:id="30" w:name="_Toc190945188"/>
      <w:r>
        <w:rPr>
          <w:u w:val="single"/>
        </w:rPr>
        <w:t>- GENERAL CONSTRUCTION NOTES</w:t>
      </w:r>
      <w:bookmarkEnd w:id="30"/>
    </w:p>
    <w:p w14:paraId="4228D9D9" w14:textId="77777777" w:rsidR="00F248DC" w:rsidRDefault="00F248DC" w:rsidP="00F248DC">
      <w:pPr>
        <w:pStyle w:val="ListParagraph"/>
        <w:numPr>
          <w:ilvl w:val="0"/>
          <w:numId w:val="95"/>
        </w:numPr>
        <w:tabs>
          <w:tab w:val="left" w:pos="2159"/>
          <w:tab w:val="left" w:pos="2160"/>
        </w:tabs>
        <w:autoSpaceDE w:val="0"/>
        <w:autoSpaceDN w:val="0"/>
        <w:spacing w:line="259" w:lineRule="auto"/>
        <w:ind w:right="1439"/>
        <w:contextualSpacing w:val="0"/>
        <w:jc w:val="both"/>
        <w:rPr>
          <w:sz w:val="20"/>
        </w:rPr>
      </w:pPr>
      <w:r>
        <w:rPr>
          <w:sz w:val="20"/>
        </w:rPr>
        <w:t xml:space="preserve">The Contractor shall check plans for conflicts and discrepancies prior to construction. The </w:t>
      </w:r>
      <w:r>
        <w:rPr>
          <w:sz w:val="20"/>
        </w:rPr>
        <w:lastRenderedPageBreak/>
        <w:t xml:space="preserve">Contractor shall notify the Engineer of record of any conflict at least 7 days prior to the preconstruction conference. </w:t>
      </w:r>
    </w:p>
    <w:p w14:paraId="343A1F24" w14:textId="77777777" w:rsidR="00F248DC" w:rsidRPr="001C596D" w:rsidRDefault="00F248DC" w:rsidP="00F248DC">
      <w:pPr>
        <w:pStyle w:val="ListParagraph"/>
        <w:numPr>
          <w:ilvl w:val="0"/>
          <w:numId w:val="95"/>
        </w:numPr>
        <w:tabs>
          <w:tab w:val="left" w:pos="2159"/>
          <w:tab w:val="left" w:pos="2160"/>
        </w:tabs>
        <w:autoSpaceDE w:val="0"/>
        <w:autoSpaceDN w:val="0"/>
        <w:spacing w:line="259" w:lineRule="auto"/>
        <w:ind w:right="1439"/>
        <w:contextualSpacing w:val="0"/>
        <w:jc w:val="both"/>
        <w:rPr>
          <w:sz w:val="20"/>
        </w:rPr>
      </w:pPr>
      <w:r>
        <w:rPr>
          <w:sz w:val="20"/>
        </w:rPr>
        <w:t>All</w:t>
      </w:r>
      <w:r>
        <w:rPr>
          <w:spacing w:val="-9"/>
          <w:sz w:val="20"/>
        </w:rPr>
        <w:t xml:space="preserve"> </w:t>
      </w:r>
      <w:r>
        <w:rPr>
          <w:sz w:val="20"/>
        </w:rPr>
        <w:t>elevations</w:t>
      </w:r>
      <w:r>
        <w:rPr>
          <w:spacing w:val="-8"/>
          <w:sz w:val="20"/>
        </w:rPr>
        <w:t xml:space="preserve"> </w:t>
      </w:r>
      <w:r>
        <w:rPr>
          <w:sz w:val="20"/>
        </w:rPr>
        <w:t>refer</w:t>
      </w:r>
      <w:r>
        <w:rPr>
          <w:spacing w:val="-8"/>
          <w:sz w:val="20"/>
        </w:rPr>
        <w:t xml:space="preserve"> </w:t>
      </w:r>
      <w:r>
        <w:rPr>
          <w:sz w:val="20"/>
        </w:rPr>
        <w:t>to</w:t>
      </w:r>
      <w:r>
        <w:rPr>
          <w:spacing w:val="-8"/>
          <w:sz w:val="20"/>
        </w:rPr>
        <w:t xml:space="preserve"> </w:t>
      </w:r>
      <w:r>
        <w:rPr>
          <w:sz w:val="20"/>
        </w:rPr>
        <w:t>MLW</w:t>
      </w:r>
      <w:r>
        <w:rPr>
          <w:spacing w:val="-9"/>
          <w:sz w:val="20"/>
        </w:rPr>
        <w:t xml:space="preserve"> </w:t>
      </w:r>
      <w:r>
        <w:rPr>
          <w:sz w:val="20"/>
        </w:rPr>
        <w:t>vertical</w:t>
      </w:r>
      <w:r>
        <w:rPr>
          <w:spacing w:val="-8"/>
          <w:sz w:val="20"/>
        </w:rPr>
        <w:t xml:space="preserve"> </w:t>
      </w:r>
      <w:r>
        <w:rPr>
          <w:sz w:val="20"/>
        </w:rPr>
        <w:t>datum</w:t>
      </w:r>
      <w:r>
        <w:rPr>
          <w:spacing w:val="-10"/>
          <w:sz w:val="20"/>
        </w:rPr>
        <w:t xml:space="preserve"> </w:t>
      </w:r>
      <w:r>
        <w:rPr>
          <w:sz w:val="20"/>
        </w:rPr>
        <w:t>as</w:t>
      </w:r>
      <w:r>
        <w:rPr>
          <w:spacing w:val="-8"/>
          <w:sz w:val="20"/>
        </w:rPr>
        <w:t xml:space="preserve"> </w:t>
      </w:r>
      <w:r>
        <w:rPr>
          <w:sz w:val="20"/>
        </w:rPr>
        <w:t>established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National</w:t>
      </w:r>
      <w:r>
        <w:rPr>
          <w:spacing w:val="-8"/>
          <w:sz w:val="20"/>
        </w:rPr>
        <w:t xml:space="preserve"> </w:t>
      </w:r>
      <w:r>
        <w:rPr>
          <w:sz w:val="20"/>
        </w:rPr>
        <w:t>Oceanic</w:t>
      </w:r>
      <w:r>
        <w:rPr>
          <w:spacing w:val="-9"/>
          <w:sz w:val="20"/>
        </w:rPr>
        <w:t xml:space="preserve"> </w:t>
      </w:r>
      <w:r>
        <w:rPr>
          <w:sz w:val="20"/>
        </w:rPr>
        <w:t>and</w:t>
      </w:r>
      <w:r>
        <w:rPr>
          <w:spacing w:val="-8"/>
          <w:sz w:val="20"/>
        </w:rPr>
        <w:t xml:space="preserve"> </w:t>
      </w:r>
      <w:r>
        <w:rPr>
          <w:sz w:val="20"/>
        </w:rPr>
        <w:t>Atmospheric Ad</w:t>
      </w:r>
      <w:r w:rsidRPr="001C596D">
        <w:rPr>
          <w:sz w:val="20"/>
        </w:rPr>
        <w:t>ministration (NOAA).</w:t>
      </w:r>
    </w:p>
    <w:p w14:paraId="34C98298" w14:textId="77777777" w:rsidR="00F248DC" w:rsidRPr="001C596D" w:rsidRDefault="00F248DC" w:rsidP="00F248DC">
      <w:pPr>
        <w:pStyle w:val="ListParagraph"/>
        <w:numPr>
          <w:ilvl w:val="0"/>
          <w:numId w:val="95"/>
        </w:numPr>
        <w:tabs>
          <w:tab w:val="left" w:pos="2159"/>
          <w:tab w:val="left" w:pos="2160"/>
        </w:tabs>
        <w:autoSpaceDE w:val="0"/>
        <w:autoSpaceDN w:val="0"/>
        <w:spacing w:line="259" w:lineRule="auto"/>
        <w:ind w:right="1440"/>
        <w:contextualSpacing w:val="0"/>
        <w:jc w:val="both"/>
        <w:rPr>
          <w:sz w:val="20"/>
        </w:rPr>
      </w:pPr>
      <w:r w:rsidRPr="001C596D">
        <w:rPr>
          <w:sz w:val="20"/>
        </w:rPr>
        <w:t>The MLW datum conversion to the North American Vertical Datum of 1988 (NAVD88) is provided on the contract drawings for each work area according to data published by</w:t>
      </w:r>
      <w:r w:rsidRPr="001C596D">
        <w:rPr>
          <w:spacing w:val="-1"/>
          <w:sz w:val="20"/>
        </w:rPr>
        <w:t xml:space="preserve"> </w:t>
      </w:r>
      <w:r w:rsidRPr="001C596D">
        <w:rPr>
          <w:sz w:val="20"/>
        </w:rPr>
        <w:t>NOAA.</w:t>
      </w:r>
    </w:p>
    <w:p w14:paraId="31A3C4E1" w14:textId="77777777" w:rsidR="00F248DC" w:rsidRPr="001C596D" w:rsidRDefault="00F248DC" w:rsidP="00F248DC">
      <w:pPr>
        <w:pStyle w:val="ListParagraph"/>
        <w:numPr>
          <w:ilvl w:val="0"/>
          <w:numId w:val="95"/>
        </w:numPr>
        <w:tabs>
          <w:tab w:val="left" w:pos="2159"/>
          <w:tab w:val="left" w:pos="2160"/>
        </w:tabs>
        <w:autoSpaceDE w:val="0"/>
        <w:autoSpaceDN w:val="0"/>
        <w:spacing w:line="259" w:lineRule="auto"/>
        <w:ind w:right="1440"/>
        <w:contextualSpacing w:val="0"/>
        <w:jc w:val="both"/>
        <w:rPr>
          <w:sz w:val="20"/>
        </w:rPr>
      </w:pPr>
      <w:r w:rsidRPr="001C596D">
        <w:rPr>
          <w:sz w:val="20"/>
        </w:rPr>
        <w:t>The Contractor is responsible for maintaining horizontal and vertical accuracy during dredging</w:t>
      </w:r>
      <w:r>
        <w:rPr>
          <w:sz w:val="20"/>
        </w:rPr>
        <w:t>.</w:t>
      </w:r>
      <w:r w:rsidRPr="001C596D">
        <w:rPr>
          <w:sz w:val="20"/>
        </w:rPr>
        <w:t xml:space="preserve"> QA/QC procedures must be submitted at least </w:t>
      </w:r>
      <w:r>
        <w:rPr>
          <w:sz w:val="20"/>
        </w:rPr>
        <w:t>7</w:t>
      </w:r>
      <w:r w:rsidRPr="001C596D">
        <w:rPr>
          <w:sz w:val="20"/>
        </w:rPr>
        <w:t xml:space="preserve"> days prior to the pre-construction conference and approved by </w:t>
      </w:r>
      <w:r>
        <w:rPr>
          <w:sz w:val="20"/>
        </w:rPr>
        <w:t>WCIND</w:t>
      </w:r>
      <w:r w:rsidRPr="001C596D">
        <w:rPr>
          <w:sz w:val="20"/>
        </w:rPr>
        <w:t xml:space="preserve"> and</w:t>
      </w:r>
      <w:r w:rsidRPr="001C596D">
        <w:rPr>
          <w:spacing w:val="-3"/>
          <w:sz w:val="20"/>
        </w:rPr>
        <w:t xml:space="preserve"> </w:t>
      </w:r>
      <w:r w:rsidRPr="001C596D">
        <w:rPr>
          <w:sz w:val="20"/>
        </w:rPr>
        <w:t>Engineer.</w:t>
      </w:r>
    </w:p>
    <w:p w14:paraId="72C4C666" w14:textId="77777777" w:rsidR="00F248DC" w:rsidRPr="001C596D" w:rsidRDefault="00F248DC" w:rsidP="00F248DC">
      <w:pPr>
        <w:pStyle w:val="BodyText"/>
        <w:widowControl w:val="0"/>
        <w:numPr>
          <w:ilvl w:val="0"/>
          <w:numId w:val="95"/>
        </w:numPr>
        <w:tabs>
          <w:tab w:val="clear" w:pos="1620"/>
          <w:tab w:val="clear" w:pos="9270"/>
        </w:tabs>
        <w:autoSpaceDE w:val="0"/>
        <w:autoSpaceDN w:val="0"/>
        <w:spacing w:before="22" w:line="259" w:lineRule="auto"/>
        <w:ind w:right="1437"/>
      </w:pPr>
      <w:r>
        <w:t>WCIND</w:t>
      </w:r>
      <w:r w:rsidRPr="001C596D">
        <w:t xml:space="preserve"> has </w:t>
      </w:r>
      <w:proofErr w:type="gramStart"/>
      <w:r w:rsidRPr="001C596D">
        <w:t>performed</w:t>
      </w:r>
      <w:proofErr w:type="gramEnd"/>
      <w:r w:rsidRPr="001C596D">
        <w:t xml:space="preserve"> a design survey that is included in the contract drawings. This design</w:t>
      </w:r>
      <w:r w:rsidRPr="001C596D">
        <w:rPr>
          <w:spacing w:val="-13"/>
        </w:rPr>
        <w:t xml:space="preserve"> </w:t>
      </w:r>
      <w:r w:rsidRPr="001C596D">
        <w:t>survey</w:t>
      </w:r>
      <w:r w:rsidRPr="001C596D">
        <w:rPr>
          <w:spacing w:val="-11"/>
        </w:rPr>
        <w:t xml:space="preserve"> </w:t>
      </w:r>
      <w:r w:rsidRPr="001C596D">
        <w:t>was</w:t>
      </w:r>
      <w:r w:rsidRPr="001C596D">
        <w:rPr>
          <w:spacing w:val="-13"/>
        </w:rPr>
        <w:t xml:space="preserve"> </w:t>
      </w:r>
      <w:r w:rsidRPr="001C596D">
        <w:t>used</w:t>
      </w:r>
      <w:r w:rsidRPr="001C596D">
        <w:rPr>
          <w:spacing w:val="-12"/>
        </w:rPr>
        <w:t xml:space="preserve"> </w:t>
      </w:r>
      <w:r w:rsidRPr="001C596D">
        <w:t>to</w:t>
      </w:r>
      <w:r w:rsidRPr="001C596D">
        <w:rPr>
          <w:spacing w:val="-12"/>
        </w:rPr>
        <w:t xml:space="preserve"> </w:t>
      </w:r>
      <w:r w:rsidRPr="001C596D">
        <w:t>calculate</w:t>
      </w:r>
      <w:r w:rsidRPr="001C596D">
        <w:rPr>
          <w:spacing w:val="-11"/>
        </w:rPr>
        <w:t xml:space="preserve"> </w:t>
      </w:r>
      <w:r w:rsidRPr="001C596D">
        <w:t>an</w:t>
      </w:r>
      <w:r w:rsidRPr="001C596D">
        <w:rPr>
          <w:spacing w:val="-13"/>
        </w:rPr>
        <w:t xml:space="preserve"> </w:t>
      </w:r>
      <w:r w:rsidRPr="001C596D">
        <w:t>estimated</w:t>
      </w:r>
      <w:r w:rsidRPr="001C596D">
        <w:rPr>
          <w:spacing w:val="-12"/>
        </w:rPr>
        <w:t xml:space="preserve"> </w:t>
      </w:r>
      <w:r w:rsidRPr="001C596D">
        <w:t>quantity</w:t>
      </w:r>
      <w:r w:rsidRPr="001C596D">
        <w:rPr>
          <w:spacing w:val="-13"/>
        </w:rPr>
        <w:t xml:space="preserve"> </w:t>
      </w:r>
      <w:r w:rsidRPr="001C596D">
        <w:t>of</w:t>
      </w:r>
      <w:r w:rsidRPr="001C596D">
        <w:rPr>
          <w:spacing w:val="-10"/>
        </w:rPr>
        <w:t xml:space="preserve"> </w:t>
      </w:r>
      <w:r w:rsidRPr="001C596D">
        <w:t>material</w:t>
      </w:r>
      <w:r w:rsidRPr="001C596D">
        <w:rPr>
          <w:spacing w:val="-13"/>
        </w:rPr>
        <w:t xml:space="preserve"> </w:t>
      </w:r>
      <w:r w:rsidRPr="001C596D">
        <w:t>to</w:t>
      </w:r>
      <w:r w:rsidRPr="001C596D">
        <w:rPr>
          <w:spacing w:val="-9"/>
        </w:rPr>
        <w:t xml:space="preserve"> </w:t>
      </w:r>
      <w:r w:rsidRPr="001C596D">
        <w:t>be</w:t>
      </w:r>
      <w:r w:rsidRPr="001C596D">
        <w:rPr>
          <w:spacing w:val="-14"/>
        </w:rPr>
        <w:t xml:space="preserve"> </w:t>
      </w:r>
      <w:r w:rsidRPr="001C596D">
        <w:t>dredged.</w:t>
      </w:r>
      <w:r w:rsidRPr="001C596D">
        <w:rPr>
          <w:spacing w:val="-10"/>
        </w:rPr>
        <w:t xml:space="preserve"> </w:t>
      </w:r>
      <w:r w:rsidRPr="001C596D">
        <w:t>This quantity</w:t>
      </w:r>
      <w:r w:rsidRPr="001C596D">
        <w:rPr>
          <w:spacing w:val="-7"/>
        </w:rPr>
        <w:t xml:space="preserve"> </w:t>
      </w:r>
      <w:r w:rsidRPr="001C596D">
        <w:t>is</w:t>
      </w:r>
      <w:r w:rsidRPr="001C596D">
        <w:rPr>
          <w:spacing w:val="-6"/>
        </w:rPr>
        <w:t xml:space="preserve"> </w:t>
      </w:r>
      <w:r w:rsidRPr="001C596D">
        <w:t>considered</w:t>
      </w:r>
      <w:r w:rsidRPr="001C596D">
        <w:rPr>
          <w:spacing w:val="-5"/>
        </w:rPr>
        <w:t xml:space="preserve"> </w:t>
      </w:r>
      <w:r w:rsidRPr="001C596D">
        <w:t>an</w:t>
      </w:r>
      <w:r w:rsidRPr="001C596D">
        <w:rPr>
          <w:spacing w:val="-5"/>
        </w:rPr>
        <w:t xml:space="preserve"> </w:t>
      </w:r>
      <w:r w:rsidRPr="001C596D">
        <w:t>estimate</w:t>
      </w:r>
      <w:r w:rsidRPr="001C596D">
        <w:rPr>
          <w:spacing w:val="-6"/>
        </w:rPr>
        <w:t xml:space="preserve"> </w:t>
      </w:r>
      <w:r w:rsidRPr="001C596D">
        <w:t>only.</w:t>
      </w:r>
      <w:r w:rsidRPr="001C596D">
        <w:rPr>
          <w:spacing w:val="-3"/>
        </w:rPr>
        <w:t xml:space="preserve"> </w:t>
      </w:r>
      <w:r w:rsidRPr="001C596D">
        <w:t>Payment</w:t>
      </w:r>
      <w:r w:rsidRPr="001C596D">
        <w:rPr>
          <w:spacing w:val="-7"/>
        </w:rPr>
        <w:t xml:space="preserve"> </w:t>
      </w:r>
      <w:r w:rsidRPr="001C596D">
        <w:t>for</w:t>
      </w:r>
      <w:r w:rsidRPr="001C596D">
        <w:rPr>
          <w:spacing w:val="-5"/>
        </w:rPr>
        <w:t xml:space="preserve"> </w:t>
      </w:r>
      <w:r w:rsidRPr="001C596D">
        <w:t>the dredging</w:t>
      </w:r>
      <w:r w:rsidRPr="001C596D">
        <w:rPr>
          <w:spacing w:val="-6"/>
        </w:rPr>
        <w:t xml:space="preserve"> </w:t>
      </w:r>
      <w:r w:rsidRPr="001C596D">
        <w:t>work</w:t>
      </w:r>
      <w:r w:rsidRPr="001C596D">
        <w:rPr>
          <w:spacing w:val="-6"/>
        </w:rPr>
        <w:t xml:space="preserve"> </w:t>
      </w:r>
      <w:r w:rsidRPr="001C596D">
        <w:t>shall</w:t>
      </w:r>
      <w:r w:rsidRPr="001C596D">
        <w:rPr>
          <w:spacing w:val="-6"/>
        </w:rPr>
        <w:t xml:space="preserve"> </w:t>
      </w:r>
      <w:r w:rsidRPr="001C596D">
        <w:t>be</w:t>
      </w:r>
      <w:r w:rsidRPr="001C596D">
        <w:rPr>
          <w:spacing w:val="-6"/>
        </w:rPr>
        <w:t xml:space="preserve"> </w:t>
      </w:r>
      <w:r w:rsidRPr="001C596D">
        <w:t>based</w:t>
      </w:r>
      <w:r w:rsidRPr="001C596D">
        <w:rPr>
          <w:spacing w:val="-5"/>
        </w:rPr>
        <w:t xml:space="preserve"> </w:t>
      </w:r>
      <w:r w:rsidRPr="001C596D">
        <w:t>on</w:t>
      </w:r>
      <w:r w:rsidRPr="001C596D">
        <w:rPr>
          <w:spacing w:val="-5"/>
        </w:rPr>
        <w:t xml:space="preserve"> </w:t>
      </w:r>
      <w:r w:rsidRPr="001C596D">
        <w:t>the</w:t>
      </w:r>
      <w:r w:rsidRPr="001C596D">
        <w:rPr>
          <w:spacing w:val="-7"/>
        </w:rPr>
        <w:t xml:space="preserve"> </w:t>
      </w:r>
      <w:r w:rsidRPr="001C596D">
        <w:t>actual</w:t>
      </w:r>
      <w:r w:rsidRPr="001C596D">
        <w:rPr>
          <w:spacing w:val="-6"/>
        </w:rPr>
        <w:t xml:space="preserve"> </w:t>
      </w:r>
      <w:r w:rsidRPr="001C596D">
        <w:t xml:space="preserve">volume upon survey verification of dredging, as identified by the final construction survey provided by the Contractor. The Contractor shall </w:t>
      </w:r>
      <w:proofErr w:type="gramStart"/>
      <w:r w:rsidRPr="001C596D">
        <w:t>make an assessment of</w:t>
      </w:r>
      <w:proofErr w:type="gramEnd"/>
      <w:r w:rsidRPr="001C596D">
        <w:t xml:space="preserve"> this and any other relevant information necessary, in the judgment of the Contractor, in determining the expected volume to be</w:t>
      </w:r>
      <w:r w:rsidRPr="001C596D">
        <w:rPr>
          <w:spacing w:val="-6"/>
        </w:rPr>
        <w:t xml:space="preserve"> </w:t>
      </w:r>
      <w:r w:rsidRPr="001C596D">
        <w:t>removed.</w:t>
      </w:r>
      <w:r w:rsidRPr="001C596D">
        <w:rPr>
          <w:spacing w:val="-6"/>
        </w:rPr>
        <w:t xml:space="preserve"> </w:t>
      </w:r>
      <w:r w:rsidRPr="001C596D">
        <w:t>All</w:t>
      </w:r>
      <w:r>
        <w:t xml:space="preserve"> surveys, including</w:t>
      </w:r>
      <w:r w:rsidRPr="001C596D">
        <w:rPr>
          <w:spacing w:val="-6"/>
        </w:rPr>
        <w:t xml:space="preserve"> </w:t>
      </w:r>
      <w:r w:rsidRPr="001C596D">
        <w:t>interim</w:t>
      </w:r>
      <w:r w:rsidRPr="001C596D">
        <w:rPr>
          <w:spacing w:val="-6"/>
        </w:rPr>
        <w:t xml:space="preserve"> </w:t>
      </w:r>
      <w:r w:rsidRPr="001C596D">
        <w:t>surveys</w:t>
      </w:r>
      <w:r w:rsidRPr="001C596D">
        <w:rPr>
          <w:spacing w:val="-6"/>
        </w:rPr>
        <w:t xml:space="preserve"> </w:t>
      </w:r>
      <w:r w:rsidRPr="001C596D">
        <w:t>(necessary</w:t>
      </w:r>
      <w:r w:rsidRPr="001C596D">
        <w:rPr>
          <w:spacing w:val="-6"/>
        </w:rPr>
        <w:t xml:space="preserve"> </w:t>
      </w:r>
      <w:r w:rsidRPr="001C596D">
        <w:t>for</w:t>
      </w:r>
      <w:r w:rsidRPr="001C596D">
        <w:rPr>
          <w:spacing w:val="-4"/>
        </w:rPr>
        <w:t xml:space="preserve"> </w:t>
      </w:r>
      <w:r w:rsidRPr="001C596D">
        <w:t>interim</w:t>
      </w:r>
      <w:r w:rsidRPr="001C596D">
        <w:rPr>
          <w:spacing w:val="-4"/>
        </w:rPr>
        <w:t xml:space="preserve"> </w:t>
      </w:r>
      <w:r w:rsidRPr="001C596D">
        <w:t>pay</w:t>
      </w:r>
      <w:r w:rsidRPr="001C596D">
        <w:rPr>
          <w:spacing w:val="-6"/>
        </w:rPr>
        <w:t xml:space="preserve"> </w:t>
      </w:r>
      <w:r w:rsidRPr="001C596D">
        <w:t>requests)</w:t>
      </w:r>
      <w:r w:rsidRPr="001C596D">
        <w:rPr>
          <w:spacing w:val="-6"/>
        </w:rPr>
        <w:t xml:space="preserve"> </w:t>
      </w:r>
      <w:r w:rsidRPr="001C596D">
        <w:t>will</w:t>
      </w:r>
      <w:r w:rsidRPr="001C596D">
        <w:rPr>
          <w:spacing w:val="-5"/>
        </w:rPr>
        <w:t xml:space="preserve"> </w:t>
      </w:r>
      <w:r w:rsidRPr="001C596D">
        <w:t>be</w:t>
      </w:r>
      <w:r w:rsidRPr="001C596D">
        <w:rPr>
          <w:spacing w:val="-6"/>
        </w:rPr>
        <w:t xml:space="preserve"> </w:t>
      </w:r>
      <w:r w:rsidRPr="001C596D">
        <w:t>done</w:t>
      </w:r>
      <w:r w:rsidRPr="001C596D">
        <w:rPr>
          <w:spacing w:val="-6"/>
        </w:rPr>
        <w:t xml:space="preserve"> </w:t>
      </w:r>
      <w:r w:rsidRPr="001C596D">
        <w:t>by</w:t>
      </w:r>
      <w:r w:rsidRPr="001C596D">
        <w:rPr>
          <w:spacing w:val="-6"/>
        </w:rPr>
        <w:t xml:space="preserve"> </w:t>
      </w:r>
      <w:r w:rsidRPr="001C596D">
        <w:t>the</w:t>
      </w:r>
      <w:r w:rsidRPr="001C596D">
        <w:rPr>
          <w:spacing w:val="-5"/>
        </w:rPr>
        <w:t xml:space="preserve"> </w:t>
      </w:r>
      <w:r w:rsidRPr="001C596D">
        <w:t>Contractor at the Contractor’s expense. Complete survey requirements are provided in the</w:t>
      </w:r>
      <w:r w:rsidRPr="001C596D">
        <w:rPr>
          <w:spacing w:val="-20"/>
        </w:rPr>
        <w:t xml:space="preserve"> </w:t>
      </w:r>
      <w:r w:rsidRPr="001C596D">
        <w:t>specifications.</w:t>
      </w:r>
    </w:p>
    <w:p w14:paraId="01FC2F05" w14:textId="77777777" w:rsidR="00F248DC" w:rsidRDefault="00F248DC" w:rsidP="00F248DC">
      <w:pPr>
        <w:pStyle w:val="ListParagraph"/>
        <w:numPr>
          <w:ilvl w:val="0"/>
          <w:numId w:val="95"/>
        </w:numPr>
        <w:tabs>
          <w:tab w:val="left" w:pos="2159"/>
          <w:tab w:val="left" w:pos="2160"/>
        </w:tabs>
        <w:autoSpaceDE w:val="0"/>
        <w:autoSpaceDN w:val="0"/>
        <w:spacing w:line="259" w:lineRule="auto"/>
        <w:ind w:right="1440"/>
        <w:contextualSpacing w:val="0"/>
        <w:jc w:val="both"/>
        <w:rPr>
          <w:sz w:val="20"/>
        </w:rPr>
      </w:pPr>
      <w:r w:rsidRPr="001C596D">
        <w:rPr>
          <w:sz w:val="20"/>
        </w:rPr>
        <w:t xml:space="preserve">The Contractor shall </w:t>
      </w:r>
      <w:proofErr w:type="gramStart"/>
      <w:r w:rsidRPr="001C596D">
        <w:rPr>
          <w:sz w:val="20"/>
        </w:rPr>
        <w:t>make a determination</w:t>
      </w:r>
      <w:proofErr w:type="gramEnd"/>
      <w:r w:rsidRPr="001C596D">
        <w:rPr>
          <w:sz w:val="20"/>
        </w:rPr>
        <w:t xml:space="preserve"> of the quantities of work required to complete the construction</w:t>
      </w:r>
      <w:r w:rsidRPr="001C596D">
        <w:rPr>
          <w:spacing w:val="-10"/>
          <w:sz w:val="20"/>
        </w:rPr>
        <w:t xml:space="preserve"> </w:t>
      </w:r>
      <w:r w:rsidRPr="001C596D">
        <w:rPr>
          <w:sz w:val="20"/>
        </w:rPr>
        <w:t>show</w:t>
      </w:r>
      <w:r>
        <w:rPr>
          <w:sz w:val="20"/>
        </w:rPr>
        <w:t>n</w:t>
      </w:r>
      <w:r>
        <w:rPr>
          <w:spacing w:val="-10"/>
          <w:sz w:val="20"/>
        </w:rPr>
        <w:t xml:space="preserve"> </w:t>
      </w:r>
      <w:r>
        <w:rPr>
          <w:sz w:val="20"/>
        </w:rPr>
        <w:t>on</w:t>
      </w:r>
      <w:r>
        <w:rPr>
          <w:spacing w:val="-13"/>
          <w:sz w:val="20"/>
        </w:rPr>
        <w:t xml:space="preserve"> </w:t>
      </w:r>
      <w:r>
        <w:rPr>
          <w:sz w:val="20"/>
        </w:rPr>
        <w:t>the</w:t>
      </w:r>
      <w:r>
        <w:rPr>
          <w:spacing w:val="-11"/>
          <w:sz w:val="20"/>
        </w:rPr>
        <w:t xml:space="preserve"> </w:t>
      </w:r>
      <w:r>
        <w:rPr>
          <w:sz w:val="20"/>
        </w:rPr>
        <w:t>Contract Drawings.</w:t>
      </w:r>
      <w:r>
        <w:rPr>
          <w:spacing w:val="-9"/>
          <w:sz w:val="20"/>
        </w:rPr>
        <w:t xml:space="preserve"> </w:t>
      </w:r>
      <w:r>
        <w:rPr>
          <w:sz w:val="20"/>
        </w:rPr>
        <w:t>The</w:t>
      </w:r>
      <w:r>
        <w:rPr>
          <w:spacing w:val="-11"/>
          <w:sz w:val="20"/>
        </w:rPr>
        <w:t xml:space="preserve"> </w:t>
      </w:r>
      <w:r>
        <w:rPr>
          <w:sz w:val="20"/>
        </w:rPr>
        <w:t>Contractor</w:t>
      </w:r>
      <w:r>
        <w:rPr>
          <w:spacing w:val="-10"/>
          <w:sz w:val="20"/>
        </w:rPr>
        <w:t xml:space="preserve"> </w:t>
      </w:r>
      <w:r>
        <w:rPr>
          <w:sz w:val="20"/>
        </w:rPr>
        <w:t>shall</w:t>
      </w:r>
      <w:r>
        <w:rPr>
          <w:spacing w:val="-13"/>
          <w:sz w:val="20"/>
        </w:rPr>
        <w:t xml:space="preserve"> </w:t>
      </w:r>
      <w:r>
        <w:rPr>
          <w:sz w:val="20"/>
        </w:rPr>
        <w:t>also</w:t>
      </w:r>
      <w:r>
        <w:rPr>
          <w:spacing w:val="-11"/>
          <w:sz w:val="20"/>
        </w:rPr>
        <w:t xml:space="preserve"> </w:t>
      </w:r>
      <w:r>
        <w:rPr>
          <w:sz w:val="20"/>
        </w:rPr>
        <w:t>make</w:t>
      </w:r>
      <w:r>
        <w:rPr>
          <w:spacing w:val="-11"/>
          <w:sz w:val="20"/>
        </w:rPr>
        <w:t xml:space="preserve"> </w:t>
      </w:r>
      <w:r>
        <w:rPr>
          <w:sz w:val="20"/>
        </w:rPr>
        <w:t>an</w:t>
      </w:r>
      <w:r>
        <w:rPr>
          <w:spacing w:val="-13"/>
          <w:sz w:val="20"/>
        </w:rPr>
        <w:t xml:space="preserve"> </w:t>
      </w:r>
      <w:r>
        <w:rPr>
          <w:sz w:val="20"/>
        </w:rPr>
        <w:t>independent</w:t>
      </w:r>
      <w:r>
        <w:rPr>
          <w:spacing w:val="-11"/>
          <w:sz w:val="20"/>
        </w:rPr>
        <w:t xml:space="preserve"> </w:t>
      </w:r>
      <w:r>
        <w:rPr>
          <w:sz w:val="20"/>
        </w:rPr>
        <w:t>assessment</w:t>
      </w:r>
      <w:r>
        <w:rPr>
          <w:spacing w:val="-10"/>
          <w:sz w:val="20"/>
        </w:rPr>
        <w:t xml:space="preserve"> </w:t>
      </w:r>
      <w:r>
        <w:rPr>
          <w:sz w:val="20"/>
        </w:rPr>
        <w:t>of</w:t>
      </w:r>
      <w:r>
        <w:rPr>
          <w:spacing w:val="-13"/>
          <w:sz w:val="20"/>
        </w:rPr>
        <w:t xml:space="preserve"> </w:t>
      </w:r>
      <w:r>
        <w:rPr>
          <w:sz w:val="20"/>
        </w:rPr>
        <w:t>the site</w:t>
      </w:r>
      <w:r>
        <w:rPr>
          <w:spacing w:val="-9"/>
          <w:sz w:val="20"/>
        </w:rPr>
        <w:t xml:space="preserve"> </w:t>
      </w:r>
      <w:r>
        <w:rPr>
          <w:sz w:val="20"/>
        </w:rPr>
        <w:t>and</w:t>
      </w:r>
      <w:r>
        <w:rPr>
          <w:spacing w:val="-10"/>
          <w:sz w:val="20"/>
        </w:rPr>
        <w:t xml:space="preserve"> </w:t>
      </w:r>
      <w:r>
        <w:rPr>
          <w:sz w:val="20"/>
        </w:rPr>
        <w:t>work</w:t>
      </w:r>
      <w:r>
        <w:rPr>
          <w:spacing w:val="-11"/>
          <w:sz w:val="20"/>
        </w:rPr>
        <w:t xml:space="preserve"> </w:t>
      </w:r>
      <w:r>
        <w:rPr>
          <w:sz w:val="20"/>
        </w:rPr>
        <w:t>required</w:t>
      </w:r>
      <w:r>
        <w:rPr>
          <w:spacing w:val="-10"/>
          <w:sz w:val="20"/>
        </w:rPr>
        <w:t xml:space="preserve"> </w:t>
      </w:r>
      <w:r>
        <w:rPr>
          <w:sz w:val="20"/>
        </w:rPr>
        <w:t>prior</w:t>
      </w:r>
      <w:r>
        <w:rPr>
          <w:spacing w:val="-8"/>
          <w:sz w:val="20"/>
        </w:rPr>
        <w:t xml:space="preserve"> </w:t>
      </w:r>
      <w:r>
        <w:rPr>
          <w:sz w:val="20"/>
        </w:rPr>
        <w:t>to</w:t>
      </w:r>
      <w:r>
        <w:rPr>
          <w:spacing w:val="-9"/>
          <w:sz w:val="20"/>
        </w:rPr>
        <w:t xml:space="preserve"> </w:t>
      </w:r>
      <w:r>
        <w:rPr>
          <w:sz w:val="20"/>
        </w:rPr>
        <w:t>bidding</w:t>
      </w:r>
      <w:r>
        <w:rPr>
          <w:spacing w:val="-10"/>
          <w:sz w:val="20"/>
        </w:rPr>
        <w:t xml:space="preserve"> </w:t>
      </w:r>
      <w:r>
        <w:rPr>
          <w:sz w:val="20"/>
        </w:rPr>
        <w:t>and</w:t>
      </w:r>
      <w:r>
        <w:rPr>
          <w:spacing w:val="-7"/>
          <w:sz w:val="20"/>
        </w:rPr>
        <w:t xml:space="preserve"> </w:t>
      </w:r>
      <w:r>
        <w:rPr>
          <w:sz w:val="20"/>
        </w:rPr>
        <w:t>any</w:t>
      </w:r>
      <w:r>
        <w:rPr>
          <w:spacing w:val="-11"/>
          <w:sz w:val="20"/>
        </w:rPr>
        <w:t xml:space="preserve"> </w:t>
      </w:r>
      <w:r>
        <w:rPr>
          <w:sz w:val="20"/>
        </w:rPr>
        <w:t>discrepancies,</w:t>
      </w:r>
      <w:r>
        <w:rPr>
          <w:spacing w:val="-8"/>
          <w:sz w:val="20"/>
        </w:rPr>
        <w:t xml:space="preserve"> </w:t>
      </w:r>
      <w:r>
        <w:rPr>
          <w:sz w:val="20"/>
        </w:rPr>
        <w:t>errors</w:t>
      </w:r>
      <w:r>
        <w:rPr>
          <w:spacing w:val="-11"/>
          <w:sz w:val="20"/>
        </w:rPr>
        <w:t xml:space="preserve"> </w:t>
      </w:r>
      <w:r>
        <w:rPr>
          <w:sz w:val="20"/>
        </w:rPr>
        <w:t>or</w:t>
      </w:r>
      <w:r>
        <w:rPr>
          <w:spacing w:val="-10"/>
          <w:sz w:val="20"/>
        </w:rPr>
        <w:t xml:space="preserve"> </w:t>
      </w:r>
      <w:r>
        <w:rPr>
          <w:sz w:val="20"/>
        </w:rPr>
        <w:t>omissions,</w:t>
      </w:r>
      <w:r>
        <w:rPr>
          <w:spacing w:val="-8"/>
          <w:sz w:val="20"/>
        </w:rPr>
        <w:t xml:space="preserve"> </w:t>
      </w:r>
      <w:r>
        <w:rPr>
          <w:sz w:val="20"/>
        </w:rPr>
        <w:t>shall</w:t>
      </w:r>
      <w:r>
        <w:rPr>
          <w:spacing w:val="-11"/>
          <w:sz w:val="20"/>
        </w:rPr>
        <w:t xml:space="preserve"> </w:t>
      </w:r>
      <w:r>
        <w:rPr>
          <w:sz w:val="20"/>
        </w:rPr>
        <w:t>be</w:t>
      </w:r>
      <w:r>
        <w:rPr>
          <w:spacing w:val="-10"/>
          <w:sz w:val="20"/>
        </w:rPr>
        <w:t xml:space="preserve"> </w:t>
      </w:r>
      <w:r>
        <w:rPr>
          <w:sz w:val="20"/>
        </w:rPr>
        <w:t>brought to the attention of WCIND and Engineer a minimum of 10 working days before the bid due</w:t>
      </w:r>
      <w:r>
        <w:rPr>
          <w:spacing w:val="-6"/>
          <w:sz w:val="20"/>
        </w:rPr>
        <w:t xml:space="preserve"> </w:t>
      </w:r>
      <w:r>
        <w:rPr>
          <w:sz w:val="20"/>
        </w:rPr>
        <w:t>date.</w:t>
      </w:r>
    </w:p>
    <w:p w14:paraId="42A47EF3" w14:textId="77777777" w:rsidR="00F248DC" w:rsidRPr="001C596D" w:rsidRDefault="00F248DC" w:rsidP="00F248DC">
      <w:pPr>
        <w:pStyle w:val="ListParagraph"/>
        <w:numPr>
          <w:ilvl w:val="0"/>
          <w:numId w:val="95"/>
        </w:numPr>
        <w:tabs>
          <w:tab w:val="left" w:pos="2159"/>
          <w:tab w:val="left" w:pos="2160"/>
        </w:tabs>
        <w:autoSpaceDE w:val="0"/>
        <w:autoSpaceDN w:val="0"/>
        <w:spacing w:line="263" w:lineRule="exact"/>
        <w:contextualSpacing w:val="0"/>
        <w:jc w:val="both"/>
        <w:rPr>
          <w:sz w:val="20"/>
        </w:rPr>
      </w:pPr>
      <w:r>
        <w:rPr>
          <w:sz w:val="20"/>
        </w:rPr>
        <w:t>Under no circu</w:t>
      </w:r>
      <w:r w:rsidRPr="001C596D">
        <w:rPr>
          <w:sz w:val="20"/>
        </w:rPr>
        <w:t>mstances will the use of explosives for excavation be</w:t>
      </w:r>
      <w:r w:rsidRPr="001C596D">
        <w:rPr>
          <w:spacing w:val="-7"/>
          <w:sz w:val="20"/>
        </w:rPr>
        <w:t xml:space="preserve"> </w:t>
      </w:r>
      <w:r w:rsidRPr="001C596D">
        <w:rPr>
          <w:sz w:val="20"/>
        </w:rPr>
        <w:t>permitted.</w:t>
      </w:r>
    </w:p>
    <w:p w14:paraId="3BA70998" w14:textId="77777777" w:rsidR="00F248DC" w:rsidRPr="001C596D" w:rsidRDefault="00F248DC" w:rsidP="00F248DC">
      <w:pPr>
        <w:pStyle w:val="ListParagraph"/>
        <w:numPr>
          <w:ilvl w:val="0"/>
          <w:numId w:val="95"/>
        </w:numPr>
        <w:tabs>
          <w:tab w:val="left" w:pos="2159"/>
          <w:tab w:val="left" w:pos="2160"/>
        </w:tabs>
        <w:autoSpaceDE w:val="0"/>
        <w:autoSpaceDN w:val="0"/>
        <w:spacing w:before="22" w:line="259" w:lineRule="auto"/>
        <w:ind w:right="1437"/>
        <w:contextualSpacing w:val="0"/>
        <w:jc w:val="both"/>
        <w:rPr>
          <w:sz w:val="20"/>
        </w:rPr>
      </w:pPr>
      <w:r w:rsidRPr="001C596D">
        <w:rPr>
          <w:sz w:val="20"/>
        </w:rPr>
        <w:t>Material</w:t>
      </w:r>
      <w:r w:rsidRPr="001C596D">
        <w:rPr>
          <w:spacing w:val="-17"/>
          <w:sz w:val="20"/>
        </w:rPr>
        <w:t xml:space="preserve"> </w:t>
      </w:r>
      <w:r w:rsidRPr="001C596D">
        <w:rPr>
          <w:sz w:val="20"/>
        </w:rPr>
        <w:t>removed</w:t>
      </w:r>
      <w:r w:rsidRPr="001C596D">
        <w:rPr>
          <w:spacing w:val="-16"/>
          <w:sz w:val="20"/>
        </w:rPr>
        <w:t xml:space="preserve"> </w:t>
      </w:r>
      <w:r w:rsidRPr="001C596D">
        <w:rPr>
          <w:sz w:val="20"/>
        </w:rPr>
        <w:t>from</w:t>
      </w:r>
      <w:r w:rsidRPr="001C596D">
        <w:rPr>
          <w:spacing w:val="-18"/>
          <w:sz w:val="20"/>
        </w:rPr>
        <w:t xml:space="preserve"> </w:t>
      </w:r>
      <w:r w:rsidRPr="001C596D">
        <w:rPr>
          <w:sz w:val="20"/>
        </w:rPr>
        <w:t>beyond</w:t>
      </w:r>
      <w:r w:rsidRPr="001C596D">
        <w:rPr>
          <w:spacing w:val="-16"/>
          <w:sz w:val="20"/>
        </w:rPr>
        <w:t xml:space="preserve"> </w:t>
      </w:r>
      <w:r w:rsidRPr="001C596D">
        <w:rPr>
          <w:sz w:val="20"/>
        </w:rPr>
        <w:t>the</w:t>
      </w:r>
      <w:r w:rsidRPr="001C596D">
        <w:rPr>
          <w:spacing w:val="-17"/>
          <w:sz w:val="20"/>
        </w:rPr>
        <w:t xml:space="preserve"> </w:t>
      </w:r>
      <w:r w:rsidRPr="001C596D">
        <w:rPr>
          <w:sz w:val="20"/>
        </w:rPr>
        <w:t>vertical</w:t>
      </w:r>
      <w:r w:rsidRPr="001C596D">
        <w:rPr>
          <w:spacing w:val="-14"/>
          <w:sz w:val="20"/>
        </w:rPr>
        <w:t xml:space="preserve"> </w:t>
      </w:r>
      <w:r w:rsidRPr="001C596D">
        <w:rPr>
          <w:sz w:val="20"/>
        </w:rPr>
        <w:t>or</w:t>
      </w:r>
      <w:r w:rsidRPr="001C596D">
        <w:rPr>
          <w:spacing w:val="-16"/>
          <w:sz w:val="20"/>
        </w:rPr>
        <w:t xml:space="preserve"> </w:t>
      </w:r>
      <w:r w:rsidRPr="001C596D">
        <w:rPr>
          <w:sz w:val="20"/>
        </w:rPr>
        <w:t>horizontal</w:t>
      </w:r>
      <w:r w:rsidRPr="001C596D">
        <w:rPr>
          <w:spacing w:val="-17"/>
          <w:sz w:val="20"/>
        </w:rPr>
        <w:t xml:space="preserve"> </w:t>
      </w:r>
      <w:r w:rsidRPr="001C596D">
        <w:rPr>
          <w:sz w:val="20"/>
        </w:rPr>
        <w:t>dredging</w:t>
      </w:r>
      <w:r w:rsidRPr="001C596D">
        <w:rPr>
          <w:spacing w:val="-16"/>
          <w:sz w:val="20"/>
        </w:rPr>
        <w:t xml:space="preserve"> </w:t>
      </w:r>
      <w:r w:rsidRPr="001C596D">
        <w:rPr>
          <w:sz w:val="20"/>
        </w:rPr>
        <w:t>limits of the design and overdredge templates</w:t>
      </w:r>
      <w:r w:rsidRPr="001C596D">
        <w:rPr>
          <w:spacing w:val="-16"/>
          <w:sz w:val="20"/>
        </w:rPr>
        <w:t xml:space="preserve"> </w:t>
      </w:r>
      <w:r w:rsidRPr="001C596D">
        <w:rPr>
          <w:sz w:val="20"/>
        </w:rPr>
        <w:t>as</w:t>
      </w:r>
      <w:r w:rsidRPr="001C596D">
        <w:rPr>
          <w:spacing w:val="-17"/>
          <w:sz w:val="20"/>
        </w:rPr>
        <w:t xml:space="preserve"> </w:t>
      </w:r>
      <w:r w:rsidRPr="001C596D">
        <w:rPr>
          <w:sz w:val="20"/>
        </w:rPr>
        <w:t>specified</w:t>
      </w:r>
      <w:r w:rsidRPr="001C596D">
        <w:rPr>
          <w:spacing w:val="-16"/>
          <w:sz w:val="20"/>
        </w:rPr>
        <w:t xml:space="preserve"> </w:t>
      </w:r>
      <w:r w:rsidRPr="001C596D">
        <w:rPr>
          <w:sz w:val="20"/>
        </w:rPr>
        <w:t>on</w:t>
      </w:r>
      <w:r w:rsidRPr="001C596D">
        <w:rPr>
          <w:spacing w:val="-16"/>
          <w:sz w:val="20"/>
        </w:rPr>
        <w:t xml:space="preserve"> </w:t>
      </w:r>
      <w:r w:rsidRPr="001C596D">
        <w:rPr>
          <w:sz w:val="20"/>
        </w:rPr>
        <w:t>the</w:t>
      </w:r>
      <w:r w:rsidRPr="001C596D">
        <w:rPr>
          <w:spacing w:val="-15"/>
          <w:sz w:val="20"/>
        </w:rPr>
        <w:t xml:space="preserve"> </w:t>
      </w:r>
      <w:r w:rsidRPr="001C596D">
        <w:rPr>
          <w:sz w:val="20"/>
        </w:rPr>
        <w:t xml:space="preserve">contract drawings shall be considered excessive dredging for which no payment </w:t>
      </w:r>
      <w:r>
        <w:rPr>
          <w:sz w:val="20"/>
        </w:rPr>
        <w:t>shall</w:t>
      </w:r>
      <w:r w:rsidRPr="001C596D">
        <w:rPr>
          <w:sz w:val="20"/>
        </w:rPr>
        <w:t xml:space="preserve"> be made. The Contractor shall be responsible for all Federal, State, and local regulatory permits, implications, violations, and/or fees </w:t>
      </w:r>
      <w:proofErr w:type="gramStart"/>
      <w:r w:rsidRPr="001C596D">
        <w:rPr>
          <w:sz w:val="20"/>
        </w:rPr>
        <w:t>as a result of</w:t>
      </w:r>
      <w:proofErr w:type="gramEnd"/>
      <w:r w:rsidRPr="001C596D">
        <w:rPr>
          <w:sz w:val="20"/>
        </w:rPr>
        <w:t xml:space="preserve"> excessive</w:t>
      </w:r>
      <w:r w:rsidRPr="001C596D">
        <w:rPr>
          <w:spacing w:val="-1"/>
          <w:sz w:val="20"/>
        </w:rPr>
        <w:t xml:space="preserve"> </w:t>
      </w:r>
      <w:r w:rsidRPr="001C596D">
        <w:rPr>
          <w:sz w:val="20"/>
        </w:rPr>
        <w:t>dredging.</w:t>
      </w:r>
    </w:p>
    <w:p w14:paraId="1227EA7B" w14:textId="77777777" w:rsidR="00F248DC" w:rsidRPr="001C596D" w:rsidRDefault="00F248DC" w:rsidP="00F248DC">
      <w:pPr>
        <w:pStyle w:val="ListParagraph"/>
        <w:numPr>
          <w:ilvl w:val="0"/>
          <w:numId w:val="95"/>
        </w:numPr>
        <w:tabs>
          <w:tab w:val="left" w:pos="2159"/>
          <w:tab w:val="left" w:pos="2160"/>
        </w:tabs>
        <w:autoSpaceDE w:val="0"/>
        <w:autoSpaceDN w:val="0"/>
        <w:spacing w:line="259" w:lineRule="auto"/>
        <w:ind w:right="1437"/>
        <w:contextualSpacing w:val="0"/>
        <w:jc w:val="both"/>
        <w:rPr>
          <w:sz w:val="20"/>
        </w:rPr>
      </w:pPr>
      <w:r w:rsidRPr="001C596D">
        <w:rPr>
          <w:sz w:val="20"/>
        </w:rPr>
        <w:t>Contractor</w:t>
      </w:r>
      <w:r w:rsidRPr="001C596D">
        <w:rPr>
          <w:spacing w:val="-10"/>
          <w:sz w:val="20"/>
        </w:rPr>
        <w:t xml:space="preserve"> </w:t>
      </w:r>
      <w:r w:rsidRPr="001C596D">
        <w:rPr>
          <w:sz w:val="20"/>
        </w:rPr>
        <w:t>shall</w:t>
      </w:r>
      <w:r w:rsidRPr="001C596D">
        <w:rPr>
          <w:spacing w:val="-11"/>
          <w:sz w:val="20"/>
        </w:rPr>
        <w:t xml:space="preserve"> </w:t>
      </w:r>
      <w:r w:rsidRPr="001C596D">
        <w:rPr>
          <w:sz w:val="20"/>
        </w:rPr>
        <w:t>provide</w:t>
      </w:r>
      <w:r w:rsidRPr="001C596D">
        <w:rPr>
          <w:spacing w:val="-11"/>
          <w:sz w:val="20"/>
        </w:rPr>
        <w:t xml:space="preserve"> </w:t>
      </w:r>
      <w:r w:rsidRPr="001C596D">
        <w:rPr>
          <w:sz w:val="20"/>
        </w:rPr>
        <w:t>a</w:t>
      </w:r>
      <w:r w:rsidRPr="001C596D">
        <w:rPr>
          <w:spacing w:val="-11"/>
          <w:sz w:val="20"/>
        </w:rPr>
        <w:t xml:space="preserve"> </w:t>
      </w:r>
      <w:r w:rsidRPr="001C596D">
        <w:rPr>
          <w:sz w:val="20"/>
        </w:rPr>
        <w:t>plan</w:t>
      </w:r>
      <w:r w:rsidRPr="001C596D">
        <w:rPr>
          <w:spacing w:val="-10"/>
          <w:sz w:val="20"/>
        </w:rPr>
        <w:t xml:space="preserve"> </w:t>
      </w:r>
      <w:r w:rsidRPr="001C596D">
        <w:rPr>
          <w:sz w:val="20"/>
        </w:rPr>
        <w:t>for</w:t>
      </w:r>
      <w:r w:rsidRPr="001C596D">
        <w:rPr>
          <w:spacing w:val="-9"/>
          <w:sz w:val="20"/>
        </w:rPr>
        <w:t xml:space="preserve"> </w:t>
      </w:r>
      <w:r w:rsidRPr="001C596D">
        <w:rPr>
          <w:sz w:val="20"/>
        </w:rPr>
        <w:t>transportation and placement of</w:t>
      </w:r>
      <w:r w:rsidRPr="001C596D">
        <w:rPr>
          <w:spacing w:val="-10"/>
          <w:sz w:val="20"/>
        </w:rPr>
        <w:t xml:space="preserve"> </w:t>
      </w:r>
      <w:r w:rsidRPr="001C596D">
        <w:rPr>
          <w:sz w:val="20"/>
        </w:rPr>
        <w:t>sediment</w:t>
      </w:r>
      <w:r w:rsidRPr="001C596D">
        <w:rPr>
          <w:spacing w:val="-11"/>
          <w:sz w:val="20"/>
        </w:rPr>
        <w:t xml:space="preserve"> </w:t>
      </w:r>
      <w:r w:rsidRPr="001C596D">
        <w:rPr>
          <w:sz w:val="20"/>
        </w:rPr>
        <w:t>in the designated placement area.</w:t>
      </w:r>
      <w:r w:rsidRPr="001C596D">
        <w:rPr>
          <w:spacing w:val="-1"/>
          <w:sz w:val="20"/>
        </w:rPr>
        <w:t xml:space="preserve"> </w:t>
      </w:r>
      <w:r w:rsidRPr="001C596D">
        <w:rPr>
          <w:sz w:val="20"/>
        </w:rPr>
        <w:t>The</w:t>
      </w:r>
      <w:r w:rsidRPr="001C596D">
        <w:rPr>
          <w:spacing w:val="-4"/>
          <w:sz w:val="20"/>
        </w:rPr>
        <w:t xml:space="preserve"> </w:t>
      </w:r>
      <w:r w:rsidRPr="001C596D">
        <w:rPr>
          <w:sz w:val="20"/>
        </w:rPr>
        <w:t>plan</w:t>
      </w:r>
      <w:r w:rsidRPr="001C596D">
        <w:rPr>
          <w:spacing w:val="-3"/>
          <w:sz w:val="20"/>
        </w:rPr>
        <w:t xml:space="preserve"> </w:t>
      </w:r>
      <w:r w:rsidRPr="001C596D">
        <w:rPr>
          <w:sz w:val="20"/>
        </w:rPr>
        <w:t>shall</w:t>
      </w:r>
      <w:r w:rsidRPr="001C596D">
        <w:rPr>
          <w:spacing w:val="-1"/>
          <w:sz w:val="20"/>
        </w:rPr>
        <w:t xml:space="preserve"> </w:t>
      </w:r>
      <w:r w:rsidRPr="001C596D">
        <w:rPr>
          <w:sz w:val="20"/>
        </w:rPr>
        <w:t>include the transportation route</w:t>
      </w:r>
      <w:r>
        <w:rPr>
          <w:sz w:val="20"/>
        </w:rPr>
        <w:t>, days and times of the transfer operations, number and size of trucks expected for the material transfer, number of loads per day expected</w:t>
      </w:r>
      <w:r w:rsidRPr="001C596D">
        <w:rPr>
          <w:sz w:val="20"/>
        </w:rPr>
        <w:t xml:space="preserve">, </w:t>
      </w:r>
      <w:r>
        <w:rPr>
          <w:sz w:val="20"/>
        </w:rPr>
        <w:t>and the means and methods to prevent and clean material spills on the roadways</w:t>
      </w:r>
      <w:r w:rsidRPr="001C596D">
        <w:rPr>
          <w:sz w:val="20"/>
        </w:rPr>
        <w:t xml:space="preserve">. The plan shall be submitted to the Engineer of record and </w:t>
      </w:r>
      <w:r>
        <w:rPr>
          <w:sz w:val="20"/>
        </w:rPr>
        <w:t>WCIND</w:t>
      </w:r>
      <w:r w:rsidRPr="001C596D">
        <w:rPr>
          <w:sz w:val="20"/>
        </w:rPr>
        <w:t xml:space="preserve"> at least </w:t>
      </w:r>
      <w:r>
        <w:rPr>
          <w:sz w:val="20"/>
        </w:rPr>
        <w:t>7</w:t>
      </w:r>
      <w:r w:rsidRPr="001C596D">
        <w:rPr>
          <w:sz w:val="20"/>
        </w:rPr>
        <w:t xml:space="preserve"> days prior to the pre-construction conference for approval. Approval</w:t>
      </w:r>
      <w:r w:rsidRPr="001C596D">
        <w:rPr>
          <w:spacing w:val="-11"/>
          <w:sz w:val="20"/>
        </w:rPr>
        <w:t xml:space="preserve"> </w:t>
      </w:r>
      <w:r w:rsidRPr="001C596D">
        <w:rPr>
          <w:sz w:val="20"/>
        </w:rPr>
        <w:t>of</w:t>
      </w:r>
      <w:r w:rsidRPr="001C596D">
        <w:rPr>
          <w:spacing w:val="-9"/>
          <w:sz w:val="20"/>
        </w:rPr>
        <w:t xml:space="preserve"> </w:t>
      </w:r>
      <w:r w:rsidRPr="001C596D">
        <w:rPr>
          <w:sz w:val="20"/>
        </w:rPr>
        <w:t>the</w:t>
      </w:r>
      <w:r w:rsidRPr="001C596D">
        <w:rPr>
          <w:spacing w:val="-10"/>
          <w:sz w:val="20"/>
        </w:rPr>
        <w:t xml:space="preserve"> </w:t>
      </w:r>
      <w:r w:rsidRPr="001C596D">
        <w:rPr>
          <w:sz w:val="20"/>
        </w:rPr>
        <w:t>plan</w:t>
      </w:r>
      <w:r w:rsidRPr="001C596D">
        <w:rPr>
          <w:spacing w:val="-9"/>
          <w:sz w:val="20"/>
        </w:rPr>
        <w:t xml:space="preserve"> </w:t>
      </w:r>
      <w:r w:rsidRPr="001C596D">
        <w:rPr>
          <w:sz w:val="20"/>
        </w:rPr>
        <w:t>shall</w:t>
      </w:r>
      <w:r w:rsidRPr="001C596D">
        <w:rPr>
          <w:spacing w:val="-10"/>
          <w:sz w:val="20"/>
        </w:rPr>
        <w:t xml:space="preserve"> </w:t>
      </w:r>
      <w:r w:rsidRPr="001C596D">
        <w:rPr>
          <w:sz w:val="20"/>
        </w:rPr>
        <w:t>not</w:t>
      </w:r>
      <w:r w:rsidRPr="001C596D">
        <w:rPr>
          <w:spacing w:val="-10"/>
          <w:sz w:val="20"/>
        </w:rPr>
        <w:t xml:space="preserve"> </w:t>
      </w:r>
      <w:proofErr w:type="gramStart"/>
      <w:r w:rsidRPr="001C596D">
        <w:rPr>
          <w:sz w:val="20"/>
        </w:rPr>
        <w:t>obligate</w:t>
      </w:r>
      <w:proofErr w:type="gramEnd"/>
      <w:r w:rsidRPr="001C596D">
        <w:rPr>
          <w:spacing w:val="-10"/>
          <w:sz w:val="20"/>
        </w:rPr>
        <w:t xml:space="preserve"> </w:t>
      </w:r>
      <w:r w:rsidRPr="001C596D">
        <w:rPr>
          <w:sz w:val="20"/>
        </w:rPr>
        <w:t>the</w:t>
      </w:r>
      <w:r w:rsidRPr="001C596D">
        <w:rPr>
          <w:spacing w:val="-10"/>
          <w:sz w:val="20"/>
        </w:rPr>
        <w:t xml:space="preserve"> </w:t>
      </w:r>
      <w:r w:rsidRPr="001C596D">
        <w:rPr>
          <w:sz w:val="20"/>
        </w:rPr>
        <w:t>Engineer</w:t>
      </w:r>
      <w:r w:rsidRPr="001C596D">
        <w:rPr>
          <w:spacing w:val="-9"/>
          <w:sz w:val="20"/>
        </w:rPr>
        <w:t xml:space="preserve"> </w:t>
      </w:r>
      <w:r w:rsidRPr="001C596D">
        <w:rPr>
          <w:sz w:val="20"/>
        </w:rPr>
        <w:t>or</w:t>
      </w:r>
      <w:r w:rsidRPr="001C596D">
        <w:rPr>
          <w:spacing w:val="-9"/>
          <w:sz w:val="20"/>
        </w:rPr>
        <w:t xml:space="preserve"> </w:t>
      </w:r>
      <w:r>
        <w:rPr>
          <w:sz w:val="20"/>
        </w:rPr>
        <w:t>WCIND</w:t>
      </w:r>
      <w:r w:rsidRPr="001C596D">
        <w:rPr>
          <w:spacing w:val="-10"/>
          <w:sz w:val="20"/>
        </w:rPr>
        <w:t xml:space="preserve"> </w:t>
      </w:r>
      <w:r w:rsidRPr="001C596D">
        <w:rPr>
          <w:sz w:val="20"/>
        </w:rPr>
        <w:t>in</w:t>
      </w:r>
      <w:r w:rsidRPr="001C596D">
        <w:rPr>
          <w:spacing w:val="-9"/>
          <w:sz w:val="20"/>
        </w:rPr>
        <w:t xml:space="preserve"> </w:t>
      </w:r>
      <w:r w:rsidRPr="001C596D">
        <w:rPr>
          <w:sz w:val="20"/>
        </w:rPr>
        <w:t>any</w:t>
      </w:r>
      <w:r w:rsidRPr="001C596D">
        <w:rPr>
          <w:spacing w:val="-10"/>
          <w:sz w:val="20"/>
        </w:rPr>
        <w:t xml:space="preserve"> </w:t>
      </w:r>
      <w:r w:rsidRPr="001C596D">
        <w:rPr>
          <w:sz w:val="20"/>
        </w:rPr>
        <w:t>way</w:t>
      </w:r>
      <w:r w:rsidRPr="001C596D">
        <w:rPr>
          <w:spacing w:val="-10"/>
          <w:sz w:val="20"/>
        </w:rPr>
        <w:t xml:space="preserve"> </w:t>
      </w:r>
      <w:r w:rsidRPr="001C596D">
        <w:rPr>
          <w:sz w:val="20"/>
        </w:rPr>
        <w:t>and</w:t>
      </w:r>
      <w:r w:rsidRPr="001C596D">
        <w:rPr>
          <w:spacing w:val="-9"/>
          <w:sz w:val="20"/>
        </w:rPr>
        <w:t xml:space="preserve"> </w:t>
      </w:r>
      <w:r w:rsidRPr="001C596D">
        <w:rPr>
          <w:sz w:val="20"/>
        </w:rPr>
        <w:t>shall</w:t>
      </w:r>
      <w:r w:rsidRPr="001C596D">
        <w:rPr>
          <w:spacing w:val="-11"/>
          <w:sz w:val="20"/>
        </w:rPr>
        <w:t xml:space="preserve"> </w:t>
      </w:r>
      <w:r w:rsidRPr="001C596D">
        <w:rPr>
          <w:sz w:val="20"/>
        </w:rPr>
        <w:t>not</w:t>
      </w:r>
      <w:r w:rsidRPr="001C596D">
        <w:rPr>
          <w:spacing w:val="-10"/>
          <w:sz w:val="20"/>
        </w:rPr>
        <w:t xml:space="preserve"> </w:t>
      </w:r>
      <w:r w:rsidRPr="001C596D">
        <w:rPr>
          <w:sz w:val="20"/>
        </w:rPr>
        <w:t>alleviate the Contractor’s responsibility to avoid impacts or to restore any areas to their original condition upon the completion of construction</w:t>
      </w:r>
      <w:r w:rsidRPr="001C596D">
        <w:rPr>
          <w:spacing w:val="-5"/>
          <w:sz w:val="20"/>
        </w:rPr>
        <w:t xml:space="preserve"> </w:t>
      </w:r>
      <w:r w:rsidRPr="001C596D">
        <w:rPr>
          <w:sz w:val="20"/>
        </w:rPr>
        <w:t>activities.</w:t>
      </w:r>
    </w:p>
    <w:p w14:paraId="205B377E" w14:textId="77777777" w:rsidR="00F248DC" w:rsidRPr="0052243E" w:rsidRDefault="00F248DC" w:rsidP="00F248DC">
      <w:pPr>
        <w:pStyle w:val="ListParagraph"/>
        <w:numPr>
          <w:ilvl w:val="0"/>
          <w:numId w:val="95"/>
        </w:numPr>
        <w:tabs>
          <w:tab w:val="left" w:pos="2160"/>
        </w:tabs>
        <w:autoSpaceDE w:val="0"/>
        <w:autoSpaceDN w:val="0"/>
        <w:spacing w:before="1" w:line="259" w:lineRule="auto"/>
        <w:ind w:right="1437"/>
        <w:contextualSpacing w:val="0"/>
        <w:jc w:val="both"/>
        <w:rPr>
          <w:sz w:val="20"/>
        </w:rPr>
      </w:pPr>
      <w:r w:rsidRPr="001C596D">
        <w:rPr>
          <w:sz w:val="20"/>
        </w:rPr>
        <w:t>Any</w:t>
      </w:r>
      <w:r w:rsidRPr="001C596D">
        <w:rPr>
          <w:spacing w:val="-7"/>
          <w:sz w:val="20"/>
        </w:rPr>
        <w:t xml:space="preserve"> </w:t>
      </w:r>
      <w:r w:rsidRPr="001C596D">
        <w:rPr>
          <w:sz w:val="20"/>
        </w:rPr>
        <w:t>dredged</w:t>
      </w:r>
      <w:r w:rsidRPr="001C596D">
        <w:rPr>
          <w:spacing w:val="-6"/>
          <w:sz w:val="20"/>
        </w:rPr>
        <w:t xml:space="preserve"> </w:t>
      </w:r>
      <w:r w:rsidRPr="001C596D">
        <w:rPr>
          <w:sz w:val="20"/>
        </w:rPr>
        <w:t>materials</w:t>
      </w:r>
      <w:r w:rsidRPr="001C596D">
        <w:rPr>
          <w:spacing w:val="-7"/>
          <w:sz w:val="20"/>
        </w:rPr>
        <w:t xml:space="preserve"> </w:t>
      </w:r>
      <w:r w:rsidRPr="001C596D">
        <w:rPr>
          <w:sz w:val="20"/>
        </w:rPr>
        <w:t>deposited</w:t>
      </w:r>
      <w:r w:rsidRPr="001C596D">
        <w:rPr>
          <w:spacing w:val="-5"/>
          <w:sz w:val="20"/>
        </w:rPr>
        <w:t xml:space="preserve"> </w:t>
      </w:r>
      <w:r w:rsidRPr="001C596D">
        <w:rPr>
          <w:sz w:val="20"/>
        </w:rPr>
        <w:t>at</w:t>
      </w:r>
      <w:r w:rsidRPr="001C596D">
        <w:rPr>
          <w:spacing w:val="-7"/>
          <w:sz w:val="20"/>
        </w:rPr>
        <w:t xml:space="preserve"> </w:t>
      </w:r>
      <w:r w:rsidRPr="001C596D">
        <w:rPr>
          <w:sz w:val="20"/>
        </w:rPr>
        <w:t>locations</w:t>
      </w:r>
      <w:r w:rsidRPr="001C596D">
        <w:rPr>
          <w:spacing w:val="-7"/>
          <w:sz w:val="20"/>
        </w:rPr>
        <w:t xml:space="preserve"> </w:t>
      </w:r>
      <w:r w:rsidRPr="001C596D">
        <w:rPr>
          <w:sz w:val="20"/>
        </w:rPr>
        <w:t>other</w:t>
      </w:r>
      <w:r w:rsidRPr="001C596D">
        <w:rPr>
          <w:spacing w:val="-5"/>
          <w:sz w:val="20"/>
        </w:rPr>
        <w:t xml:space="preserve"> </w:t>
      </w:r>
      <w:r w:rsidRPr="001C596D">
        <w:rPr>
          <w:sz w:val="20"/>
        </w:rPr>
        <w:t>than</w:t>
      </w:r>
      <w:r w:rsidRPr="001C596D">
        <w:rPr>
          <w:spacing w:val="-6"/>
          <w:sz w:val="20"/>
        </w:rPr>
        <w:t xml:space="preserve"> </w:t>
      </w:r>
      <w:r w:rsidRPr="001C596D">
        <w:rPr>
          <w:sz w:val="20"/>
        </w:rPr>
        <w:t>as</w:t>
      </w:r>
      <w:r w:rsidRPr="001C596D">
        <w:rPr>
          <w:spacing w:val="-7"/>
          <w:sz w:val="20"/>
        </w:rPr>
        <w:t xml:space="preserve"> </w:t>
      </w:r>
      <w:r w:rsidRPr="001C596D">
        <w:rPr>
          <w:sz w:val="20"/>
        </w:rPr>
        <w:t>designated</w:t>
      </w:r>
      <w:r w:rsidRPr="001C596D">
        <w:rPr>
          <w:spacing w:val="-5"/>
          <w:sz w:val="20"/>
        </w:rPr>
        <w:t xml:space="preserve"> </w:t>
      </w:r>
      <w:r w:rsidRPr="001C596D">
        <w:rPr>
          <w:sz w:val="20"/>
        </w:rPr>
        <w:t>or</w:t>
      </w:r>
      <w:r w:rsidRPr="001C596D">
        <w:rPr>
          <w:spacing w:val="-6"/>
          <w:sz w:val="20"/>
        </w:rPr>
        <w:t xml:space="preserve"> </w:t>
      </w:r>
      <w:r w:rsidRPr="001C596D">
        <w:rPr>
          <w:sz w:val="20"/>
        </w:rPr>
        <w:t>approved</w:t>
      </w:r>
      <w:r w:rsidRPr="001C596D">
        <w:rPr>
          <w:spacing w:val="-6"/>
          <w:sz w:val="20"/>
        </w:rPr>
        <w:t xml:space="preserve"> </w:t>
      </w:r>
      <w:r w:rsidRPr="001C596D">
        <w:rPr>
          <w:sz w:val="20"/>
        </w:rPr>
        <w:t>by</w:t>
      </w:r>
      <w:r w:rsidRPr="001C596D">
        <w:rPr>
          <w:spacing w:val="-7"/>
          <w:sz w:val="20"/>
        </w:rPr>
        <w:t xml:space="preserve"> </w:t>
      </w:r>
      <w:r>
        <w:rPr>
          <w:sz w:val="20"/>
        </w:rPr>
        <w:t>WCIND</w:t>
      </w:r>
      <w:r w:rsidRPr="001C596D">
        <w:rPr>
          <w:sz w:val="20"/>
        </w:rPr>
        <w:t xml:space="preserve"> shall be considered misplaced material and shall not be paid for until the Contractor, at the Contractor’s expense, remove</w:t>
      </w:r>
      <w:r>
        <w:rPr>
          <w:sz w:val="20"/>
        </w:rPr>
        <w:t xml:space="preserve">s and re-deposits such misplaced material to the designated placement area or approved disposal site. The removal and the redeposit of the misplaced material and any necessary disposal site restoration work shall not be the basis for a time extension or additional compensation under this contract. (WCIND may withhold payment for </w:t>
      </w:r>
      <w:proofErr w:type="gramStart"/>
      <w:r>
        <w:rPr>
          <w:sz w:val="20"/>
        </w:rPr>
        <w:t>any and all</w:t>
      </w:r>
      <w:proofErr w:type="gramEnd"/>
      <w:r>
        <w:rPr>
          <w:sz w:val="20"/>
        </w:rPr>
        <w:t xml:space="preserve"> items of work until all known misplaced materials have been retrieved and deposited in the authorized placement area. Spillage of dredge material outside of the dredge area shall be considered misplaced material at the sole discretion of the Engineer or WCIND.)</w:t>
      </w:r>
    </w:p>
    <w:p w14:paraId="666CA933" w14:textId="77777777" w:rsidR="00F248DC" w:rsidRDefault="00F248DC" w:rsidP="00F248DC">
      <w:pPr>
        <w:pStyle w:val="ListParagraph"/>
        <w:numPr>
          <w:ilvl w:val="0"/>
          <w:numId w:val="95"/>
        </w:numPr>
        <w:tabs>
          <w:tab w:val="left" w:pos="2159"/>
          <w:tab w:val="left" w:pos="2160"/>
        </w:tabs>
        <w:autoSpaceDE w:val="0"/>
        <w:autoSpaceDN w:val="0"/>
        <w:spacing w:line="259" w:lineRule="auto"/>
        <w:ind w:right="1440"/>
        <w:contextualSpacing w:val="0"/>
        <w:jc w:val="both"/>
        <w:rPr>
          <w:sz w:val="20"/>
        </w:rPr>
      </w:pPr>
      <w:r>
        <w:rPr>
          <w:sz w:val="20"/>
        </w:rPr>
        <w:t>The</w:t>
      </w:r>
      <w:r>
        <w:rPr>
          <w:spacing w:val="-2"/>
          <w:sz w:val="20"/>
        </w:rPr>
        <w:t xml:space="preserve"> </w:t>
      </w:r>
      <w:r>
        <w:rPr>
          <w:sz w:val="20"/>
        </w:rPr>
        <w:t>Contractor</w:t>
      </w:r>
      <w:r>
        <w:rPr>
          <w:spacing w:val="-3"/>
          <w:sz w:val="20"/>
        </w:rPr>
        <w:t xml:space="preserve"> </w:t>
      </w:r>
      <w:r>
        <w:rPr>
          <w:sz w:val="20"/>
        </w:rPr>
        <w:t>is</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verifying</w:t>
      </w:r>
      <w:r>
        <w:rPr>
          <w:spacing w:val="-3"/>
          <w:sz w:val="20"/>
        </w:rPr>
        <w:t xml:space="preserve"> </w:t>
      </w:r>
      <w:r>
        <w:rPr>
          <w:sz w:val="20"/>
        </w:rPr>
        <w:t>the</w:t>
      </w:r>
      <w:r>
        <w:rPr>
          <w:spacing w:val="-4"/>
          <w:sz w:val="20"/>
        </w:rPr>
        <w:t xml:space="preserve"> </w:t>
      </w:r>
      <w:r>
        <w:rPr>
          <w:sz w:val="20"/>
        </w:rPr>
        <w:t>location</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underground</w:t>
      </w:r>
      <w:r>
        <w:rPr>
          <w:spacing w:val="-3"/>
          <w:sz w:val="20"/>
        </w:rPr>
        <w:t xml:space="preserve"> </w:t>
      </w:r>
      <w:r>
        <w:rPr>
          <w:sz w:val="20"/>
        </w:rPr>
        <w:t>utilities</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objects prior to commencing work at the site. Any utilities or other items damaged during construction shall be repaired by the Contractor at no cost to WCIND.</w:t>
      </w:r>
    </w:p>
    <w:p w14:paraId="71A3EDDB" w14:textId="77777777" w:rsidR="00F248DC" w:rsidRPr="00821A69" w:rsidRDefault="00F248DC" w:rsidP="00F248DC">
      <w:pPr>
        <w:pStyle w:val="ListParagraph"/>
        <w:numPr>
          <w:ilvl w:val="0"/>
          <w:numId w:val="95"/>
        </w:numPr>
        <w:tabs>
          <w:tab w:val="left" w:pos="2159"/>
          <w:tab w:val="left" w:pos="2161"/>
        </w:tabs>
        <w:autoSpaceDE w:val="0"/>
        <w:autoSpaceDN w:val="0"/>
        <w:spacing w:line="256" w:lineRule="auto"/>
        <w:ind w:right="1440"/>
        <w:contextualSpacing w:val="0"/>
        <w:jc w:val="both"/>
        <w:rPr>
          <w:sz w:val="20"/>
        </w:rPr>
      </w:pPr>
      <w:r w:rsidRPr="0052243E">
        <w:rPr>
          <w:sz w:val="20"/>
        </w:rPr>
        <w:t>Repair</w:t>
      </w:r>
      <w:r w:rsidRPr="0052243E">
        <w:rPr>
          <w:spacing w:val="-6"/>
          <w:sz w:val="20"/>
        </w:rPr>
        <w:t xml:space="preserve"> </w:t>
      </w:r>
      <w:r w:rsidRPr="0052243E">
        <w:rPr>
          <w:sz w:val="20"/>
        </w:rPr>
        <w:t>and</w:t>
      </w:r>
      <w:r w:rsidRPr="0052243E">
        <w:rPr>
          <w:spacing w:val="-5"/>
          <w:sz w:val="20"/>
        </w:rPr>
        <w:t xml:space="preserve"> </w:t>
      </w:r>
      <w:r w:rsidRPr="0052243E">
        <w:rPr>
          <w:sz w:val="20"/>
        </w:rPr>
        <w:t>replacement</w:t>
      </w:r>
      <w:r w:rsidRPr="0052243E">
        <w:rPr>
          <w:spacing w:val="-6"/>
          <w:sz w:val="20"/>
        </w:rPr>
        <w:t xml:space="preserve"> </w:t>
      </w:r>
      <w:r w:rsidRPr="0052243E">
        <w:rPr>
          <w:sz w:val="20"/>
        </w:rPr>
        <w:t>of</w:t>
      </w:r>
      <w:r w:rsidRPr="0052243E">
        <w:rPr>
          <w:spacing w:val="-7"/>
          <w:sz w:val="20"/>
        </w:rPr>
        <w:t xml:space="preserve"> </w:t>
      </w:r>
      <w:r w:rsidRPr="0052243E">
        <w:rPr>
          <w:sz w:val="20"/>
        </w:rPr>
        <w:t>all</w:t>
      </w:r>
      <w:r w:rsidRPr="0052243E">
        <w:rPr>
          <w:spacing w:val="-6"/>
          <w:sz w:val="20"/>
        </w:rPr>
        <w:t xml:space="preserve"> </w:t>
      </w:r>
      <w:r w:rsidRPr="0052243E">
        <w:rPr>
          <w:sz w:val="20"/>
        </w:rPr>
        <w:t>private</w:t>
      </w:r>
      <w:r w:rsidRPr="0052243E">
        <w:rPr>
          <w:spacing w:val="-6"/>
          <w:sz w:val="20"/>
        </w:rPr>
        <w:t xml:space="preserve"> </w:t>
      </w:r>
      <w:r w:rsidRPr="0052243E">
        <w:rPr>
          <w:sz w:val="20"/>
        </w:rPr>
        <w:t>and</w:t>
      </w:r>
      <w:r w:rsidRPr="0052243E">
        <w:rPr>
          <w:spacing w:val="-5"/>
          <w:sz w:val="20"/>
        </w:rPr>
        <w:t xml:space="preserve"> </w:t>
      </w:r>
      <w:r w:rsidRPr="0052243E">
        <w:rPr>
          <w:sz w:val="20"/>
        </w:rPr>
        <w:t>public</w:t>
      </w:r>
      <w:r w:rsidRPr="0052243E">
        <w:rPr>
          <w:spacing w:val="-7"/>
          <w:sz w:val="20"/>
        </w:rPr>
        <w:t xml:space="preserve"> </w:t>
      </w:r>
      <w:r w:rsidRPr="0052243E">
        <w:rPr>
          <w:sz w:val="20"/>
        </w:rPr>
        <w:t>property</w:t>
      </w:r>
      <w:r w:rsidRPr="0052243E">
        <w:rPr>
          <w:spacing w:val="-6"/>
          <w:sz w:val="20"/>
        </w:rPr>
        <w:t xml:space="preserve"> </w:t>
      </w:r>
      <w:r w:rsidRPr="0052243E">
        <w:rPr>
          <w:sz w:val="20"/>
        </w:rPr>
        <w:t>affected</w:t>
      </w:r>
      <w:r w:rsidRPr="0052243E">
        <w:rPr>
          <w:spacing w:val="-5"/>
          <w:sz w:val="20"/>
        </w:rPr>
        <w:t xml:space="preserve"> </w:t>
      </w:r>
      <w:r w:rsidRPr="0052243E">
        <w:rPr>
          <w:sz w:val="20"/>
        </w:rPr>
        <w:t>by</w:t>
      </w:r>
      <w:r w:rsidRPr="0052243E">
        <w:rPr>
          <w:spacing w:val="-6"/>
          <w:sz w:val="20"/>
        </w:rPr>
        <w:t xml:space="preserve"> </w:t>
      </w:r>
      <w:r w:rsidRPr="0052243E">
        <w:rPr>
          <w:sz w:val="20"/>
        </w:rPr>
        <w:t>this</w:t>
      </w:r>
      <w:r w:rsidRPr="0052243E">
        <w:rPr>
          <w:spacing w:val="-6"/>
          <w:sz w:val="20"/>
        </w:rPr>
        <w:t xml:space="preserve"> </w:t>
      </w:r>
      <w:r w:rsidRPr="0052243E">
        <w:rPr>
          <w:sz w:val="20"/>
        </w:rPr>
        <w:t>work</w:t>
      </w:r>
      <w:r w:rsidRPr="0052243E">
        <w:rPr>
          <w:spacing w:val="-7"/>
          <w:sz w:val="20"/>
        </w:rPr>
        <w:t xml:space="preserve"> </w:t>
      </w:r>
      <w:r w:rsidRPr="0052243E">
        <w:rPr>
          <w:sz w:val="20"/>
        </w:rPr>
        <w:t>shall</w:t>
      </w:r>
      <w:r w:rsidRPr="0052243E">
        <w:rPr>
          <w:spacing w:val="-6"/>
          <w:sz w:val="20"/>
        </w:rPr>
        <w:t xml:space="preserve"> </w:t>
      </w:r>
      <w:r w:rsidRPr="0052243E">
        <w:rPr>
          <w:sz w:val="20"/>
        </w:rPr>
        <w:t>be</w:t>
      </w:r>
      <w:r w:rsidRPr="0052243E">
        <w:rPr>
          <w:spacing w:val="-6"/>
          <w:sz w:val="20"/>
        </w:rPr>
        <w:t xml:space="preserve"> </w:t>
      </w:r>
      <w:r w:rsidRPr="0052243E">
        <w:rPr>
          <w:sz w:val="20"/>
        </w:rPr>
        <w:t>restored</w:t>
      </w:r>
      <w:r w:rsidRPr="0052243E">
        <w:rPr>
          <w:spacing w:val="-5"/>
          <w:sz w:val="20"/>
        </w:rPr>
        <w:t xml:space="preserve"> </w:t>
      </w:r>
      <w:r w:rsidRPr="0052243E">
        <w:rPr>
          <w:sz w:val="20"/>
        </w:rPr>
        <w:t>to a condition of equal to, or better than existing</w:t>
      </w:r>
      <w:r w:rsidRPr="0052243E">
        <w:rPr>
          <w:spacing w:val="6"/>
          <w:sz w:val="20"/>
        </w:rPr>
        <w:t xml:space="preserve"> </w:t>
      </w:r>
      <w:r w:rsidRPr="0052243E">
        <w:rPr>
          <w:sz w:val="20"/>
        </w:rPr>
        <w:t>conditions</w:t>
      </w:r>
      <w:r>
        <w:rPr>
          <w:sz w:val="20"/>
        </w:rPr>
        <w:t xml:space="preserve"> at the sole expense of the Contractor.</w:t>
      </w:r>
    </w:p>
    <w:p w14:paraId="38E8CCB7" w14:textId="77777777" w:rsidR="00F248DC" w:rsidRDefault="00F248DC" w:rsidP="00F248DC">
      <w:pPr>
        <w:pStyle w:val="ListParagraph"/>
        <w:numPr>
          <w:ilvl w:val="0"/>
          <w:numId w:val="95"/>
        </w:numPr>
        <w:tabs>
          <w:tab w:val="left" w:pos="2159"/>
          <w:tab w:val="left" w:pos="2161"/>
        </w:tabs>
        <w:autoSpaceDE w:val="0"/>
        <w:autoSpaceDN w:val="0"/>
        <w:spacing w:line="256" w:lineRule="auto"/>
        <w:ind w:right="1440"/>
        <w:contextualSpacing w:val="0"/>
        <w:jc w:val="both"/>
        <w:rPr>
          <w:sz w:val="20"/>
        </w:rPr>
      </w:pPr>
      <w:r>
        <w:rPr>
          <w:sz w:val="20"/>
        </w:rPr>
        <w:t>The</w:t>
      </w:r>
      <w:r>
        <w:rPr>
          <w:spacing w:val="-14"/>
          <w:sz w:val="20"/>
        </w:rPr>
        <w:t xml:space="preserve"> </w:t>
      </w:r>
      <w:r>
        <w:rPr>
          <w:sz w:val="20"/>
        </w:rPr>
        <w:t>Contractor</w:t>
      </w:r>
      <w:r>
        <w:rPr>
          <w:spacing w:val="-14"/>
          <w:sz w:val="20"/>
        </w:rPr>
        <w:t xml:space="preserve"> </w:t>
      </w:r>
      <w:r>
        <w:rPr>
          <w:sz w:val="20"/>
        </w:rPr>
        <w:t>is</w:t>
      </w:r>
      <w:r>
        <w:rPr>
          <w:spacing w:val="-16"/>
          <w:sz w:val="20"/>
        </w:rPr>
        <w:t xml:space="preserve"> </w:t>
      </w:r>
      <w:r>
        <w:rPr>
          <w:sz w:val="20"/>
        </w:rPr>
        <w:t>responsible</w:t>
      </w:r>
      <w:r>
        <w:rPr>
          <w:spacing w:val="-15"/>
          <w:sz w:val="20"/>
        </w:rPr>
        <w:t xml:space="preserve"> </w:t>
      </w:r>
      <w:r>
        <w:rPr>
          <w:sz w:val="20"/>
        </w:rPr>
        <w:t>for</w:t>
      </w:r>
      <w:r>
        <w:rPr>
          <w:spacing w:val="-14"/>
          <w:sz w:val="20"/>
        </w:rPr>
        <w:t xml:space="preserve"> </w:t>
      </w:r>
      <w:r>
        <w:rPr>
          <w:sz w:val="20"/>
        </w:rPr>
        <w:t>repairing</w:t>
      </w:r>
      <w:r>
        <w:rPr>
          <w:spacing w:val="-15"/>
          <w:sz w:val="20"/>
        </w:rPr>
        <w:t xml:space="preserve"> </w:t>
      </w:r>
      <w:r>
        <w:rPr>
          <w:sz w:val="20"/>
        </w:rPr>
        <w:t>any</w:t>
      </w:r>
      <w:r>
        <w:rPr>
          <w:spacing w:val="-14"/>
          <w:sz w:val="20"/>
        </w:rPr>
        <w:t xml:space="preserve"> </w:t>
      </w:r>
      <w:r>
        <w:rPr>
          <w:sz w:val="20"/>
        </w:rPr>
        <w:t>damage</w:t>
      </w:r>
      <w:r>
        <w:rPr>
          <w:spacing w:val="-15"/>
          <w:sz w:val="20"/>
        </w:rPr>
        <w:t xml:space="preserve"> </w:t>
      </w:r>
      <w:r>
        <w:rPr>
          <w:sz w:val="20"/>
        </w:rPr>
        <w:t>to</w:t>
      </w:r>
      <w:r>
        <w:rPr>
          <w:spacing w:val="-14"/>
          <w:sz w:val="20"/>
        </w:rPr>
        <w:t xml:space="preserve"> </w:t>
      </w:r>
      <w:r>
        <w:rPr>
          <w:sz w:val="20"/>
        </w:rPr>
        <w:t>existing</w:t>
      </w:r>
      <w:r>
        <w:rPr>
          <w:spacing w:val="-14"/>
          <w:sz w:val="20"/>
        </w:rPr>
        <w:t xml:space="preserve"> </w:t>
      </w:r>
      <w:r>
        <w:rPr>
          <w:sz w:val="20"/>
        </w:rPr>
        <w:t>facilities,</w:t>
      </w:r>
      <w:r>
        <w:rPr>
          <w:spacing w:val="-14"/>
          <w:sz w:val="20"/>
        </w:rPr>
        <w:t xml:space="preserve"> </w:t>
      </w:r>
      <w:r>
        <w:rPr>
          <w:sz w:val="20"/>
        </w:rPr>
        <w:t>above</w:t>
      </w:r>
      <w:r>
        <w:rPr>
          <w:spacing w:val="-16"/>
          <w:sz w:val="20"/>
        </w:rPr>
        <w:t xml:space="preserve"> </w:t>
      </w:r>
      <w:r>
        <w:rPr>
          <w:sz w:val="20"/>
        </w:rPr>
        <w:t>or</w:t>
      </w:r>
      <w:r>
        <w:rPr>
          <w:spacing w:val="-14"/>
          <w:sz w:val="20"/>
        </w:rPr>
        <w:t xml:space="preserve"> </w:t>
      </w:r>
      <w:r>
        <w:rPr>
          <w:sz w:val="20"/>
        </w:rPr>
        <w:t>below</w:t>
      </w:r>
      <w:r>
        <w:rPr>
          <w:spacing w:val="-14"/>
          <w:sz w:val="20"/>
        </w:rPr>
        <w:t xml:space="preserve"> </w:t>
      </w:r>
      <w:r>
        <w:rPr>
          <w:sz w:val="20"/>
        </w:rPr>
        <w:t xml:space="preserve">ground, </w:t>
      </w:r>
      <w:r>
        <w:rPr>
          <w:sz w:val="20"/>
        </w:rPr>
        <w:lastRenderedPageBreak/>
        <w:t xml:space="preserve">which may occur </w:t>
      </w:r>
      <w:proofErr w:type="gramStart"/>
      <w:r>
        <w:rPr>
          <w:sz w:val="20"/>
        </w:rPr>
        <w:t>as a result of</w:t>
      </w:r>
      <w:proofErr w:type="gramEnd"/>
      <w:r>
        <w:rPr>
          <w:sz w:val="20"/>
        </w:rPr>
        <w:t xml:space="preserve"> the work performed by the Contractor at no cost to WCIND.</w:t>
      </w:r>
    </w:p>
    <w:p w14:paraId="56026085" w14:textId="77777777" w:rsidR="00F248DC" w:rsidRPr="00821A69" w:rsidRDefault="00F248DC" w:rsidP="00F248DC">
      <w:pPr>
        <w:pStyle w:val="ListParagraph"/>
        <w:numPr>
          <w:ilvl w:val="0"/>
          <w:numId w:val="95"/>
        </w:numPr>
        <w:tabs>
          <w:tab w:val="left" w:pos="2159"/>
          <w:tab w:val="left" w:pos="2160"/>
        </w:tabs>
        <w:autoSpaceDE w:val="0"/>
        <w:autoSpaceDN w:val="0"/>
        <w:spacing w:line="256" w:lineRule="auto"/>
        <w:ind w:right="1440"/>
        <w:contextualSpacing w:val="0"/>
        <w:jc w:val="both"/>
        <w:rPr>
          <w:sz w:val="20"/>
        </w:rPr>
      </w:pPr>
      <w:r w:rsidRPr="0052243E">
        <w:rPr>
          <w:sz w:val="20"/>
        </w:rPr>
        <w:t>All work performed shall comply with the regulations and ordinances of the various governmental agencies having jurisdiction over the</w:t>
      </w:r>
      <w:r w:rsidRPr="0052243E">
        <w:rPr>
          <w:spacing w:val="-1"/>
          <w:sz w:val="20"/>
        </w:rPr>
        <w:t xml:space="preserve"> </w:t>
      </w:r>
      <w:r w:rsidRPr="0052243E">
        <w:rPr>
          <w:sz w:val="20"/>
        </w:rPr>
        <w:t>work.</w:t>
      </w:r>
    </w:p>
    <w:p w14:paraId="343DB891" w14:textId="77777777" w:rsidR="00F248DC" w:rsidRDefault="00F248DC" w:rsidP="00F248DC">
      <w:pPr>
        <w:pStyle w:val="ListParagraph"/>
        <w:numPr>
          <w:ilvl w:val="0"/>
          <w:numId w:val="95"/>
        </w:numPr>
        <w:tabs>
          <w:tab w:val="left" w:pos="2159"/>
          <w:tab w:val="left" w:pos="2160"/>
        </w:tabs>
        <w:autoSpaceDE w:val="0"/>
        <w:autoSpaceDN w:val="0"/>
        <w:spacing w:before="5" w:line="259" w:lineRule="auto"/>
        <w:ind w:right="1437"/>
        <w:contextualSpacing w:val="0"/>
        <w:jc w:val="both"/>
        <w:rPr>
          <w:sz w:val="20"/>
        </w:rPr>
      </w:pPr>
      <w:r>
        <w:rPr>
          <w:sz w:val="20"/>
        </w:rPr>
        <w:t>All</w:t>
      </w:r>
      <w:r>
        <w:rPr>
          <w:spacing w:val="-6"/>
          <w:sz w:val="20"/>
        </w:rPr>
        <w:t xml:space="preserve"> </w:t>
      </w:r>
      <w:r>
        <w:rPr>
          <w:sz w:val="20"/>
        </w:rPr>
        <w:t>specifications</w:t>
      </w:r>
      <w:r>
        <w:rPr>
          <w:spacing w:val="-4"/>
          <w:sz w:val="20"/>
        </w:rPr>
        <w:t xml:space="preserve"> </w:t>
      </w:r>
      <w:r>
        <w:rPr>
          <w:sz w:val="20"/>
        </w:rPr>
        <w:t>and</w:t>
      </w:r>
      <w:r>
        <w:rPr>
          <w:spacing w:val="-4"/>
          <w:sz w:val="20"/>
        </w:rPr>
        <w:t xml:space="preserve"> </w:t>
      </w:r>
      <w:r>
        <w:rPr>
          <w:sz w:val="20"/>
        </w:rPr>
        <w:t>documents</w:t>
      </w:r>
      <w:r>
        <w:rPr>
          <w:spacing w:val="-6"/>
          <w:sz w:val="20"/>
        </w:rPr>
        <w:t xml:space="preserve"> </w:t>
      </w:r>
      <w:r>
        <w:rPr>
          <w:sz w:val="20"/>
        </w:rPr>
        <w:t>referred</w:t>
      </w:r>
      <w:r>
        <w:rPr>
          <w:spacing w:val="-3"/>
          <w:sz w:val="20"/>
        </w:rPr>
        <w:t xml:space="preserve"> </w:t>
      </w:r>
      <w:r>
        <w:rPr>
          <w:sz w:val="20"/>
        </w:rPr>
        <w:t>to</w:t>
      </w:r>
      <w:r>
        <w:rPr>
          <w:spacing w:val="-4"/>
          <w:sz w:val="20"/>
        </w:rPr>
        <w:t xml:space="preserve"> </w:t>
      </w:r>
      <w:r>
        <w:rPr>
          <w:sz w:val="20"/>
        </w:rPr>
        <w:t>shall</w:t>
      </w:r>
      <w:r>
        <w:rPr>
          <w:spacing w:val="-6"/>
          <w:sz w:val="20"/>
        </w:rPr>
        <w:t xml:space="preserve"> </w:t>
      </w:r>
      <w:r>
        <w:rPr>
          <w:sz w:val="20"/>
        </w:rPr>
        <w:t>be</w:t>
      </w:r>
      <w:r>
        <w:rPr>
          <w:spacing w:val="-6"/>
          <w:sz w:val="20"/>
        </w:rPr>
        <w:t xml:space="preserve"> </w:t>
      </w:r>
      <w:r>
        <w:rPr>
          <w:sz w:val="20"/>
        </w:rPr>
        <w:t>of</w:t>
      </w:r>
      <w:r>
        <w:rPr>
          <w:spacing w:val="-5"/>
          <w:sz w:val="20"/>
        </w:rPr>
        <w:t xml:space="preserve"> </w:t>
      </w:r>
      <w:r>
        <w:rPr>
          <w:sz w:val="20"/>
        </w:rPr>
        <w:t>latest</w:t>
      </w:r>
      <w:r>
        <w:rPr>
          <w:spacing w:val="-3"/>
          <w:sz w:val="20"/>
        </w:rPr>
        <w:t xml:space="preserve"> </w:t>
      </w:r>
      <w:r>
        <w:rPr>
          <w:sz w:val="20"/>
        </w:rPr>
        <w:t>revisions</w:t>
      </w:r>
      <w:r>
        <w:rPr>
          <w:spacing w:val="-4"/>
          <w:sz w:val="20"/>
        </w:rPr>
        <w:t xml:space="preserve"> </w:t>
      </w:r>
      <w:r>
        <w:rPr>
          <w:sz w:val="20"/>
        </w:rPr>
        <w:t>and/or</w:t>
      </w:r>
      <w:r>
        <w:rPr>
          <w:spacing w:val="-2"/>
          <w:sz w:val="20"/>
        </w:rPr>
        <w:t xml:space="preserve"> </w:t>
      </w:r>
      <w:r>
        <w:rPr>
          <w:sz w:val="20"/>
        </w:rPr>
        <w:t>latest</w:t>
      </w:r>
      <w:r>
        <w:rPr>
          <w:spacing w:val="-6"/>
          <w:sz w:val="20"/>
        </w:rPr>
        <w:t xml:space="preserve"> </w:t>
      </w:r>
      <w:r>
        <w:rPr>
          <w:sz w:val="20"/>
        </w:rPr>
        <w:t>edition</w:t>
      </w:r>
      <w:r>
        <w:rPr>
          <w:spacing w:val="-5"/>
          <w:sz w:val="20"/>
        </w:rPr>
        <w:t xml:space="preserve"> </w:t>
      </w:r>
      <w:r>
        <w:rPr>
          <w:sz w:val="20"/>
        </w:rPr>
        <w:t>unless otherwise</w:t>
      </w:r>
      <w:r>
        <w:rPr>
          <w:spacing w:val="-1"/>
          <w:sz w:val="20"/>
        </w:rPr>
        <w:t xml:space="preserve"> </w:t>
      </w:r>
      <w:r>
        <w:rPr>
          <w:sz w:val="20"/>
        </w:rPr>
        <w:t>noted.</w:t>
      </w:r>
    </w:p>
    <w:p w14:paraId="3EDE5BE2" w14:textId="77777777" w:rsidR="00F248DC" w:rsidRPr="0011267D" w:rsidRDefault="00F248DC" w:rsidP="00F248DC">
      <w:pPr>
        <w:pStyle w:val="ListParagraph"/>
        <w:numPr>
          <w:ilvl w:val="0"/>
          <w:numId w:val="95"/>
        </w:numPr>
        <w:tabs>
          <w:tab w:val="left" w:pos="2159"/>
          <w:tab w:val="left" w:pos="2160"/>
        </w:tabs>
        <w:autoSpaceDE w:val="0"/>
        <w:autoSpaceDN w:val="0"/>
        <w:spacing w:line="259" w:lineRule="auto"/>
        <w:ind w:right="1440"/>
        <w:contextualSpacing w:val="0"/>
        <w:jc w:val="both"/>
        <w:rPr>
          <w:sz w:val="20"/>
        </w:rPr>
      </w:pPr>
      <w:r w:rsidRPr="0011267D">
        <w:rPr>
          <w:sz w:val="20"/>
        </w:rPr>
        <w:t>Contractor shall be responsible for the timely removal of any fugitive dust, sand, or debris which may be caused by the Contractor’s</w:t>
      </w:r>
      <w:r w:rsidRPr="0011267D">
        <w:rPr>
          <w:spacing w:val="-3"/>
          <w:sz w:val="20"/>
        </w:rPr>
        <w:t xml:space="preserve"> </w:t>
      </w:r>
      <w:r w:rsidRPr="0011267D">
        <w:rPr>
          <w:sz w:val="20"/>
        </w:rPr>
        <w:t>operations.</w:t>
      </w:r>
    </w:p>
    <w:p w14:paraId="7377B255" w14:textId="77777777" w:rsidR="00F248DC" w:rsidRPr="0011267D" w:rsidRDefault="00F248DC" w:rsidP="00F248DC">
      <w:pPr>
        <w:pStyle w:val="ListParagraph"/>
        <w:numPr>
          <w:ilvl w:val="0"/>
          <w:numId w:val="95"/>
        </w:numPr>
        <w:tabs>
          <w:tab w:val="left" w:pos="2159"/>
          <w:tab w:val="left" w:pos="2161"/>
        </w:tabs>
        <w:autoSpaceDE w:val="0"/>
        <w:autoSpaceDN w:val="0"/>
        <w:spacing w:before="4" w:line="256" w:lineRule="auto"/>
        <w:ind w:right="1438"/>
        <w:contextualSpacing w:val="0"/>
        <w:jc w:val="both"/>
        <w:rPr>
          <w:sz w:val="20"/>
        </w:rPr>
      </w:pPr>
      <w:r w:rsidRPr="0011267D">
        <w:rPr>
          <w:sz w:val="20"/>
        </w:rPr>
        <w:t>It is the Contractor’s responsibility to become familiar with the permit, sampling, monitoring, and inspection requirements of the various governmental</w:t>
      </w:r>
      <w:r w:rsidRPr="0011267D">
        <w:rPr>
          <w:spacing w:val="-3"/>
          <w:sz w:val="20"/>
        </w:rPr>
        <w:t xml:space="preserve"> </w:t>
      </w:r>
      <w:r w:rsidRPr="0011267D">
        <w:rPr>
          <w:sz w:val="20"/>
        </w:rPr>
        <w:t>agencies.</w:t>
      </w:r>
    </w:p>
    <w:p w14:paraId="520160C9" w14:textId="77777777" w:rsidR="00F248DC" w:rsidRDefault="00F248DC" w:rsidP="00F248DC">
      <w:pPr>
        <w:pStyle w:val="ListParagraph"/>
        <w:numPr>
          <w:ilvl w:val="0"/>
          <w:numId w:val="95"/>
        </w:numPr>
        <w:tabs>
          <w:tab w:val="left" w:pos="2159"/>
          <w:tab w:val="left" w:pos="2160"/>
        </w:tabs>
        <w:autoSpaceDE w:val="0"/>
        <w:autoSpaceDN w:val="0"/>
        <w:spacing w:line="259" w:lineRule="auto"/>
        <w:ind w:right="1437"/>
        <w:contextualSpacing w:val="0"/>
        <w:jc w:val="both"/>
        <w:rPr>
          <w:sz w:val="20"/>
        </w:rPr>
      </w:pPr>
      <w:r>
        <w:rPr>
          <w:sz w:val="20"/>
        </w:rPr>
        <w:t xml:space="preserve">Construction traffic </w:t>
      </w:r>
      <w:proofErr w:type="gramStart"/>
      <w:r>
        <w:rPr>
          <w:sz w:val="20"/>
        </w:rPr>
        <w:t>shall</w:t>
      </w:r>
      <w:proofErr w:type="gramEnd"/>
      <w:r>
        <w:rPr>
          <w:sz w:val="20"/>
        </w:rPr>
        <w:t xml:space="preserve"> not impede the safe and efficient use of the surrounding roadways. The Contractor shall follow the FDOT standard indices 600 series for maintenance of traffic during construction.</w:t>
      </w:r>
    </w:p>
    <w:p w14:paraId="19EAED3E" w14:textId="77777777" w:rsidR="00F248DC" w:rsidRPr="009C6968" w:rsidRDefault="00F248DC" w:rsidP="00F248DC">
      <w:pPr>
        <w:pStyle w:val="ListParagraph"/>
        <w:numPr>
          <w:ilvl w:val="0"/>
          <w:numId w:val="95"/>
        </w:numPr>
        <w:tabs>
          <w:tab w:val="left" w:pos="2159"/>
          <w:tab w:val="left" w:pos="2160"/>
        </w:tabs>
        <w:autoSpaceDE w:val="0"/>
        <w:autoSpaceDN w:val="0"/>
        <w:spacing w:line="259" w:lineRule="auto"/>
        <w:ind w:left="2880" w:right="3065" w:hanging="1440"/>
        <w:contextualSpacing w:val="0"/>
        <w:jc w:val="both"/>
        <w:rPr>
          <w:sz w:val="20"/>
        </w:rPr>
      </w:pPr>
      <w:r w:rsidRPr="009C6968">
        <w:rPr>
          <w:sz w:val="20"/>
        </w:rPr>
        <w:t>The Engineer of Record is the Engineer responsible for the design of the</w:t>
      </w:r>
      <w:r w:rsidRPr="009C6968">
        <w:rPr>
          <w:spacing w:val="-33"/>
          <w:sz w:val="20"/>
        </w:rPr>
        <w:t xml:space="preserve"> </w:t>
      </w:r>
      <w:r w:rsidRPr="009C6968">
        <w:rPr>
          <w:sz w:val="20"/>
        </w:rPr>
        <w:t>project Contact:</w:t>
      </w:r>
    </w:p>
    <w:p w14:paraId="649C1E6A" w14:textId="2431501E" w:rsidR="00F248DC" w:rsidRDefault="00F248DC" w:rsidP="00F248DC">
      <w:pPr>
        <w:pStyle w:val="BodyText"/>
        <w:spacing w:line="265" w:lineRule="exact"/>
        <w:ind w:left="2879"/>
      </w:pPr>
      <w:r>
        <w:t>EOR</w:t>
      </w:r>
      <w:r w:rsidR="001B3B51">
        <w:t xml:space="preserve">                            </w:t>
      </w:r>
      <w:r w:rsidRPr="0052243E">
        <w:rPr>
          <w:u w:val="single"/>
        </w:rPr>
        <w:t>Robert Neal</w:t>
      </w:r>
      <w:r>
        <w:rPr>
          <w:u w:val="single"/>
        </w:rPr>
        <w:t>, PE</w:t>
      </w:r>
    </w:p>
    <w:p w14:paraId="5447BFDE" w14:textId="75C01DC5" w:rsidR="00F248DC" w:rsidRDefault="00F248DC" w:rsidP="00F248DC">
      <w:pPr>
        <w:pStyle w:val="BodyText"/>
        <w:spacing w:line="265" w:lineRule="exact"/>
        <w:ind w:left="2879"/>
      </w:pPr>
      <w:r>
        <w:t>Company</w:t>
      </w:r>
      <w:r w:rsidR="001B3B51">
        <w:t xml:space="preserve">                    </w:t>
      </w:r>
      <w:r w:rsidRPr="0052243E">
        <w:rPr>
          <w:u w:val="single"/>
        </w:rPr>
        <w:t>Geosyntec Consultants, Inc.</w:t>
      </w:r>
    </w:p>
    <w:p w14:paraId="5F988F0C" w14:textId="01553B6C" w:rsidR="00F248DC" w:rsidRDefault="00F248DC" w:rsidP="00F248DC">
      <w:pPr>
        <w:pStyle w:val="BodyText"/>
        <w:spacing w:line="265" w:lineRule="exact"/>
        <w:ind w:left="2879"/>
      </w:pPr>
      <w:r>
        <w:t>Address</w:t>
      </w:r>
      <w:r w:rsidR="001B3B51">
        <w:t xml:space="preserve">                      </w:t>
      </w:r>
      <w:r w:rsidRPr="0052243E">
        <w:rPr>
          <w:u w:val="single"/>
        </w:rPr>
        <w:t>2056 Vista Parkway, Suite 125</w:t>
      </w:r>
    </w:p>
    <w:p w14:paraId="7AB4B2AC" w14:textId="307E5E02" w:rsidR="00F248DC" w:rsidRPr="00777CB1" w:rsidRDefault="001B3B51" w:rsidP="00F248DC">
      <w:pPr>
        <w:pStyle w:val="BodyText"/>
        <w:spacing w:line="265" w:lineRule="exact"/>
        <w:ind w:left="2879"/>
        <w:rPr>
          <w:u w:val="single"/>
        </w:rPr>
      </w:pPr>
      <w:r>
        <w:t xml:space="preserve">                                   </w:t>
      </w:r>
      <w:r w:rsidR="00F248DC" w:rsidRPr="0052243E">
        <w:rPr>
          <w:u w:val="single"/>
        </w:rPr>
        <w:t>West Palm Beach</w:t>
      </w:r>
      <w:r w:rsidR="00F248DC" w:rsidRPr="00777CB1">
        <w:rPr>
          <w:u w:val="single"/>
        </w:rPr>
        <w:t>, FL 33411</w:t>
      </w:r>
    </w:p>
    <w:p w14:paraId="01375F3C" w14:textId="1E8CD372" w:rsidR="00F248DC" w:rsidRDefault="001B3B51" w:rsidP="001B3B51">
      <w:pPr>
        <w:pStyle w:val="BodyText"/>
        <w:spacing w:line="265" w:lineRule="exact"/>
      </w:pPr>
      <w:r>
        <w:t xml:space="preserve"> </w:t>
      </w:r>
      <w:r>
        <w:tab/>
        <w:t xml:space="preserve">                      </w:t>
      </w:r>
      <w:r w:rsidR="00F248DC">
        <w:t>Telephone Number</w:t>
      </w:r>
      <w:r>
        <w:t xml:space="preserve">     </w:t>
      </w:r>
      <w:r w:rsidR="00F248DC" w:rsidRPr="00777CB1">
        <w:rPr>
          <w:u w:val="single"/>
        </w:rPr>
        <w:t>561.659.0041</w:t>
      </w:r>
    </w:p>
    <w:p w14:paraId="444D1FE4" w14:textId="77777777" w:rsidR="00F248DC" w:rsidRDefault="00F248DC" w:rsidP="00F248DC">
      <w:pPr>
        <w:pStyle w:val="ListParagraph"/>
        <w:numPr>
          <w:ilvl w:val="0"/>
          <w:numId w:val="95"/>
        </w:numPr>
        <w:tabs>
          <w:tab w:val="left" w:pos="2159"/>
          <w:tab w:val="left" w:pos="2160"/>
        </w:tabs>
        <w:autoSpaceDE w:val="0"/>
        <w:autoSpaceDN w:val="0"/>
        <w:spacing w:before="120"/>
        <w:contextualSpacing w:val="0"/>
        <w:jc w:val="both"/>
        <w:rPr>
          <w:sz w:val="20"/>
        </w:rPr>
      </w:pPr>
      <w:r>
        <w:rPr>
          <w:sz w:val="20"/>
        </w:rPr>
        <w:t>Engineer of Record is also the Engineer hired to observe</w:t>
      </w:r>
      <w:r w:rsidRPr="003E1291">
        <w:rPr>
          <w:sz w:val="20"/>
        </w:rPr>
        <w:t xml:space="preserve"> </w:t>
      </w:r>
      <w:r>
        <w:rPr>
          <w:sz w:val="20"/>
        </w:rPr>
        <w:t>construction.</w:t>
      </w:r>
    </w:p>
    <w:p w14:paraId="5DCD5647" w14:textId="77777777" w:rsidR="00F248DC" w:rsidRPr="00821A69" w:rsidRDefault="00F248DC" w:rsidP="00F248DC">
      <w:pPr>
        <w:pStyle w:val="ListParagraph"/>
        <w:numPr>
          <w:ilvl w:val="0"/>
          <w:numId w:val="95"/>
        </w:numPr>
        <w:tabs>
          <w:tab w:val="left" w:pos="2159"/>
          <w:tab w:val="left" w:pos="2160"/>
        </w:tabs>
        <w:autoSpaceDE w:val="0"/>
        <w:autoSpaceDN w:val="0"/>
        <w:spacing w:before="22"/>
        <w:contextualSpacing w:val="0"/>
        <w:jc w:val="both"/>
        <w:rPr>
          <w:sz w:val="20"/>
        </w:rPr>
      </w:pPr>
      <w:r>
        <w:rPr>
          <w:sz w:val="20"/>
        </w:rPr>
        <w:t>O</w:t>
      </w:r>
      <w:r w:rsidRPr="00821A69">
        <w:rPr>
          <w:sz w:val="20"/>
        </w:rPr>
        <w:t>ther contact information will be provided at the pre-construction conference.</w:t>
      </w:r>
    </w:p>
    <w:p w14:paraId="2973CF0A" w14:textId="77777777" w:rsidR="00F248DC" w:rsidRPr="00C21A0B" w:rsidRDefault="00F248DC" w:rsidP="00F248DC">
      <w:pPr>
        <w:pStyle w:val="ListParagraph"/>
        <w:numPr>
          <w:ilvl w:val="0"/>
          <w:numId w:val="95"/>
        </w:numPr>
        <w:tabs>
          <w:tab w:val="left" w:pos="2159"/>
          <w:tab w:val="left" w:pos="2160"/>
        </w:tabs>
        <w:autoSpaceDE w:val="0"/>
        <w:autoSpaceDN w:val="0"/>
        <w:spacing w:before="19" w:line="259" w:lineRule="auto"/>
        <w:ind w:right="1437"/>
        <w:contextualSpacing w:val="0"/>
        <w:jc w:val="both"/>
        <w:rPr>
          <w:sz w:val="20"/>
        </w:rPr>
      </w:pPr>
      <w:r w:rsidRPr="00821A69">
        <w:rPr>
          <w:sz w:val="20"/>
        </w:rPr>
        <w:t xml:space="preserve">The Contractor shall not occupy private land outside of any easements or rights of way unless written authorization has been signed by </w:t>
      </w:r>
      <w:r>
        <w:rPr>
          <w:sz w:val="20"/>
        </w:rPr>
        <w:t>WCIND</w:t>
      </w:r>
      <w:r w:rsidRPr="00821A69">
        <w:rPr>
          <w:sz w:val="20"/>
        </w:rPr>
        <w:t>. Prior to the use of private lands, the Con</w:t>
      </w:r>
      <w:r>
        <w:rPr>
          <w:sz w:val="20"/>
        </w:rPr>
        <w:t>tractor shall submit a copy of any agreement(s) to WCIND. All agreements shall include language granting the WCIND and Engineer unrestricted rights to access the</w:t>
      </w:r>
      <w:r>
        <w:rPr>
          <w:spacing w:val="-9"/>
          <w:sz w:val="20"/>
        </w:rPr>
        <w:t xml:space="preserve"> </w:t>
      </w:r>
      <w:r>
        <w:rPr>
          <w:sz w:val="20"/>
        </w:rPr>
        <w:t>property</w:t>
      </w:r>
      <w:r>
        <w:rPr>
          <w:spacing w:val="-8"/>
          <w:sz w:val="20"/>
        </w:rPr>
        <w:t xml:space="preserve"> </w:t>
      </w:r>
      <w:r>
        <w:rPr>
          <w:sz w:val="20"/>
        </w:rPr>
        <w:t>in</w:t>
      </w:r>
      <w:r>
        <w:rPr>
          <w:spacing w:val="-5"/>
          <w:sz w:val="20"/>
        </w:rPr>
        <w:t xml:space="preserve"> </w:t>
      </w:r>
      <w:r>
        <w:rPr>
          <w:sz w:val="20"/>
        </w:rPr>
        <w:t>association</w:t>
      </w:r>
      <w:r>
        <w:rPr>
          <w:spacing w:val="-5"/>
          <w:sz w:val="20"/>
        </w:rPr>
        <w:t xml:space="preserve"> </w:t>
      </w:r>
      <w:r>
        <w:rPr>
          <w:sz w:val="20"/>
        </w:rPr>
        <w:t>with</w:t>
      </w:r>
      <w:r>
        <w:rPr>
          <w:spacing w:val="-8"/>
          <w:sz w:val="20"/>
        </w:rPr>
        <w:t xml:space="preserve"> </w:t>
      </w:r>
      <w:r>
        <w:rPr>
          <w:sz w:val="20"/>
        </w:rPr>
        <w:t>the</w:t>
      </w:r>
      <w:r>
        <w:rPr>
          <w:spacing w:val="-9"/>
          <w:sz w:val="20"/>
        </w:rPr>
        <w:t xml:space="preserve"> </w:t>
      </w:r>
      <w:r w:rsidRPr="00C21A0B">
        <w:rPr>
          <w:sz w:val="20"/>
        </w:rPr>
        <w:t>performance</w:t>
      </w:r>
      <w:r w:rsidRPr="00C21A0B">
        <w:rPr>
          <w:spacing w:val="-9"/>
          <w:sz w:val="20"/>
        </w:rPr>
        <w:t xml:space="preserve"> </w:t>
      </w:r>
      <w:r w:rsidRPr="00C21A0B">
        <w:rPr>
          <w:sz w:val="20"/>
        </w:rPr>
        <w:t>of</w:t>
      </w:r>
      <w:r w:rsidRPr="00C21A0B">
        <w:rPr>
          <w:spacing w:val="-8"/>
          <w:sz w:val="20"/>
        </w:rPr>
        <w:t xml:space="preserve"> </w:t>
      </w:r>
      <w:r w:rsidRPr="00C21A0B">
        <w:rPr>
          <w:sz w:val="20"/>
        </w:rPr>
        <w:t>their</w:t>
      </w:r>
      <w:r w:rsidRPr="00C21A0B">
        <w:rPr>
          <w:spacing w:val="-8"/>
          <w:sz w:val="20"/>
        </w:rPr>
        <w:t xml:space="preserve"> </w:t>
      </w:r>
      <w:r w:rsidRPr="00C21A0B">
        <w:rPr>
          <w:sz w:val="20"/>
        </w:rPr>
        <w:t>responsibilities</w:t>
      </w:r>
      <w:r w:rsidRPr="00C21A0B">
        <w:rPr>
          <w:spacing w:val="-7"/>
          <w:sz w:val="20"/>
        </w:rPr>
        <w:t xml:space="preserve"> </w:t>
      </w:r>
      <w:r w:rsidRPr="00C21A0B">
        <w:rPr>
          <w:sz w:val="20"/>
        </w:rPr>
        <w:t>concerning</w:t>
      </w:r>
      <w:r w:rsidRPr="00C21A0B">
        <w:rPr>
          <w:spacing w:val="-8"/>
          <w:sz w:val="20"/>
        </w:rPr>
        <w:t xml:space="preserve"> </w:t>
      </w:r>
      <w:r w:rsidRPr="00C21A0B">
        <w:rPr>
          <w:sz w:val="20"/>
        </w:rPr>
        <w:t>this</w:t>
      </w:r>
      <w:r w:rsidRPr="00C21A0B">
        <w:rPr>
          <w:spacing w:val="-8"/>
          <w:sz w:val="20"/>
        </w:rPr>
        <w:t xml:space="preserve"> </w:t>
      </w:r>
      <w:r w:rsidRPr="00C21A0B">
        <w:rPr>
          <w:sz w:val="20"/>
        </w:rPr>
        <w:t>project.</w:t>
      </w:r>
      <w:r w:rsidRPr="00C21A0B">
        <w:rPr>
          <w:spacing w:val="-8"/>
          <w:sz w:val="20"/>
        </w:rPr>
        <w:t xml:space="preserve"> </w:t>
      </w:r>
      <w:proofErr w:type="gramStart"/>
      <w:r w:rsidRPr="00C21A0B">
        <w:rPr>
          <w:sz w:val="20"/>
        </w:rPr>
        <w:t>In the event that</w:t>
      </w:r>
      <w:proofErr w:type="gramEnd"/>
      <w:r w:rsidRPr="00C21A0B">
        <w:rPr>
          <w:sz w:val="20"/>
        </w:rPr>
        <w:t xml:space="preserve"> the Contractor uses private property for any purpose without first having the necessary</w:t>
      </w:r>
      <w:r w:rsidRPr="00C21A0B">
        <w:rPr>
          <w:spacing w:val="-4"/>
          <w:sz w:val="20"/>
        </w:rPr>
        <w:t xml:space="preserve"> </w:t>
      </w:r>
      <w:r w:rsidRPr="00C21A0B">
        <w:rPr>
          <w:sz w:val="20"/>
        </w:rPr>
        <w:t>approvals</w:t>
      </w:r>
      <w:r w:rsidRPr="00C21A0B">
        <w:rPr>
          <w:spacing w:val="-4"/>
          <w:sz w:val="20"/>
        </w:rPr>
        <w:t xml:space="preserve"> </w:t>
      </w:r>
      <w:r w:rsidRPr="00C21A0B">
        <w:rPr>
          <w:sz w:val="20"/>
        </w:rPr>
        <w:t>from</w:t>
      </w:r>
      <w:r w:rsidRPr="00C21A0B">
        <w:rPr>
          <w:spacing w:val="-4"/>
          <w:sz w:val="20"/>
        </w:rPr>
        <w:t xml:space="preserve"> </w:t>
      </w:r>
      <w:r w:rsidRPr="00C21A0B">
        <w:rPr>
          <w:sz w:val="20"/>
        </w:rPr>
        <w:t>the</w:t>
      </w:r>
      <w:r w:rsidRPr="00C21A0B">
        <w:rPr>
          <w:spacing w:val="-4"/>
          <w:sz w:val="20"/>
        </w:rPr>
        <w:t xml:space="preserve"> WCIND</w:t>
      </w:r>
      <w:r w:rsidRPr="00C21A0B">
        <w:rPr>
          <w:sz w:val="20"/>
        </w:rPr>
        <w:t>, the</w:t>
      </w:r>
      <w:r w:rsidRPr="00C21A0B">
        <w:rPr>
          <w:spacing w:val="-10"/>
          <w:sz w:val="20"/>
        </w:rPr>
        <w:t xml:space="preserve"> </w:t>
      </w:r>
      <w:r w:rsidRPr="00C21A0B">
        <w:rPr>
          <w:sz w:val="20"/>
        </w:rPr>
        <w:t>WCIND</w:t>
      </w:r>
      <w:r w:rsidRPr="00C21A0B">
        <w:rPr>
          <w:spacing w:val="-8"/>
          <w:sz w:val="20"/>
        </w:rPr>
        <w:t xml:space="preserve"> </w:t>
      </w:r>
      <w:r w:rsidRPr="00C21A0B">
        <w:rPr>
          <w:sz w:val="20"/>
        </w:rPr>
        <w:t>will</w:t>
      </w:r>
      <w:r w:rsidRPr="00C21A0B">
        <w:rPr>
          <w:spacing w:val="-9"/>
          <w:sz w:val="20"/>
        </w:rPr>
        <w:t xml:space="preserve"> </w:t>
      </w:r>
      <w:r w:rsidRPr="00C21A0B">
        <w:rPr>
          <w:sz w:val="20"/>
        </w:rPr>
        <w:t>direct</w:t>
      </w:r>
      <w:r w:rsidRPr="00C21A0B">
        <w:rPr>
          <w:spacing w:val="-8"/>
          <w:sz w:val="20"/>
        </w:rPr>
        <w:t xml:space="preserve"> </w:t>
      </w:r>
      <w:r w:rsidRPr="00C21A0B">
        <w:rPr>
          <w:sz w:val="20"/>
        </w:rPr>
        <w:t>the</w:t>
      </w:r>
      <w:r w:rsidRPr="00C21A0B">
        <w:rPr>
          <w:spacing w:val="-10"/>
          <w:sz w:val="20"/>
        </w:rPr>
        <w:t xml:space="preserve"> </w:t>
      </w:r>
      <w:r w:rsidRPr="00C21A0B">
        <w:rPr>
          <w:sz w:val="20"/>
        </w:rPr>
        <w:t>Contractor</w:t>
      </w:r>
      <w:r w:rsidRPr="00C21A0B">
        <w:rPr>
          <w:spacing w:val="-8"/>
          <w:sz w:val="20"/>
        </w:rPr>
        <w:t xml:space="preserve"> </w:t>
      </w:r>
      <w:r w:rsidRPr="00C21A0B">
        <w:rPr>
          <w:sz w:val="20"/>
        </w:rPr>
        <w:t>to</w:t>
      </w:r>
      <w:r w:rsidRPr="00C21A0B">
        <w:rPr>
          <w:spacing w:val="-8"/>
          <w:sz w:val="20"/>
        </w:rPr>
        <w:t xml:space="preserve"> </w:t>
      </w:r>
      <w:r w:rsidRPr="00C21A0B">
        <w:rPr>
          <w:sz w:val="20"/>
        </w:rPr>
        <w:t>cease</w:t>
      </w:r>
      <w:r w:rsidRPr="00C21A0B">
        <w:rPr>
          <w:spacing w:val="-9"/>
          <w:sz w:val="20"/>
        </w:rPr>
        <w:t xml:space="preserve"> </w:t>
      </w:r>
      <w:r w:rsidRPr="00C21A0B">
        <w:rPr>
          <w:sz w:val="20"/>
        </w:rPr>
        <w:t>using</w:t>
      </w:r>
      <w:r w:rsidRPr="00C21A0B">
        <w:rPr>
          <w:spacing w:val="-9"/>
          <w:sz w:val="20"/>
        </w:rPr>
        <w:t xml:space="preserve"> </w:t>
      </w:r>
      <w:r w:rsidRPr="00C21A0B">
        <w:rPr>
          <w:sz w:val="20"/>
        </w:rPr>
        <w:t>such</w:t>
      </w:r>
      <w:r w:rsidRPr="00C21A0B">
        <w:rPr>
          <w:spacing w:val="-8"/>
          <w:sz w:val="20"/>
        </w:rPr>
        <w:t xml:space="preserve"> </w:t>
      </w:r>
      <w:r w:rsidRPr="00C21A0B">
        <w:rPr>
          <w:sz w:val="20"/>
        </w:rPr>
        <w:t>property</w:t>
      </w:r>
      <w:r w:rsidRPr="00C21A0B">
        <w:rPr>
          <w:spacing w:val="-9"/>
          <w:sz w:val="20"/>
        </w:rPr>
        <w:t xml:space="preserve"> </w:t>
      </w:r>
      <w:r w:rsidRPr="00C21A0B">
        <w:rPr>
          <w:sz w:val="20"/>
        </w:rPr>
        <w:t>immediately.</w:t>
      </w:r>
      <w:r w:rsidRPr="00C21A0B">
        <w:rPr>
          <w:spacing w:val="-8"/>
          <w:sz w:val="20"/>
        </w:rPr>
        <w:t xml:space="preserve"> </w:t>
      </w:r>
      <w:r w:rsidRPr="00C21A0B">
        <w:rPr>
          <w:sz w:val="20"/>
        </w:rPr>
        <w:t>Prior</w:t>
      </w:r>
      <w:r w:rsidRPr="00C21A0B">
        <w:rPr>
          <w:spacing w:val="-8"/>
          <w:sz w:val="20"/>
        </w:rPr>
        <w:t xml:space="preserve"> </w:t>
      </w:r>
      <w:r w:rsidRPr="00C21A0B">
        <w:rPr>
          <w:sz w:val="20"/>
        </w:rPr>
        <w:t>to</w:t>
      </w:r>
      <w:r w:rsidRPr="00C21A0B">
        <w:rPr>
          <w:spacing w:val="-8"/>
          <w:sz w:val="20"/>
        </w:rPr>
        <w:t xml:space="preserve"> </w:t>
      </w:r>
      <w:r w:rsidRPr="00C21A0B">
        <w:rPr>
          <w:sz w:val="20"/>
        </w:rPr>
        <w:t xml:space="preserve">application for final payment, the Contractor shall provide documentation from the owner of each piece of private property for which the Contractor occupied, with or without an agreement for use, or for which the WCIND has issued written notification to the Contractor, that each owner is satisfied with the </w:t>
      </w:r>
      <w:proofErr w:type="gramStart"/>
      <w:r w:rsidRPr="00C21A0B">
        <w:rPr>
          <w:sz w:val="20"/>
        </w:rPr>
        <w:t>manner in which</w:t>
      </w:r>
      <w:proofErr w:type="gramEnd"/>
      <w:r w:rsidRPr="00C21A0B">
        <w:rPr>
          <w:sz w:val="20"/>
        </w:rPr>
        <w:t xml:space="preserve"> the Contractor has restored the property. Final payment of or reduction in retainage shall not be paid until such documentation is received by the</w:t>
      </w:r>
      <w:r w:rsidRPr="00C21A0B">
        <w:rPr>
          <w:spacing w:val="2"/>
          <w:sz w:val="20"/>
        </w:rPr>
        <w:t xml:space="preserve"> </w:t>
      </w:r>
      <w:r w:rsidRPr="00C21A0B">
        <w:rPr>
          <w:sz w:val="20"/>
        </w:rPr>
        <w:t>WCIND.</w:t>
      </w:r>
    </w:p>
    <w:p w14:paraId="5ADA8607" w14:textId="77777777" w:rsidR="00F248DC" w:rsidRPr="00C21A0B" w:rsidRDefault="00F248DC" w:rsidP="00F248DC">
      <w:pPr>
        <w:pStyle w:val="ListParagraph"/>
        <w:numPr>
          <w:ilvl w:val="0"/>
          <w:numId w:val="95"/>
        </w:numPr>
        <w:tabs>
          <w:tab w:val="left" w:pos="2159"/>
          <w:tab w:val="left" w:pos="2160"/>
        </w:tabs>
        <w:autoSpaceDE w:val="0"/>
        <w:autoSpaceDN w:val="0"/>
        <w:spacing w:line="259" w:lineRule="auto"/>
        <w:ind w:right="1438"/>
        <w:contextualSpacing w:val="0"/>
        <w:jc w:val="both"/>
        <w:rPr>
          <w:sz w:val="20"/>
        </w:rPr>
      </w:pPr>
      <w:r w:rsidRPr="00C21A0B">
        <w:rPr>
          <w:sz w:val="20"/>
        </w:rPr>
        <w:t xml:space="preserve">Debris, such as stumps, rocks, rock fragments, roots, logs, trash, vegetation, etc. And any other objects (except archeological or historical resources) that exist within the project area or are unearthed during the dredging operations, shall be removed, transported, and disposed of at an appropriate disposal site and will not constitute a change of condition to the contract/agreement. Removal and disposal of debris will be the sole responsibility of the Contractor in its entirety. If archeological or historic resources are encountered the Contractor shall notify the WCIND immediately and stop work and move to a different work area. Work shall not resume in the work area containing the </w:t>
      </w:r>
      <w:proofErr w:type="gramStart"/>
      <w:r w:rsidRPr="00C21A0B">
        <w:rPr>
          <w:sz w:val="20"/>
        </w:rPr>
        <w:t>archeologic</w:t>
      </w:r>
      <w:proofErr w:type="gramEnd"/>
      <w:r w:rsidRPr="00C21A0B">
        <w:rPr>
          <w:sz w:val="20"/>
        </w:rPr>
        <w:t xml:space="preserve"> or historic resource until directed by the WCIND. Removal and disposal of debris and obstructions</w:t>
      </w:r>
      <w:r w:rsidRPr="00C21A0B">
        <w:rPr>
          <w:spacing w:val="-5"/>
          <w:sz w:val="20"/>
        </w:rPr>
        <w:t xml:space="preserve"> </w:t>
      </w:r>
      <w:r w:rsidRPr="00C21A0B">
        <w:rPr>
          <w:sz w:val="20"/>
        </w:rPr>
        <w:t>shall</w:t>
      </w:r>
      <w:r w:rsidRPr="00C21A0B">
        <w:rPr>
          <w:spacing w:val="-3"/>
          <w:sz w:val="20"/>
        </w:rPr>
        <w:t xml:space="preserve"> </w:t>
      </w:r>
      <w:r w:rsidRPr="00C21A0B">
        <w:rPr>
          <w:sz w:val="20"/>
        </w:rPr>
        <w:t>not</w:t>
      </w:r>
      <w:r w:rsidRPr="00C21A0B">
        <w:rPr>
          <w:spacing w:val="-3"/>
          <w:sz w:val="20"/>
        </w:rPr>
        <w:t xml:space="preserve"> </w:t>
      </w:r>
      <w:r w:rsidRPr="00C21A0B">
        <w:rPr>
          <w:sz w:val="20"/>
        </w:rPr>
        <w:t>be</w:t>
      </w:r>
      <w:r w:rsidRPr="00C21A0B">
        <w:rPr>
          <w:spacing w:val="-5"/>
          <w:sz w:val="20"/>
        </w:rPr>
        <w:t xml:space="preserve"> </w:t>
      </w:r>
      <w:r w:rsidRPr="00C21A0B">
        <w:rPr>
          <w:sz w:val="20"/>
        </w:rPr>
        <w:t>provided</w:t>
      </w:r>
      <w:r w:rsidRPr="00C21A0B">
        <w:rPr>
          <w:spacing w:val="-3"/>
          <w:sz w:val="20"/>
        </w:rPr>
        <w:t xml:space="preserve"> </w:t>
      </w:r>
      <w:r w:rsidRPr="00C21A0B">
        <w:rPr>
          <w:sz w:val="20"/>
        </w:rPr>
        <w:t>separately</w:t>
      </w:r>
      <w:r w:rsidRPr="00C21A0B">
        <w:rPr>
          <w:spacing w:val="-3"/>
          <w:sz w:val="20"/>
        </w:rPr>
        <w:t xml:space="preserve"> </w:t>
      </w:r>
      <w:r w:rsidRPr="00C21A0B">
        <w:rPr>
          <w:sz w:val="20"/>
        </w:rPr>
        <w:t>from</w:t>
      </w:r>
      <w:r w:rsidRPr="00C21A0B">
        <w:rPr>
          <w:spacing w:val="-5"/>
          <w:sz w:val="20"/>
        </w:rPr>
        <w:t xml:space="preserve"> </w:t>
      </w:r>
      <w:r w:rsidRPr="00C21A0B">
        <w:rPr>
          <w:sz w:val="20"/>
        </w:rPr>
        <w:t>payment.</w:t>
      </w:r>
      <w:r w:rsidRPr="00C21A0B">
        <w:rPr>
          <w:spacing w:val="-3"/>
          <w:sz w:val="20"/>
        </w:rPr>
        <w:t xml:space="preserve"> </w:t>
      </w:r>
      <w:r w:rsidRPr="00C21A0B">
        <w:rPr>
          <w:sz w:val="20"/>
        </w:rPr>
        <w:t>All</w:t>
      </w:r>
      <w:r w:rsidRPr="00C21A0B">
        <w:rPr>
          <w:spacing w:val="-3"/>
          <w:sz w:val="20"/>
        </w:rPr>
        <w:t xml:space="preserve"> </w:t>
      </w:r>
      <w:r w:rsidRPr="00C21A0B">
        <w:rPr>
          <w:sz w:val="20"/>
        </w:rPr>
        <w:t>costs</w:t>
      </w:r>
      <w:r w:rsidRPr="00C21A0B">
        <w:rPr>
          <w:spacing w:val="-5"/>
          <w:sz w:val="20"/>
        </w:rPr>
        <w:t xml:space="preserve"> </w:t>
      </w:r>
      <w:r w:rsidRPr="00C21A0B">
        <w:rPr>
          <w:sz w:val="20"/>
        </w:rPr>
        <w:t>associated with</w:t>
      </w:r>
      <w:r w:rsidRPr="00C21A0B">
        <w:rPr>
          <w:spacing w:val="-4"/>
          <w:sz w:val="20"/>
        </w:rPr>
        <w:t xml:space="preserve"> </w:t>
      </w:r>
      <w:r w:rsidRPr="00C21A0B">
        <w:rPr>
          <w:sz w:val="20"/>
        </w:rPr>
        <w:t>the</w:t>
      </w:r>
      <w:r w:rsidRPr="00C21A0B">
        <w:rPr>
          <w:spacing w:val="-4"/>
          <w:sz w:val="20"/>
        </w:rPr>
        <w:t xml:space="preserve"> </w:t>
      </w:r>
      <w:r w:rsidRPr="00C21A0B">
        <w:rPr>
          <w:sz w:val="20"/>
        </w:rPr>
        <w:t>required disposal of debris shall be included in the contract price for</w:t>
      </w:r>
      <w:r w:rsidRPr="00C21A0B">
        <w:rPr>
          <w:spacing w:val="-8"/>
          <w:sz w:val="20"/>
        </w:rPr>
        <w:t xml:space="preserve"> </w:t>
      </w:r>
      <w:r w:rsidRPr="00C21A0B">
        <w:rPr>
          <w:sz w:val="20"/>
        </w:rPr>
        <w:t>dredging.</w:t>
      </w:r>
    </w:p>
    <w:p w14:paraId="0C549AC1" w14:textId="77777777" w:rsidR="00F248DC" w:rsidRPr="00C21A0B" w:rsidRDefault="00F248DC" w:rsidP="00F248DC">
      <w:pPr>
        <w:pStyle w:val="ListParagraph"/>
        <w:numPr>
          <w:ilvl w:val="0"/>
          <w:numId w:val="95"/>
        </w:numPr>
        <w:tabs>
          <w:tab w:val="left" w:pos="2159"/>
          <w:tab w:val="left" w:pos="2160"/>
        </w:tabs>
        <w:autoSpaceDE w:val="0"/>
        <w:autoSpaceDN w:val="0"/>
        <w:spacing w:line="259" w:lineRule="auto"/>
        <w:ind w:right="1438"/>
        <w:contextualSpacing w:val="0"/>
        <w:jc w:val="both"/>
        <w:rPr>
          <w:sz w:val="20"/>
        </w:rPr>
      </w:pPr>
      <w:r w:rsidRPr="00C21A0B">
        <w:rPr>
          <w:sz w:val="20"/>
        </w:rPr>
        <w:t>Special measures shall be taken to prevent bilge pump waste, or effluent, chemicals, fuels, oils, greases, and bituminous materials from entering the water.</w:t>
      </w:r>
    </w:p>
    <w:p w14:paraId="24C19A48" w14:textId="77777777" w:rsidR="00F248DC" w:rsidRPr="00C21A0B" w:rsidRDefault="00F248DC" w:rsidP="00F248DC">
      <w:pPr>
        <w:pStyle w:val="ListParagraph"/>
        <w:numPr>
          <w:ilvl w:val="0"/>
          <w:numId w:val="95"/>
        </w:numPr>
        <w:tabs>
          <w:tab w:val="left" w:pos="2159"/>
          <w:tab w:val="left" w:pos="2161"/>
        </w:tabs>
        <w:autoSpaceDE w:val="0"/>
        <w:autoSpaceDN w:val="0"/>
        <w:spacing w:line="256" w:lineRule="auto"/>
        <w:ind w:right="1438"/>
        <w:contextualSpacing w:val="0"/>
        <w:jc w:val="both"/>
        <w:rPr>
          <w:sz w:val="20"/>
        </w:rPr>
      </w:pPr>
      <w:r w:rsidRPr="00C21A0B">
        <w:rPr>
          <w:sz w:val="20"/>
        </w:rPr>
        <w:t>Disposal of any materials, wastes, effluent, trash, garbage oil, grease, chemical, etc., in and adjacent to</w:t>
      </w:r>
      <w:r w:rsidRPr="00C21A0B">
        <w:rPr>
          <w:spacing w:val="-5"/>
          <w:sz w:val="20"/>
        </w:rPr>
        <w:t xml:space="preserve"> </w:t>
      </w:r>
      <w:r w:rsidRPr="00C21A0B">
        <w:rPr>
          <w:sz w:val="20"/>
        </w:rPr>
        <w:t>the</w:t>
      </w:r>
      <w:r w:rsidRPr="00C21A0B">
        <w:rPr>
          <w:spacing w:val="-6"/>
          <w:sz w:val="20"/>
        </w:rPr>
        <w:t xml:space="preserve"> </w:t>
      </w:r>
      <w:r w:rsidRPr="00C21A0B">
        <w:rPr>
          <w:sz w:val="20"/>
        </w:rPr>
        <w:t>project</w:t>
      </w:r>
      <w:r w:rsidRPr="00C21A0B">
        <w:rPr>
          <w:spacing w:val="-6"/>
          <w:sz w:val="20"/>
        </w:rPr>
        <w:t xml:space="preserve"> </w:t>
      </w:r>
      <w:r w:rsidRPr="00C21A0B">
        <w:rPr>
          <w:sz w:val="20"/>
        </w:rPr>
        <w:t>site</w:t>
      </w:r>
      <w:r w:rsidRPr="00C21A0B">
        <w:rPr>
          <w:spacing w:val="-5"/>
          <w:sz w:val="20"/>
        </w:rPr>
        <w:t xml:space="preserve"> </w:t>
      </w:r>
      <w:r w:rsidRPr="00C21A0B">
        <w:rPr>
          <w:sz w:val="20"/>
        </w:rPr>
        <w:t>shall</w:t>
      </w:r>
      <w:r w:rsidRPr="00C21A0B">
        <w:rPr>
          <w:spacing w:val="-6"/>
          <w:sz w:val="20"/>
        </w:rPr>
        <w:t xml:space="preserve"> </w:t>
      </w:r>
      <w:r w:rsidRPr="00C21A0B">
        <w:rPr>
          <w:sz w:val="20"/>
        </w:rPr>
        <w:t>not</w:t>
      </w:r>
      <w:r w:rsidRPr="00C21A0B">
        <w:rPr>
          <w:spacing w:val="-3"/>
          <w:sz w:val="20"/>
        </w:rPr>
        <w:t xml:space="preserve"> </w:t>
      </w:r>
      <w:r w:rsidRPr="00C21A0B">
        <w:rPr>
          <w:sz w:val="20"/>
        </w:rPr>
        <w:t>be</w:t>
      </w:r>
      <w:r w:rsidRPr="00C21A0B">
        <w:rPr>
          <w:spacing w:val="-6"/>
          <w:sz w:val="20"/>
        </w:rPr>
        <w:t xml:space="preserve"> </w:t>
      </w:r>
      <w:r w:rsidRPr="00C21A0B">
        <w:rPr>
          <w:sz w:val="20"/>
        </w:rPr>
        <w:t>permitted.</w:t>
      </w:r>
      <w:r w:rsidRPr="00C21A0B">
        <w:rPr>
          <w:spacing w:val="-5"/>
          <w:sz w:val="20"/>
        </w:rPr>
        <w:t xml:space="preserve"> </w:t>
      </w:r>
      <w:r w:rsidRPr="00C21A0B">
        <w:rPr>
          <w:sz w:val="20"/>
        </w:rPr>
        <w:t>If</w:t>
      </w:r>
      <w:r w:rsidRPr="00C21A0B">
        <w:rPr>
          <w:spacing w:val="-6"/>
          <w:sz w:val="20"/>
        </w:rPr>
        <w:t xml:space="preserve"> </w:t>
      </w:r>
      <w:r w:rsidRPr="00C21A0B">
        <w:rPr>
          <w:sz w:val="20"/>
        </w:rPr>
        <w:t>any</w:t>
      </w:r>
      <w:r w:rsidRPr="00C21A0B">
        <w:rPr>
          <w:spacing w:val="-6"/>
          <w:sz w:val="20"/>
        </w:rPr>
        <w:t xml:space="preserve"> </w:t>
      </w:r>
      <w:r w:rsidRPr="00C21A0B">
        <w:rPr>
          <w:sz w:val="20"/>
        </w:rPr>
        <w:t>waste</w:t>
      </w:r>
      <w:r w:rsidRPr="00C21A0B">
        <w:rPr>
          <w:spacing w:val="-5"/>
          <w:sz w:val="20"/>
        </w:rPr>
        <w:t xml:space="preserve"> </w:t>
      </w:r>
      <w:r w:rsidRPr="00C21A0B">
        <w:rPr>
          <w:sz w:val="20"/>
        </w:rPr>
        <w:t>materials</w:t>
      </w:r>
      <w:r w:rsidRPr="00C21A0B">
        <w:rPr>
          <w:spacing w:val="-6"/>
          <w:sz w:val="20"/>
        </w:rPr>
        <w:t xml:space="preserve"> </w:t>
      </w:r>
      <w:r w:rsidRPr="00C21A0B">
        <w:rPr>
          <w:sz w:val="20"/>
        </w:rPr>
        <w:t>are</w:t>
      </w:r>
      <w:r w:rsidRPr="00C21A0B">
        <w:rPr>
          <w:spacing w:val="-6"/>
          <w:sz w:val="20"/>
        </w:rPr>
        <w:t xml:space="preserve"> </w:t>
      </w:r>
      <w:r w:rsidRPr="00C21A0B">
        <w:rPr>
          <w:sz w:val="20"/>
        </w:rPr>
        <w:t>dumped</w:t>
      </w:r>
      <w:r w:rsidRPr="00C21A0B">
        <w:rPr>
          <w:spacing w:val="-4"/>
          <w:sz w:val="20"/>
        </w:rPr>
        <w:t xml:space="preserve"> </w:t>
      </w:r>
      <w:r w:rsidRPr="00C21A0B">
        <w:rPr>
          <w:sz w:val="20"/>
        </w:rPr>
        <w:t>in</w:t>
      </w:r>
      <w:r w:rsidRPr="00C21A0B">
        <w:rPr>
          <w:spacing w:val="-5"/>
          <w:sz w:val="20"/>
        </w:rPr>
        <w:t xml:space="preserve"> </w:t>
      </w:r>
      <w:r w:rsidRPr="00C21A0B">
        <w:rPr>
          <w:sz w:val="20"/>
        </w:rPr>
        <w:t>unauthorized</w:t>
      </w:r>
      <w:r w:rsidRPr="00C21A0B">
        <w:rPr>
          <w:spacing w:val="-5"/>
          <w:sz w:val="20"/>
        </w:rPr>
        <w:t xml:space="preserve"> </w:t>
      </w:r>
      <w:r w:rsidRPr="00C21A0B">
        <w:rPr>
          <w:sz w:val="20"/>
        </w:rPr>
        <w:t>areas, the</w:t>
      </w:r>
      <w:r w:rsidRPr="00C21A0B">
        <w:rPr>
          <w:spacing w:val="-11"/>
          <w:sz w:val="20"/>
        </w:rPr>
        <w:t xml:space="preserve"> </w:t>
      </w:r>
      <w:r w:rsidRPr="00C21A0B">
        <w:rPr>
          <w:sz w:val="20"/>
        </w:rPr>
        <w:t>Contractor</w:t>
      </w:r>
      <w:r w:rsidRPr="00C21A0B">
        <w:rPr>
          <w:spacing w:val="-10"/>
          <w:sz w:val="20"/>
        </w:rPr>
        <w:t xml:space="preserve"> </w:t>
      </w:r>
      <w:r w:rsidRPr="00C21A0B">
        <w:rPr>
          <w:sz w:val="20"/>
        </w:rPr>
        <w:t>shall</w:t>
      </w:r>
      <w:r w:rsidRPr="00C21A0B">
        <w:rPr>
          <w:spacing w:val="-11"/>
          <w:sz w:val="20"/>
        </w:rPr>
        <w:t xml:space="preserve"> </w:t>
      </w:r>
      <w:r w:rsidRPr="00C21A0B">
        <w:rPr>
          <w:sz w:val="20"/>
        </w:rPr>
        <w:t>remove</w:t>
      </w:r>
      <w:r w:rsidRPr="00C21A0B">
        <w:rPr>
          <w:spacing w:val="-9"/>
          <w:sz w:val="20"/>
        </w:rPr>
        <w:t xml:space="preserve"> </w:t>
      </w:r>
      <w:r w:rsidRPr="00C21A0B">
        <w:rPr>
          <w:sz w:val="20"/>
        </w:rPr>
        <w:t>the</w:t>
      </w:r>
      <w:r w:rsidRPr="00C21A0B">
        <w:rPr>
          <w:spacing w:val="-10"/>
          <w:sz w:val="20"/>
        </w:rPr>
        <w:t xml:space="preserve"> </w:t>
      </w:r>
      <w:r w:rsidRPr="00C21A0B">
        <w:rPr>
          <w:sz w:val="20"/>
        </w:rPr>
        <w:t>material</w:t>
      </w:r>
      <w:r w:rsidRPr="00C21A0B">
        <w:rPr>
          <w:spacing w:val="-8"/>
          <w:sz w:val="20"/>
        </w:rPr>
        <w:t xml:space="preserve"> </w:t>
      </w:r>
      <w:r w:rsidRPr="00C21A0B">
        <w:rPr>
          <w:sz w:val="20"/>
        </w:rPr>
        <w:t>and</w:t>
      </w:r>
      <w:r w:rsidRPr="00C21A0B">
        <w:rPr>
          <w:spacing w:val="-10"/>
          <w:sz w:val="20"/>
        </w:rPr>
        <w:t xml:space="preserve"> </w:t>
      </w:r>
      <w:r w:rsidRPr="00C21A0B">
        <w:rPr>
          <w:sz w:val="20"/>
        </w:rPr>
        <w:t>restore</w:t>
      </w:r>
      <w:r w:rsidRPr="00C21A0B">
        <w:rPr>
          <w:spacing w:val="-11"/>
          <w:sz w:val="20"/>
        </w:rPr>
        <w:t xml:space="preserve"> </w:t>
      </w:r>
      <w:r w:rsidRPr="00C21A0B">
        <w:rPr>
          <w:sz w:val="20"/>
        </w:rPr>
        <w:t>the</w:t>
      </w:r>
      <w:r w:rsidRPr="00C21A0B">
        <w:rPr>
          <w:spacing w:val="-10"/>
          <w:sz w:val="20"/>
        </w:rPr>
        <w:t xml:space="preserve"> </w:t>
      </w:r>
      <w:r w:rsidRPr="00C21A0B">
        <w:rPr>
          <w:sz w:val="20"/>
        </w:rPr>
        <w:t>area</w:t>
      </w:r>
      <w:r w:rsidRPr="00C21A0B">
        <w:rPr>
          <w:spacing w:val="-11"/>
          <w:sz w:val="20"/>
        </w:rPr>
        <w:t xml:space="preserve"> </w:t>
      </w:r>
      <w:r w:rsidRPr="00C21A0B">
        <w:rPr>
          <w:sz w:val="20"/>
        </w:rPr>
        <w:t>to</w:t>
      </w:r>
      <w:r w:rsidRPr="00C21A0B">
        <w:rPr>
          <w:spacing w:val="-9"/>
          <w:sz w:val="20"/>
        </w:rPr>
        <w:t xml:space="preserve"> </w:t>
      </w:r>
      <w:proofErr w:type="gramStart"/>
      <w:r w:rsidRPr="00C21A0B">
        <w:rPr>
          <w:sz w:val="20"/>
        </w:rPr>
        <w:t>the</w:t>
      </w:r>
      <w:proofErr w:type="gramEnd"/>
      <w:r w:rsidRPr="00C21A0B">
        <w:rPr>
          <w:spacing w:val="-11"/>
          <w:sz w:val="20"/>
        </w:rPr>
        <w:t xml:space="preserve"> </w:t>
      </w:r>
      <w:r w:rsidRPr="00C21A0B">
        <w:rPr>
          <w:sz w:val="20"/>
        </w:rPr>
        <w:t>original</w:t>
      </w:r>
      <w:r w:rsidRPr="00C21A0B">
        <w:rPr>
          <w:spacing w:val="-8"/>
          <w:sz w:val="20"/>
        </w:rPr>
        <w:t xml:space="preserve"> </w:t>
      </w:r>
      <w:r w:rsidRPr="00C21A0B">
        <w:rPr>
          <w:sz w:val="20"/>
        </w:rPr>
        <w:t>condition.</w:t>
      </w:r>
      <w:r w:rsidRPr="00C21A0B">
        <w:rPr>
          <w:spacing w:val="-9"/>
          <w:sz w:val="20"/>
        </w:rPr>
        <w:t xml:space="preserve"> </w:t>
      </w:r>
      <w:r w:rsidRPr="00C21A0B">
        <w:rPr>
          <w:sz w:val="20"/>
        </w:rPr>
        <w:t>If</w:t>
      </w:r>
      <w:r w:rsidRPr="00C21A0B">
        <w:rPr>
          <w:spacing w:val="-10"/>
          <w:sz w:val="20"/>
        </w:rPr>
        <w:t xml:space="preserve"> </w:t>
      </w:r>
      <w:r w:rsidRPr="00C21A0B">
        <w:rPr>
          <w:sz w:val="20"/>
        </w:rPr>
        <w:t xml:space="preserve">necessary, the contaminated ground shall be excavated, disposed of as directed by the Engineer </w:t>
      </w:r>
      <w:r w:rsidRPr="00C21A0B">
        <w:rPr>
          <w:sz w:val="20"/>
        </w:rPr>
        <w:lastRenderedPageBreak/>
        <w:t>of record, and replaced with suitable fill material.</w:t>
      </w:r>
    </w:p>
    <w:p w14:paraId="32489087" w14:textId="77777777" w:rsidR="00F248DC" w:rsidRPr="00C21A0B" w:rsidRDefault="00F248DC" w:rsidP="00F248DC">
      <w:pPr>
        <w:pStyle w:val="ListParagraph"/>
        <w:numPr>
          <w:ilvl w:val="0"/>
          <w:numId w:val="95"/>
        </w:numPr>
        <w:tabs>
          <w:tab w:val="left" w:pos="2159"/>
          <w:tab w:val="left" w:pos="2161"/>
        </w:tabs>
        <w:autoSpaceDE w:val="0"/>
        <w:autoSpaceDN w:val="0"/>
        <w:spacing w:line="256" w:lineRule="auto"/>
        <w:ind w:right="1438"/>
        <w:contextualSpacing w:val="0"/>
        <w:jc w:val="both"/>
        <w:rPr>
          <w:sz w:val="20"/>
        </w:rPr>
      </w:pPr>
      <w:r w:rsidRPr="00C21A0B">
        <w:rPr>
          <w:sz w:val="20"/>
        </w:rPr>
        <w:t xml:space="preserve">Contractor shall be responsible for the removal of any material that accumulates in the dredged channel or other areas </w:t>
      </w:r>
      <w:proofErr w:type="gramStart"/>
      <w:r w:rsidRPr="00C21A0B">
        <w:rPr>
          <w:sz w:val="20"/>
        </w:rPr>
        <w:t>as a result of</w:t>
      </w:r>
      <w:proofErr w:type="gramEnd"/>
      <w:r w:rsidRPr="00C21A0B">
        <w:rPr>
          <w:sz w:val="20"/>
        </w:rPr>
        <w:t xml:space="preserve"> the Contractor’s activity and/or</w:t>
      </w:r>
      <w:r w:rsidRPr="00C21A0B">
        <w:rPr>
          <w:spacing w:val="-7"/>
          <w:sz w:val="20"/>
        </w:rPr>
        <w:t xml:space="preserve"> </w:t>
      </w:r>
      <w:r w:rsidRPr="00C21A0B">
        <w:rPr>
          <w:sz w:val="20"/>
        </w:rPr>
        <w:t>operations.</w:t>
      </w:r>
    </w:p>
    <w:p w14:paraId="24DD52C0" w14:textId="77777777" w:rsidR="00F248DC" w:rsidRPr="00C21A0B" w:rsidRDefault="00F248DC" w:rsidP="00F248DC">
      <w:pPr>
        <w:pStyle w:val="ListParagraph"/>
        <w:numPr>
          <w:ilvl w:val="0"/>
          <w:numId w:val="95"/>
        </w:numPr>
        <w:tabs>
          <w:tab w:val="left" w:pos="2159"/>
          <w:tab w:val="left" w:pos="2160"/>
        </w:tabs>
        <w:autoSpaceDE w:val="0"/>
        <w:autoSpaceDN w:val="0"/>
        <w:spacing w:line="259" w:lineRule="auto"/>
        <w:ind w:right="1437"/>
        <w:contextualSpacing w:val="0"/>
        <w:jc w:val="both"/>
        <w:rPr>
          <w:sz w:val="20"/>
        </w:rPr>
      </w:pPr>
      <w:r w:rsidRPr="00C21A0B">
        <w:rPr>
          <w:sz w:val="20"/>
        </w:rPr>
        <w:t>The work is to be completed within the area shown on the plans. If additional area is required for storage of equipment or materials, arrangements for such storage facilities shall be the responsibility</w:t>
      </w:r>
      <w:r w:rsidRPr="00C21A0B">
        <w:rPr>
          <w:spacing w:val="-6"/>
          <w:sz w:val="20"/>
        </w:rPr>
        <w:t xml:space="preserve"> </w:t>
      </w:r>
      <w:r w:rsidRPr="00C21A0B">
        <w:rPr>
          <w:sz w:val="20"/>
        </w:rPr>
        <w:t>of</w:t>
      </w:r>
      <w:r w:rsidRPr="00C21A0B">
        <w:rPr>
          <w:spacing w:val="-6"/>
          <w:sz w:val="20"/>
        </w:rPr>
        <w:t xml:space="preserve"> </w:t>
      </w:r>
      <w:r w:rsidRPr="00C21A0B">
        <w:rPr>
          <w:sz w:val="20"/>
        </w:rPr>
        <w:t>the</w:t>
      </w:r>
      <w:r w:rsidRPr="00C21A0B">
        <w:rPr>
          <w:spacing w:val="-4"/>
          <w:sz w:val="20"/>
        </w:rPr>
        <w:t xml:space="preserve"> </w:t>
      </w:r>
      <w:r w:rsidRPr="00C21A0B">
        <w:rPr>
          <w:sz w:val="20"/>
        </w:rPr>
        <w:t>Contractor.</w:t>
      </w:r>
      <w:r w:rsidRPr="00C21A0B">
        <w:rPr>
          <w:spacing w:val="-5"/>
          <w:sz w:val="20"/>
        </w:rPr>
        <w:t xml:space="preserve"> </w:t>
      </w:r>
      <w:r w:rsidRPr="00C21A0B">
        <w:rPr>
          <w:sz w:val="20"/>
        </w:rPr>
        <w:t>No</w:t>
      </w:r>
      <w:r w:rsidRPr="00C21A0B">
        <w:rPr>
          <w:spacing w:val="-5"/>
          <w:sz w:val="20"/>
        </w:rPr>
        <w:t xml:space="preserve"> </w:t>
      </w:r>
      <w:r w:rsidRPr="00C21A0B">
        <w:rPr>
          <w:sz w:val="20"/>
        </w:rPr>
        <w:t>staging,</w:t>
      </w:r>
      <w:r w:rsidRPr="00C21A0B">
        <w:rPr>
          <w:spacing w:val="-6"/>
          <w:sz w:val="20"/>
        </w:rPr>
        <w:t xml:space="preserve"> </w:t>
      </w:r>
      <w:r w:rsidRPr="00C21A0B">
        <w:rPr>
          <w:sz w:val="20"/>
        </w:rPr>
        <w:t>offloading,</w:t>
      </w:r>
      <w:r w:rsidRPr="00C21A0B">
        <w:rPr>
          <w:spacing w:val="-5"/>
          <w:sz w:val="20"/>
        </w:rPr>
        <w:t xml:space="preserve"> </w:t>
      </w:r>
      <w:r w:rsidRPr="00C21A0B">
        <w:rPr>
          <w:sz w:val="20"/>
        </w:rPr>
        <w:t>or</w:t>
      </w:r>
      <w:r w:rsidRPr="00C21A0B">
        <w:rPr>
          <w:spacing w:val="-5"/>
          <w:sz w:val="20"/>
        </w:rPr>
        <w:t xml:space="preserve"> </w:t>
      </w:r>
      <w:r w:rsidRPr="00C21A0B">
        <w:rPr>
          <w:sz w:val="20"/>
        </w:rPr>
        <w:t>parking</w:t>
      </w:r>
      <w:r w:rsidRPr="00C21A0B">
        <w:rPr>
          <w:spacing w:val="-3"/>
          <w:sz w:val="20"/>
        </w:rPr>
        <w:t xml:space="preserve"> </w:t>
      </w:r>
      <w:r w:rsidRPr="00C21A0B">
        <w:rPr>
          <w:sz w:val="20"/>
        </w:rPr>
        <w:t>may</w:t>
      </w:r>
      <w:r w:rsidRPr="00C21A0B">
        <w:rPr>
          <w:spacing w:val="-5"/>
          <w:sz w:val="20"/>
        </w:rPr>
        <w:t xml:space="preserve"> </w:t>
      </w:r>
      <w:r w:rsidRPr="00C21A0B">
        <w:rPr>
          <w:sz w:val="20"/>
        </w:rPr>
        <w:t>occur</w:t>
      </w:r>
      <w:r w:rsidRPr="00C21A0B">
        <w:rPr>
          <w:spacing w:val="-5"/>
          <w:sz w:val="20"/>
        </w:rPr>
        <w:t xml:space="preserve"> </w:t>
      </w:r>
      <w:r w:rsidRPr="00C21A0B">
        <w:rPr>
          <w:sz w:val="20"/>
        </w:rPr>
        <w:t>on</w:t>
      </w:r>
      <w:r w:rsidRPr="00C21A0B">
        <w:rPr>
          <w:spacing w:val="-3"/>
          <w:sz w:val="20"/>
        </w:rPr>
        <w:t xml:space="preserve"> </w:t>
      </w:r>
      <w:r w:rsidRPr="00C21A0B">
        <w:rPr>
          <w:sz w:val="20"/>
        </w:rPr>
        <w:t>vacant</w:t>
      </w:r>
      <w:r w:rsidRPr="00C21A0B">
        <w:rPr>
          <w:spacing w:val="-6"/>
          <w:sz w:val="20"/>
        </w:rPr>
        <w:t xml:space="preserve"> </w:t>
      </w:r>
      <w:r w:rsidRPr="00C21A0B">
        <w:rPr>
          <w:sz w:val="20"/>
        </w:rPr>
        <w:t>lots</w:t>
      </w:r>
      <w:r w:rsidRPr="00C21A0B">
        <w:rPr>
          <w:spacing w:val="-3"/>
          <w:sz w:val="20"/>
        </w:rPr>
        <w:t xml:space="preserve"> </w:t>
      </w:r>
      <w:r w:rsidRPr="00C21A0B">
        <w:rPr>
          <w:sz w:val="20"/>
        </w:rPr>
        <w:t xml:space="preserve">within the residential neighborhoods without written permission from </w:t>
      </w:r>
      <w:proofErr w:type="gramStart"/>
      <w:r w:rsidRPr="00C21A0B">
        <w:rPr>
          <w:sz w:val="20"/>
        </w:rPr>
        <w:t xml:space="preserve">the </w:t>
      </w:r>
      <w:r>
        <w:rPr>
          <w:sz w:val="20"/>
        </w:rPr>
        <w:t>WCIND</w:t>
      </w:r>
      <w:proofErr w:type="gramEnd"/>
      <w:r w:rsidRPr="00C21A0B">
        <w:rPr>
          <w:sz w:val="20"/>
        </w:rPr>
        <w:t>.</w:t>
      </w:r>
    </w:p>
    <w:p w14:paraId="59BC6312" w14:textId="2940FA94" w:rsidR="00F248DC" w:rsidRPr="00C21A0B" w:rsidRDefault="00F248DC" w:rsidP="001B3B51">
      <w:pPr>
        <w:pStyle w:val="BodyText"/>
        <w:numPr>
          <w:ilvl w:val="0"/>
          <w:numId w:val="95"/>
        </w:numPr>
        <w:tabs>
          <w:tab w:val="clear" w:pos="1620"/>
        </w:tabs>
        <w:spacing w:line="256" w:lineRule="auto"/>
        <w:ind w:right="1439"/>
      </w:pPr>
      <w:proofErr w:type="gramStart"/>
      <w:r w:rsidRPr="00C21A0B">
        <w:t>Contractor</w:t>
      </w:r>
      <w:proofErr w:type="gramEnd"/>
      <w:r w:rsidRPr="00C21A0B">
        <w:t xml:space="preserve"> shall coordinate temporary removal and reinstallation of all aids to </w:t>
      </w:r>
      <w:proofErr w:type="gramStart"/>
      <w:r w:rsidRPr="00C21A0B">
        <w:t>navigation</w:t>
      </w:r>
      <w:proofErr w:type="gramEnd"/>
      <w:r w:rsidRPr="00C21A0B">
        <w:t xml:space="preserve"> within the dredge template with the </w:t>
      </w:r>
      <w:r>
        <w:t>WCIND</w:t>
      </w:r>
      <w:r w:rsidRPr="00C21A0B">
        <w:t xml:space="preserve"> and USCG.</w:t>
      </w:r>
      <w:r>
        <w:t xml:space="preserve"> No removal shall occur without prior written approval from WCIND. </w:t>
      </w:r>
    </w:p>
    <w:p w14:paraId="2B3182C8" w14:textId="77777777" w:rsidR="00F248DC" w:rsidRPr="0052243E" w:rsidRDefault="00F248DC" w:rsidP="001B3B51">
      <w:pPr>
        <w:pStyle w:val="Heading1"/>
        <w:numPr>
          <w:ilvl w:val="1"/>
          <w:numId w:val="96"/>
        </w:numPr>
        <w:tabs>
          <w:tab w:val="left" w:pos="1894"/>
        </w:tabs>
        <w:spacing w:before="163"/>
        <w:ind w:left="3168" w:hanging="1728"/>
        <w:jc w:val="left"/>
      </w:pPr>
      <w:bookmarkStart w:id="31" w:name="_Toc190945189"/>
      <w:r w:rsidRPr="0052243E">
        <w:rPr>
          <w:u w:val="single"/>
        </w:rPr>
        <w:t>- SAFETY</w:t>
      </w:r>
      <w:r w:rsidRPr="0052243E">
        <w:rPr>
          <w:spacing w:val="-1"/>
          <w:u w:val="single"/>
        </w:rPr>
        <w:t xml:space="preserve"> </w:t>
      </w:r>
      <w:r w:rsidRPr="0052243E">
        <w:rPr>
          <w:u w:val="single"/>
        </w:rPr>
        <w:t>NOTES:</w:t>
      </w:r>
      <w:bookmarkEnd w:id="31"/>
    </w:p>
    <w:p w14:paraId="2572F2F2" w14:textId="77777777" w:rsidR="00F248DC" w:rsidRPr="0052243E" w:rsidRDefault="00F248DC" w:rsidP="00F248DC">
      <w:pPr>
        <w:pStyle w:val="ListParagraph"/>
        <w:numPr>
          <w:ilvl w:val="0"/>
          <w:numId w:val="94"/>
        </w:numPr>
        <w:tabs>
          <w:tab w:val="left" w:pos="2159"/>
          <w:tab w:val="left" w:pos="2160"/>
        </w:tabs>
        <w:autoSpaceDE w:val="0"/>
        <w:autoSpaceDN w:val="0"/>
        <w:spacing w:before="181" w:line="259" w:lineRule="auto"/>
        <w:ind w:right="1439"/>
        <w:contextualSpacing w:val="0"/>
        <w:jc w:val="both"/>
        <w:rPr>
          <w:sz w:val="20"/>
        </w:rPr>
      </w:pPr>
      <w:r w:rsidRPr="0052243E">
        <w:rPr>
          <w:sz w:val="20"/>
        </w:rPr>
        <w:t>It</w:t>
      </w:r>
      <w:r w:rsidRPr="0052243E">
        <w:rPr>
          <w:spacing w:val="-3"/>
          <w:sz w:val="20"/>
        </w:rPr>
        <w:t xml:space="preserve"> </w:t>
      </w:r>
      <w:r w:rsidRPr="0052243E">
        <w:rPr>
          <w:sz w:val="20"/>
        </w:rPr>
        <w:t>shall</w:t>
      </w:r>
      <w:r w:rsidRPr="0052243E">
        <w:rPr>
          <w:spacing w:val="-3"/>
          <w:sz w:val="20"/>
        </w:rPr>
        <w:t xml:space="preserve"> </w:t>
      </w:r>
      <w:r w:rsidRPr="0052243E">
        <w:rPr>
          <w:sz w:val="20"/>
        </w:rPr>
        <w:t>be</w:t>
      </w:r>
      <w:r w:rsidRPr="0052243E">
        <w:rPr>
          <w:spacing w:val="-4"/>
          <w:sz w:val="20"/>
        </w:rPr>
        <w:t xml:space="preserve"> </w:t>
      </w:r>
      <w:r w:rsidRPr="0052243E">
        <w:rPr>
          <w:sz w:val="20"/>
        </w:rPr>
        <w:t>the</w:t>
      </w:r>
      <w:r w:rsidRPr="0052243E">
        <w:rPr>
          <w:spacing w:val="-3"/>
          <w:sz w:val="20"/>
        </w:rPr>
        <w:t xml:space="preserve"> </w:t>
      </w:r>
      <w:r w:rsidRPr="0052243E">
        <w:rPr>
          <w:sz w:val="20"/>
        </w:rPr>
        <w:t>sole</w:t>
      </w:r>
      <w:r w:rsidRPr="0052243E">
        <w:rPr>
          <w:spacing w:val="-4"/>
          <w:sz w:val="20"/>
        </w:rPr>
        <w:t xml:space="preserve"> </w:t>
      </w:r>
      <w:r w:rsidRPr="0052243E">
        <w:rPr>
          <w:sz w:val="20"/>
        </w:rPr>
        <w:t>responsibility</w:t>
      </w:r>
      <w:r w:rsidRPr="0052243E">
        <w:rPr>
          <w:spacing w:val="-3"/>
          <w:sz w:val="20"/>
        </w:rPr>
        <w:t xml:space="preserve"> </w:t>
      </w:r>
      <w:r w:rsidRPr="0052243E">
        <w:rPr>
          <w:sz w:val="20"/>
        </w:rPr>
        <w:t>of</w:t>
      </w:r>
      <w:r w:rsidRPr="0052243E">
        <w:rPr>
          <w:spacing w:val="-3"/>
          <w:sz w:val="20"/>
        </w:rPr>
        <w:t xml:space="preserve"> </w:t>
      </w:r>
      <w:r w:rsidRPr="0052243E">
        <w:rPr>
          <w:sz w:val="20"/>
        </w:rPr>
        <w:t>the</w:t>
      </w:r>
      <w:r w:rsidRPr="0052243E">
        <w:rPr>
          <w:spacing w:val="-2"/>
          <w:sz w:val="20"/>
        </w:rPr>
        <w:t xml:space="preserve"> </w:t>
      </w:r>
      <w:r w:rsidRPr="0052243E">
        <w:rPr>
          <w:sz w:val="20"/>
        </w:rPr>
        <w:t>Contractor</w:t>
      </w:r>
      <w:r w:rsidRPr="0052243E">
        <w:rPr>
          <w:spacing w:val="-2"/>
          <w:sz w:val="20"/>
        </w:rPr>
        <w:t xml:space="preserve"> </w:t>
      </w:r>
      <w:r w:rsidRPr="0052243E">
        <w:rPr>
          <w:sz w:val="20"/>
        </w:rPr>
        <w:t>to</w:t>
      </w:r>
      <w:r w:rsidRPr="0052243E">
        <w:rPr>
          <w:spacing w:val="-2"/>
          <w:sz w:val="20"/>
        </w:rPr>
        <w:t xml:space="preserve"> </w:t>
      </w:r>
      <w:r w:rsidRPr="0052243E">
        <w:rPr>
          <w:sz w:val="20"/>
        </w:rPr>
        <w:t>comply</w:t>
      </w:r>
      <w:r w:rsidRPr="0052243E">
        <w:rPr>
          <w:spacing w:val="-3"/>
          <w:sz w:val="20"/>
        </w:rPr>
        <w:t xml:space="preserve"> </w:t>
      </w:r>
      <w:r w:rsidRPr="0052243E">
        <w:rPr>
          <w:sz w:val="20"/>
        </w:rPr>
        <w:t>with</w:t>
      </w:r>
      <w:r w:rsidRPr="0052243E">
        <w:rPr>
          <w:spacing w:val="-3"/>
          <w:sz w:val="20"/>
        </w:rPr>
        <w:t xml:space="preserve"> </w:t>
      </w:r>
      <w:r w:rsidRPr="0052243E">
        <w:rPr>
          <w:sz w:val="20"/>
        </w:rPr>
        <w:t>and</w:t>
      </w:r>
      <w:r w:rsidRPr="0052243E">
        <w:rPr>
          <w:spacing w:val="-2"/>
          <w:sz w:val="20"/>
        </w:rPr>
        <w:t xml:space="preserve"> </w:t>
      </w:r>
      <w:r w:rsidRPr="0052243E">
        <w:rPr>
          <w:sz w:val="20"/>
        </w:rPr>
        <w:t>enforce</w:t>
      </w:r>
      <w:r w:rsidRPr="0052243E">
        <w:rPr>
          <w:spacing w:val="-4"/>
          <w:sz w:val="20"/>
        </w:rPr>
        <w:t xml:space="preserve"> </w:t>
      </w:r>
      <w:r w:rsidRPr="0052243E">
        <w:rPr>
          <w:sz w:val="20"/>
        </w:rPr>
        <w:t>all</w:t>
      </w:r>
      <w:r w:rsidRPr="0052243E">
        <w:rPr>
          <w:spacing w:val="-3"/>
          <w:sz w:val="20"/>
        </w:rPr>
        <w:t xml:space="preserve"> </w:t>
      </w:r>
      <w:r w:rsidRPr="0052243E">
        <w:rPr>
          <w:sz w:val="20"/>
        </w:rPr>
        <w:t>applicable</w:t>
      </w:r>
      <w:r w:rsidRPr="0052243E">
        <w:rPr>
          <w:spacing w:val="-4"/>
          <w:sz w:val="20"/>
        </w:rPr>
        <w:t xml:space="preserve"> </w:t>
      </w:r>
      <w:r w:rsidRPr="0052243E">
        <w:rPr>
          <w:sz w:val="20"/>
        </w:rPr>
        <w:t>safety regulations. The information herein has been provided for the Contractor’s information only and does</w:t>
      </w:r>
      <w:r w:rsidRPr="0052243E">
        <w:rPr>
          <w:spacing w:val="-16"/>
          <w:sz w:val="20"/>
        </w:rPr>
        <w:t xml:space="preserve"> </w:t>
      </w:r>
      <w:r w:rsidRPr="0052243E">
        <w:rPr>
          <w:sz w:val="20"/>
        </w:rPr>
        <w:t>not</w:t>
      </w:r>
      <w:r w:rsidRPr="0052243E">
        <w:rPr>
          <w:spacing w:val="-12"/>
          <w:sz w:val="20"/>
        </w:rPr>
        <w:t xml:space="preserve"> </w:t>
      </w:r>
      <w:r w:rsidRPr="0052243E">
        <w:rPr>
          <w:sz w:val="20"/>
        </w:rPr>
        <w:t>imply</w:t>
      </w:r>
      <w:r w:rsidRPr="0052243E">
        <w:rPr>
          <w:spacing w:val="-14"/>
          <w:sz w:val="20"/>
        </w:rPr>
        <w:t xml:space="preserve"> </w:t>
      </w:r>
      <w:r w:rsidRPr="0052243E">
        <w:rPr>
          <w:sz w:val="20"/>
        </w:rPr>
        <w:t>that</w:t>
      </w:r>
      <w:r w:rsidRPr="0052243E">
        <w:rPr>
          <w:spacing w:val="-12"/>
          <w:sz w:val="20"/>
        </w:rPr>
        <w:t xml:space="preserve"> </w:t>
      </w:r>
      <w:r w:rsidRPr="0052243E">
        <w:rPr>
          <w:sz w:val="20"/>
        </w:rPr>
        <w:t>the</w:t>
      </w:r>
      <w:r w:rsidRPr="0052243E">
        <w:rPr>
          <w:spacing w:val="-14"/>
          <w:sz w:val="20"/>
        </w:rPr>
        <w:t xml:space="preserve"> </w:t>
      </w:r>
      <w:r>
        <w:rPr>
          <w:sz w:val="20"/>
        </w:rPr>
        <w:t>WCIND</w:t>
      </w:r>
      <w:r w:rsidRPr="0052243E">
        <w:rPr>
          <w:sz w:val="20"/>
        </w:rPr>
        <w:t>,</w:t>
      </w:r>
      <w:r w:rsidRPr="0052243E">
        <w:rPr>
          <w:spacing w:val="-14"/>
          <w:sz w:val="20"/>
        </w:rPr>
        <w:t xml:space="preserve"> </w:t>
      </w:r>
      <w:r w:rsidRPr="0052243E">
        <w:rPr>
          <w:sz w:val="20"/>
        </w:rPr>
        <w:t>or</w:t>
      </w:r>
      <w:r>
        <w:rPr>
          <w:sz w:val="20"/>
        </w:rPr>
        <w:t xml:space="preserve"> the</w:t>
      </w:r>
      <w:r w:rsidRPr="0052243E">
        <w:rPr>
          <w:spacing w:val="-14"/>
          <w:sz w:val="20"/>
        </w:rPr>
        <w:t xml:space="preserve"> </w:t>
      </w:r>
      <w:r w:rsidRPr="0052243E">
        <w:rPr>
          <w:sz w:val="20"/>
        </w:rPr>
        <w:t>Engineer</w:t>
      </w:r>
      <w:r w:rsidRPr="0052243E">
        <w:rPr>
          <w:spacing w:val="-14"/>
          <w:sz w:val="20"/>
        </w:rPr>
        <w:t xml:space="preserve"> </w:t>
      </w:r>
      <w:r w:rsidRPr="0052243E">
        <w:rPr>
          <w:sz w:val="20"/>
        </w:rPr>
        <w:t>of</w:t>
      </w:r>
      <w:r w:rsidRPr="0052243E">
        <w:rPr>
          <w:spacing w:val="-15"/>
          <w:sz w:val="20"/>
        </w:rPr>
        <w:t xml:space="preserve"> </w:t>
      </w:r>
      <w:r w:rsidRPr="0052243E">
        <w:rPr>
          <w:sz w:val="20"/>
        </w:rPr>
        <w:t>record</w:t>
      </w:r>
      <w:r w:rsidRPr="0052243E">
        <w:rPr>
          <w:spacing w:val="-14"/>
          <w:sz w:val="20"/>
        </w:rPr>
        <w:t xml:space="preserve"> </w:t>
      </w:r>
      <w:r w:rsidRPr="0052243E">
        <w:rPr>
          <w:sz w:val="20"/>
        </w:rPr>
        <w:t>will</w:t>
      </w:r>
      <w:r w:rsidRPr="0052243E">
        <w:rPr>
          <w:spacing w:val="-14"/>
          <w:sz w:val="20"/>
        </w:rPr>
        <w:t xml:space="preserve"> </w:t>
      </w:r>
      <w:r w:rsidRPr="0052243E">
        <w:rPr>
          <w:sz w:val="20"/>
        </w:rPr>
        <w:t>inspect</w:t>
      </w:r>
      <w:r w:rsidRPr="0052243E">
        <w:rPr>
          <w:spacing w:val="-14"/>
          <w:sz w:val="20"/>
        </w:rPr>
        <w:t xml:space="preserve"> </w:t>
      </w:r>
      <w:r w:rsidRPr="0052243E">
        <w:rPr>
          <w:sz w:val="20"/>
        </w:rPr>
        <w:t>and/or</w:t>
      </w:r>
      <w:r w:rsidRPr="0052243E">
        <w:rPr>
          <w:spacing w:val="-14"/>
          <w:sz w:val="20"/>
        </w:rPr>
        <w:t xml:space="preserve"> </w:t>
      </w:r>
      <w:r w:rsidRPr="0052243E">
        <w:rPr>
          <w:sz w:val="20"/>
        </w:rPr>
        <w:t>enforce safety regulations.</w:t>
      </w:r>
    </w:p>
    <w:p w14:paraId="45DF01E9" w14:textId="77777777" w:rsidR="00F248DC" w:rsidRDefault="00F248DC" w:rsidP="00F248DC">
      <w:pPr>
        <w:pStyle w:val="ListParagraph"/>
        <w:numPr>
          <w:ilvl w:val="0"/>
          <w:numId w:val="94"/>
        </w:numPr>
        <w:tabs>
          <w:tab w:val="left" w:pos="2159"/>
          <w:tab w:val="left" w:pos="2160"/>
        </w:tabs>
        <w:autoSpaceDE w:val="0"/>
        <w:autoSpaceDN w:val="0"/>
        <w:spacing w:line="259" w:lineRule="auto"/>
        <w:ind w:right="1440"/>
        <w:contextualSpacing w:val="0"/>
        <w:jc w:val="both"/>
        <w:rPr>
          <w:sz w:val="20"/>
        </w:rPr>
      </w:pPr>
      <w:r>
        <w:rPr>
          <w:sz w:val="20"/>
        </w:rPr>
        <w:t>During</w:t>
      </w:r>
      <w:r>
        <w:rPr>
          <w:spacing w:val="-16"/>
          <w:sz w:val="20"/>
        </w:rPr>
        <w:t xml:space="preserve"> </w:t>
      </w:r>
      <w:r>
        <w:rPr>
          <w:sz w:val="20"/>
        </w:rPr>
        <w:t>the</w:t>
      </w:r>
      <w:r>
        <w:rPr>
          <w:spacing w:val="-17"/>
          <w:sz w:val="20"/>
        </w:rPr>
        <w:t xml:space="preserve"> </w:t>
      </w:r>
      <w:r>
        <w:rPr>
          <w:sz w:val="20"/>
        </w:rPr>
        <w:t>construction</w:t>
      </w:r>
      <w:r>
        <w:rPr>
          <w:spacing w:val="-15"/>
          <w:sz w:val="20"/>
        </w:rPr>
        <w:t xml:space="preserve"> </w:t>
      </w:r>
      <w:r>
        <w:rPr>
          <w:sz w:val="20"/>
        </w:rPr>
        <w:t>and/or</w:t>
      </w:r>
      <w:r>
        <w:rPr>
          <w:spacing w:val="-16"/>
          <w:sz w:val="20"/>
        </w:rPr>
        <w:t xml:space="preserve"> </w:t>
      </w:r>
      <w:r>
        <w:rPr>
          <w:sz w:val="20"/>
        </w:rPr>
        <w:t>maintenance</w:t>
      </w:r>
      <w:r>
        <w:rPr>
          <w:spacing w:val="-17"/>
          <w:sz w:val="20"/>
        </w:rPr>
        <w:t xml:space="preserve"> </w:t>
      </w:r>
      <w:r>
        <w:rPr>
          <w:sz w:val="20"/>
        </w:rPr>
        <w:t>of</w:t>
      </w:r>
      <w:r>
        <w:rPr>
          <w:spacing w:val="-15"/>
          <w:sz w:val="20"/>
        </w:rPr>
        <w:t xml:space="preserve"> </w:t>
      </w:r>
      <w:r>
        <w:rPr>
          <w:sz w:val="20"/>
        </w:rPr>
        <w:t>the</w:t>
      </w:r>
      <w:r>
        <w:rPr>
          <w:spacing w:val="-17"/>
          <w:sz w:val="20"/>
        </w:rPr>
        <w:t xml:space="preserve"> </w:t>
      </w:r>
      <w:r>
        <w:rPr>
          <w:sz w:val="20"/>
        </w:rPr>
        <w:t>project,</w:t>
      </w:r>
      <w:r>
        <w:rPr>
          <w:spacing w:val="-16"/>
          <w:sz w:val="20"/>
        </w:rPr>
        <w:t xml:space="preserve"> </w:t>
      </w:r>
      <w:r>
        <w:rPr>
          <w:sz w:val="20"/>
        </w:rPr>
        <w:t>all</w:t>
      </w:r>
      <w:r>
        <w:rPr>
          <w:spacing w:val="-15"/>
          <w:sz w:val="20"/>
        </w:rPr>
        <w:t xml:space="preserve"> </w:t>
      </w:r>
      <w:r>
        <w:rPr>
          <w:sz w:val="20"/>
        </w:rPr>
        <w:t>safety</w:t>
      </w:r>
      <w:r>
        <w:rPr>
          <w:spacing w:val="-16"/>
          <w:sz w:val="20"/>
        </w:rPr>
        <w:t xml:space="preserve"> </w:t>
      </w:r>
      <w:r>
        <w:rPr>
          <w:sz w:val="20"/>
        </w:rPr>
        <w:t>regulations</w:t>
      </w:r>
      <w:r>
        <w:rPr>
          <w:spacing w:val="-17"/>
          <w:sz w:val="20"/>
        </w:rPr>
        <w:t xml:space="preserve"> </w:t>
      </w:r>
      <w:r>
        <w:rPr>
          <w:sz w:val="20"/>
        </w:rPr>
        <w:t>are</w:t>
      </w:r>
      <w:r>
        <w:rPr>
          <w:spacing w:val="-15"/>
          <w:sz w:val="20"/>
        </w:rPr>
        <w:t xml:space="preserve"> </w:t>
      </w:r>
      <w:r>
        <w:rPr>
          <w:sz w:val="20"/>
        </w:rPr>
        <w:t>to</w:t>
      </w:r>
      <w:r>
        <w:rPr>
          <w:spacing w:val="-14"/>
          <w:sz w:val="20"/>
        </w:rPr>
        <w:t xml:space="preserve"> </w:t>
      </w:r>
      <w:r>
        <w:rPr>
          <w:sz w:val="20"/>
        </w:rPr>
        <w:t>be</w:t>
      </w:r>
      <w:r>
        <w:rPr>
          <w:spacing w:val="-17"/>
          <w:sz w:val="20"/>
        </w:rPr>
        <w:t xml:space="preserve"> </w:t>
      </w:r>
      <w:r>
        <w:rPr>
          <w:sz w:val="20"/>
        </w:rPr>
        <w:t>enforced. The</w:t>
      </w:r>
      <w:r>
        <w:rPr>
          <w:spacing w:val="-11"/>
          <w:sz w:val="20"/>
        </w:rPr>
        <w:t xml:space="preserve"> </w:t>
      </w:r>
      <w:r>
        <w:rPr>
          <w:sz w:val="20"/>
        </w:rPr>
        <w:t>Contractor</w:t>
      </w:r>
      <w:r>
        <w:rPr>
          <w:spacing w:val="-11"/>
          <w:sz w:val="20"/>
        </w:rPr>
        <w:t xml:space="preserve"> </w:t>
      </w:r>
      <w:r>
        <w:rPr>
          <w:sz w:val="20"/>
        </w:rPr>
        <w:t>shall</w:t>
      </w:r>
      <w:r>
        <w:rPr>
          <w:spacing w:val="-13"/>
          <w:sz w:val="20"/>
        </w:rPr>
        <w:t xml:space="preserve"> </w:t>
      </w:r>
      <w:r>
        <w:rPr>
          <w:sz w:val="20"/>
        </w:rPr>
        <w:t>be</w:t>
      </w:r>
      <w:r>
        <w:rPr>
          <w:spacing w:val="-13"/>
          <w:sz w:val="20"/>
        </w:rPr>
        <w:t xml:space="preserve"> </w:t>
      </w:r>
      <w:r>
        <w:rPr>
          <w:sz w:val="20"/>
        </w:rPr>
        <w:t>responsible</w:t>
      </w:r>
      <w:r>
        <w:rPr>
          <w:spacing w:val="-14"/>
          <w:sz w:val="20"/>
        </w:rPr>
        <w:t xml:space="preserve"> </w:t>
      </w:r>
      <w:r>
        <w:rPr>
          <w:sz w:val="20"/>
        </w:rPr>
        <w:t>for</w:t>
      </w:r>
      <w:r>
        <w:rPr>
          <w:spacing w:val="-11"/>
          <w:sz w:val="20"/>
        </w:rPr>
        <w:t xml:space="preserve"> </w:t>
      </w:r>
      <w:r>
        <w:rPr>
          <w:sz w:val="20"/>
        </w:rPr>
        <w:t>the</w:t>
      </w:r>
      <w:r>
        <w:rPr>
          <w:spacing w:val="-13"/>
          <w:sz w:val="20"/>
        </w:rPr>
        <w:t xml:space="preserve"> </w:t>
      </w:r>
      <w:r>
        <w:rPr>
          <w:sz w:val="20"/>
        </w:rPr>
        <w:t>control</w:t>
      </w:r>
      <w:r>
        <w:rPr>
          <w:spacing w:val="-13"/>
          <w:sz w:val="20"/>
        </w:rPr>
        <w:t xml:space="preserve"> </w:t>
      </w:r>
      <w:r>
        <w:rPr>
          <w:sz w:val="20"/>
        </w:rPr>
        <w:t>and</w:t>
      </w:r>
      <w:r>
        <w:rPr>
          <w:spacing w:val="-11"/>
          <w:sz w:val="20"/>
        </w:rPr>
        <w:t xml:space="preserve"> </w:t>
      </w:r>
      <w:r>
        <w:rPr>
          <w:sz w:val="20"/>
        </w:rPr>
        <w:t>safety</w:t>
      </w:r>
      <w:r>
        <w:rPr>
          <w:spacing w:val="-13"/>
          <w:sz w:val="20"/>
        </w:rPr>
        <w:t xml:space="preserve"> </w:t>
      </w:r>
      <w:r>
        <w:rPr>
          <w:sz w:val="20"/>
        </w:rPr>
        <w:t>of</w:t>
      </w:r>
      <w:r>
        <w:rPr>
          <w:spacing w:val="-12"/>
          <w:sz w:val="20"/>
        </w:rPr>
        <w:t xml:space="preserve"> </w:t>
      </w:r>
      <w:r>
        <w:rPr>
          <w:sz w:val="20"/>
        </w:rPr>
        <w:t>personnel.</w:t>
      </w:r>
      <w:r>
        <w:rPr>
          <w:spacing w:val="-13"/>
          <w:sz w:val="20"/>
        </w:rPr>
        <w:t xml:space="preserve"> </w:t>
      </w:r>
      <w:r>
        <w:rPr>
          <w:sz w:val="20"/>
        </w:rPr>
        <w:t>Labor</w:t>
      </w:r>
      <w:r>
        <w:rPr>
          <w:spacing w:val="-11"/>
          <w:sz w:val="20"/>
        </w:rPr>
        <w:t xml:space="preserve"> </w:t>
      </w:r>
      <w:r>
        <w:rPr>
          <w:sz w:val="20"/>
        </w:rPr>
        <w:t>safety</w:t>
      </w:r>
      <w:r>
        <w:rPr>
          <w:spacing w:val="-12"/>
          <w:sz w:val="20"/>
        </w:rPr>
        <w:t xml:space="preserve"> </w:t>
      </w:r>
      <w:r>
        <w:rPr>
          <w:sz w:val="20"/>
        </w:rPr>
        <w:t>regulations shall conform to the provisions set forth by the Occupational Safety and Health Administration (OSHA) in the federal register of the department of</w:t>
      </w:r>
      <w:r>
        <w:rPr>
          <w:spacing w:val="-5"/>
          <w:sz w:val="20"/>
        </w:rPr>
        <w:t xml:space="preserve"> </w:t>
      </w:r>
      <w:r>
        <w:rPr>
          <w:sz w:val="20"/>
        </w:rPr>
        <w:t>transportation.</w:t>
      </w:r>
    </w:p>
    <w:p w14:paraId="175912E0" w14:textId="77777777" w:rsidR="00F248DC" w:rsidRDefault="00F248DC" w:rsidP="00F248DC">
      <w:pPr>
        <w:pStyle w:val="ListParagraph"/>
        <w:numPr>
          <w:ilvl w:val="0"/>
          <w:numId w:val="94"/>
        </w:numPr>
        <w:tabs>
          <w:tab w:val="left" w:pos="2159"/>
          <w:tab w:val="left" w:pos="2161"/>
        </w:tabs>
        <w:autoSpaceDE w:val="0"/>
        <w:autoSpaceDN w:val="0"/>
        <w:spacing w:line="259" w:lineRule="auto"/>
        <w:ind w:right="1438"/>
        <w:contextualSpacing w:val="0"/>
        <w:jc w:val="both"/>
        <w:rPr>
          <w:sz w:val="20"/>
        </w:rPr>
      </w:pPr>
      <w:r>
        <w:rPr>
          <w:sz w:val="20"/>
        </w:rPr>
        <w:t>It is the Contractor’s responsibility to ensure that all personnel in the project area wear proper personal protection equipment, including but not limited to safety vests, hard hats, safety boots, eye protection, hearing protection, and personal floatation</w:t>
      </w:r>
      <w:r>
        <w:rPr>
          <w:spacing w:val="-3"/>
          <w:sz w:val="20"/>
        </w:rPr>
        <w:t xml:space="preserve"> </w:t>
      </w:r>
      <w:r>
        <w:rPr>
          <w:sz w:val="20"/>
        </w:rPr>
        <w:t>devices.</w:t>
      </w:r>
    </w:p>
    <w:p w14:paraId="4F35DCF0" w14:textId="77777777" w:rsidR="00F248DC" w:rsidRDefault="00F248DC" w:rsidP="001B3B51">
      <w:pPr>
        <w:pStyle w:val="Heading1"/>
        <w:numPr>
          <w:ilvl w:val="1"/>
          <w:numId w:val="96"/>
        </w:numPr>
        <w:tabs>
          <w:tab w:val="left" w:pos="1894"/>
        </w:tabs>
        <w:spacing w:before="156"/>
        <w:ind w:left="3168" w:hanging="1728"/>
        <w:jc w:val="left"/>
      </w:pPr>
      <w:bookmarkStart w:id="32" w:name="_Toc190945190"/>
      <w:r>
        <w:rPr>
          <w:u w:val="single"/>
        </w:rPr>
        <w:t>- DEWATERING</w:t>
      </w:r>
      <w:bookmarkEnd w:id="32"/>
    </w:p>
    <w:p w14:paraId="6069BA8D" w14:textId="77777777" w:rsidR="00F248DC" w:rsidRPr="00404580" w:rsidRDefault="00F248DC" w:rsidP="00F248DC">
      <w:pPr>
        <w:pStyle w:val="ListParagraph"/>
        <w:numPr>
          <w:ilvl w:val="0"/>
          <w:numId w:val="93"/>
        </w:numPr>
        <w:tabs>
          <w:tab w:val="left" w:pos="2159"/>
          <w:tab w:val="left" w:pos="2160"/>
        </w:tabs>
        <w:autoSpaceDE w:val="0"/>
        <w:autoSpaceDN w:val="0"/>
        <w:spacing w:before="181" w:line="259" w:lineRule="auto"/>
        <w:ind w:right="1437"/>
        <w:contextualSpacing w:val="0"/>
        <w:jc w:val="both"/>
        <w:rPr>
          <w:sz w:val="20"/>
        </w:rPr>
      </w:pPr>
      <w:r w:rsidRPr="00777CB1">
        <w:rPr>
          <w:sz w:val="20"/>
        </w:rPr>
        <w:t xml:space="preserve">Dewatering of dredge material shall </w:t>
      </w:r>
      <w:r>
        <w:rPr>
          <w:sz w:val="20"/>
        </w:rPr>
        <w:t xml:space="preserve">only occur within the material offloading site. Any leakage or material spillage occurring outside the offloading site shall be immediately cleaned at the first safe opportunity to do so. In no circumstance shall spilled material be left overnight outside of the offloading or final placement site. </w:t>
      </w:r>
    </w:p>
    <w:p w14:paraId="5326AB7B" w14:textId="77777777" w:rsidR="00F248DC" w:rsidRDefault="00F248DC" w:rsidP="00F248DC">
      <w:pPr>
        <w:pStyle w:val="BodyText"/>
        <w:spacing w:before="1"/>
        <w:rPr>
          <w:sz w:val="8"/>
        </w:rPr>
      </w:pPr>
    </w:p>
    <w:p w14:paraId="0D8D7BFB" w14:textId="77777777" w:rsidR="00F248DC" w:rsidRDefault="00F248DC" w:rsidP="00B22B3C">
      <w:pPr>
        <w:pStyle w:val="Heading1"/>
        <w:tabs>
          <w:tab w:val="left" w:pos="4500"/>
        </w:tabs>
        <w:spacing w:before="99" w:line="477" w:lineRule="auto"/>
        <w:ind w:left="1439" w:right="7290"/>
      </w:pPr>
      <w:bookmarkStart w:id="33" w:name="_Toc190945191"/>
      <w:r>
        <w:t>PART 2 – PRODUCTS (Not Used) PART 3 – EXECUTION (Not Used)</w:t>
      </w:r>
      <w:bookmarkEnd w:id="33"/>
    </w:p>
    <w:p w14:paraId="07DA0E0D" w14:textId="77777777" w:rsidR="00F248DC" w:rsidRDefault="00F248DC" w:rsidP="00F248DC">
      <w:pPr>
        <w:pStyle w:val="BodyText"/>
        <w:spacing w:before="12"/>
        <w:rPr>
          <w:b/>
          <w:sz w:val="12"/>
        </w:rPr>
      </w:pPr>
    </w:p>
    <w:p w14:paraId="5359AF3C" w14:textId="77777777" w:rsidR="00F248DC" w:rsidRDefault="00F248DC" w:rsidP="00F248DC">
      <w:pPr>
        <w:pStyle w:val="BodyText"/>
        <w:spacing w:before="99"/>
        <w:ind w:left="3131" w:right="2775"/>
        <w:jc w:val="center"/>
      </w:pPr>
      <w:r>
        <w:t>END OF SECTION 01 11 00</w:t>
      </w:r>
    </w:p>
    <w:p w14:paraId="32A47893" w14:textId="77777777" w:rsidR="00F248DC" w:rsidRDefault="00F248DC" w:rsidP="00F248DC">
      <w:pPr>
        <w:pStyle w:val="Heading1"/>
        <w:spacing w:before="80"/>
        <w:ind w:left="1440" w:right="1440"/>
        <w:sectPr w:rsidR="00F248DC" w:rsidSect="00E90266">
          <w:footerReference w:type="default" r:id="rId16"/>
          <w:type w:val="continuous"/>
          <w:pgSz w:w="12240" w:h="15840"/>
          <w:pgMar w:top="1620" w:right="0" w:bottom="1440" w:left="0" w:header="720" w:footer="720" w:gutter="0"/>
          <w:cols w:space="720"/>
          <w:docGrid w:linePitch="299"/>
        </w:sectPr>
      </w:pPr>
    </w:p>
    <w:p w14:paraId="6AB268D4" w14:textId="77777777" w:rsidR="00F248DC" w:rsidRDefault="00F248DC" w:rsidP="00F248DC">
      <w:pPr>
        <w:pStyle w:val="Heading1"/>
        <w:spacing w:before="80"/>
        <w:ind w:left="1440" w:right="1440"/>
      </w:pPr>
      <w:bookmarkStart w:id="34" w:name="_Toc190945192"/>
      <w:r>
        <w:lastRenderedPageBreak/>
        <w:t>SECTION 01 20 00</w:t>
      </w:r>
      <w:bookmarkEnd w:id="34"/>
      <w:r>
        <w:t xml:space="preserve"> </w:t>
      </w:r>
    </w:p>
    <w:p w14:paraId="596C8D84" w14:textId="77777777" w:rsidR="00F248DC" w:rsidRDefault="00F248DC" w:rsidP="00F248DC">
      <w:pPr>
        <w:pStyle w:val="Heading1"/>
        <w:spacing w:before="80"/>
        <w:ind w:left="1440" w:right="1440"/>
      </w:pPr>
      <w:bookmarkStart w:id="35" w:name="_Toc190945193"/>
      <w:r w:rsidRPr="00760BB8">
        <w:t>MEASUREMENT AND PAYMENT</w:t>
      </w:r>
      <w:bookmarkEnd w:id="35"/>
    </w:p>
    <w:p w14:paraId="347DEE80" w14:textId="77777777" w:rsidR="00F248DC" w:rsidRDefault="00F248DC" w:rsidP="00F248DC">
      <w:pPr>
        <w:spacing w:before="240"/>
        <w:ind w:left="1440"/>
        <w:rPr>
          <w:b/>
        </w:rPr>
      </w:pPr>
      <w:r>
        <w:rPr>
          <w:b/>
          <w:u w:val="single"/>
        </w:rPr>
        <w:t>PART 1 – GENERAL</w:t>
      </w:r>
    </w:p>
    <w:p w14:paraId="5E336D67" w14:textId="77777777" w:rsidR="00F248DC" w:rsidRDefault="00F248DC" w:rsidP="00F248DC">
      <w:pPr>
        <w:pStyle w:val="ListParagraph"/>
        <w:numPr>
          <w:ilvl w:val="1"/>
          <w:numId w:val="92"/>
        </w:numPr>
        <w:tabs>
          <w:tab w:val="left" w:pos="2159"/>
          <w:tab w:val="left" w:pos="2161"/>
        </w:tabs>
        <w:autoSpaceDE w:val="0"/>
        <w:autoSpaceDN w:val="0"/>
        <w:spacing w:before="181"/>
        <w:ind w:hanging="720"/>
        <w:contextualSpacing w:val="0"/>
        <w:jc w:val="both"/>
        <w:rPr>
          <w:b/>
          <w:sz w:val="20"/>
        </w:rPr>
      </w:pPr>
      <w:r>
        <w:rPr>
          <w:b/>
          <w:sz w:val="20"/>
          <w:u w:val="single"/>
        </w:rPr>
        <w:t>MEASUREMENT OF QUANTITIES</w:t>
      </w:r>
    </w:p>
    <w:p w14:paraId="75F8FE81" w14:textId="77777777" w:rsidR="00F248DC" w:rsidRPr="0052243E" w:rsidRDefault="00F248DC" w:rsidP="00F248DC">
      <w:pPr>
        <w:pStyle w:val="ListParagraph"/>
        <w:numPr>
          <w:ilvl w:val="0"/>
          <w:numId w:val="91"/>
        </w:numPr>
        <w:tabs>
          <w:tab w:val="left" w:pos="2159"/>
          <w:tab w:val="left" w:pos="2160"/>
        </w:tabs>
        <w:autoSpaceDE w:val="0"/>
        <w:autoSpaceDN w:val="0"/>
        <w:spacing w:before="180" w:line="259" w:lineRule="auto"/>
        <w:ind w:right="1440"/>
        <w:contextualSpacing w:val="0"/>
        <w:jc w:val="both"/>
        <w:rPr>
          <w:b/>
          <w:bCs/>
          <w:sz w:val="20"/>
        </w:rPr>
      </w:pPr>
      <w:r>
        <w:rPr>
          <w:sz w:val="20"/>
        </w:rPr>
        <w:t>All</w:t>
      </w:r>
      <w:r>
        <w:rPr>
          <w:spacing w:val="-4"/>
          <w:sz w:val="20"/>
        </w:rPr>
        <w:t xml:space="preserve"> </w:t>
      </w:r>
      <w:r>
        <w:rPr>
          <w:sz w:val="20"/>
        </w:rPr>
        <w:t>work</w:t>
      </w:r>
      <w:r>
        <w:rPr>
          <w:spacing w:val="-4"/>
          <w:sz w:val="20"/>
        </w:rPr>
        <w:t xml:space="preserve"> </w:t>
      </w:r>
      <w:r>
        <w:rPr>
          <w:sz w:val="20"/>
        </w:rPr>
        <w:t>completed</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Contract</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measured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WCIND</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observed</w:t>
      </w:r>
      <w:r>
        <w:rPr>
          <w:spacing w:val="-4"/>
          <w:sz w:val="20"/>
        </w:rPr>
        <w:t xml:space="preserve"> </w:t>
      </w:r>
      <w:r>
        <w:rPr>
          <w:sz w:val="20"/>
        </w:rPr>
        <w:t>and/or measured progress of each item specified on the schedule of</w:t>
      </w:r>
      <w:r>
        <w:rPr>
          <w:spacing w:val="-6"/>
          <w:sz w:val="20"/>
        </w:rPr>
        <w:t xml:space="preserve"> </w:t>
      </w:r>
      <w:r>
        <w:rPr>
          <w:sz w:val="20"/>
        </w:rPr>
        <w:t>values.</w:t>
      </w:r>
      <w:r w:rsidRPr="0052243E">
        <w:rPr>
          <w:b/>
          <w:bCs/>
          <w:sz w:val="20"/>
        </w:rPr>
        <w:t xml:space="preserve"> (Note the Contractor shall be responsible for providing pre and post construction surveys and daily reports as specified in the contract documents to enable the </w:t>
      </w:r>
      <w:r>
        <w:rPr>
          <w:b/>
          <w:bCs/>
          <w:sz w:val="20"/>
        </w:rPr>
        <w:t>WCIND</w:t>
      </w:r>
      <w:r w:rsidRPr="0052243E">
        <w:rPr>
          <w:b/>
          <w:bCs/>
          <w:sz w:val="20"/>
        </w:rPr>
        <w:t xml:space="preserve"> to calculate the quantity of work complete.)</w:t>
      </w:r>
    </w:p>
    <w:p w14:paraId="6C487EE4"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7"/>
        <w:contextualSpacing w:val="0"/>
        <w:jc w:val="both"/>
        <w:rPr>
          <w:sz w:val="20"/>
        </w:rPr>
      </w:pPr>
      <w:r>
        <w:rPr>
          <w:sz w:val="20"/>
        </w:rPr>
        <w:t>This</w:t>
      </w:r>
      <w:r>
        <w:rPr>
          <w:spacing w:val="-9"/>
          <w:sz w:val="20"/>
        </w:rPr>
        <w:t xml:space="preserve"> </w:t>
      </w:r>
      <w:r>
        <w:rPr>
          <w:sz w:val="20"/>
        </w:rPr>
        <w:t>contract</w:t>
      </w:r>
      <w:r>
        <w:rPr>
          <w:spacing w:val="-10"/>
          <w:sz w:val="20"/>
        </w:rPr>
        <w:t xml:space="preserve"> </w:t>
      </w:r>
      <w:r>
        <w:rPr>
          <w:sz w:val="20"/>
        </w:rPr>
        <w:t>is</w:t>
      </w:r>
      <w:r>
        <w:rPr>
          <w:spacing w:val="-11"/>
          <w:sz w:val="20"/>
        </w:rPr>
        <w:t xml:space="preserve"> </w:t>
      </w:r>
      <w:r>
        <w:rPr>
          <w:sz w:val="20"/>
        </w:rPr>
        <w:t>being</w:t>
      </w:r>
      <w:r>
        <w:rPr>
          <w:spacing w:val="-10"/>
          <w:sz w:val="20"/>
        </w:rPr>
        <w:t xml:space="preserve"> </w:t>
      </w:r>
      <w:r>
        <w:rPr>
          <w:sz w:val="20"/>
        </w:rPr>
        <w:t>awarded</w:t>
      </w:r>
      <w:r>
        <w:rPr>
          <w:spacing w:val="-10"/>
          <w:sz w:val="20"/>
        </w:rPr>
        <w:t xml:space="preserve"> </w:t>
      </w:r>
      <w:r>
        <w:rPr>
          <w:sz w:val="20"/>
        </w:rPr>
        <w:t>on</w:t>
      </w:r>
      <w:r>
        <w:rPr>
          <w:spacing w:val="-10"/>
          <w:sz w:val="20"/>
        </w:rPr>
        <w:t xml:space="preserve"> </w:t>
      </w:r>
      <w:r>
        <w:rPr>
          <w:sz w:val="20"/>
        </w:rPr>
        <w:t>the</w:t>
      </w:r>
      <w:r>
        <w:rPr>
          <w:spacing w:val="-11"/>
          <w:sz w:val="20"/>
        </w:rPr>
        <w:t xml:space="preserve"> </w:t>
      </w:r>
      <w:r>
        <w:rPr>
          <w:sz w:val="20"/>
        </w:rPr>
        <w:t>lowest</w:t>
      </w:r>
      <w:r>
        <w:rPr>
          <w:spacing w:val="-11"/>
          <w:sz w:val="20"/>
        </w:rPr>
        <w:t xml:space="preserve"> </w:t>
      </w:r>
      <w:r>
        <w:rPr>
          <w:sz w:val="20"/>
        </w:rPr>
        <w:t>base</w:t>
      </w:r>
      <w:r>
        <w:rPr>
          <w:spacing w:val="-11"/>
          <w:sz w:val="20"/>
        </w:rPr>
        <w:t xml:space="preserve"> </w:t>
      </w:r>
      <w:r>
        <w:rPr>
          <w:sz w:val="20"/>
        </w:rPr>
        <w:t>bid</w:t>
      </w:r>
      <w:r>
        <w:rPr>
          <w:spacing w:val="-10"/>
          <w:sz w:val="20"/>
        </w:rPr>
        <w:t xml:space="preserve"> </w:t>
      </w:r>
      <w:r>
        <w:rPr>
          <w:sz w:val="20"/>
        </w:rPr>
        <w:t>presented</w:t>
      </w:r>
      <w:r>
        <w:rPr>
          <w:spacing w:val="-10"/>
          <w:sz w:val="20"/>
        </w:rPr>
        <w:t xml:space="preserve"> </w:t>
      </w:r>
      <w:r>
        <w:rPr>
          <w:sz w:val="20"/>
        </w:rPr>
        <w:t>by</w:t>
      </w:r>
      <w:r>
        <w:rPr>
          <w:spacing w:val="-10"/>
          <w:sz w:val="20"/>
        </w:rPr>
        <w:t xml:space="preserve"> </w:t>
      </w:r>
      <w:r>
        <w:rPr>
          <w:sz w:val="20"/>
        </w:rPr>
        <w:t>qualified</w:t>
      </w:r>
      <w:r>
        <w:rPr>
          <w:spacing w:val="-8"/>
          <w:sz w:val="20"/>
        </w:rPr>
        <w:t xml:space="preserve"> </w:t>
      </w:r>
      <w:r>
        <w:rPr>
          <w:sz w:val="20"/>
        </w:rPr>
        <w:t>Contractors.</w:t>
      </w:r>
      <w:r>
        <w:rPr>
          <w:spacing w:val="-10"/>
          <w:sz w:val="20"/>
        </w:rPr>
        <w:t xml:space="preserve"> </w:t>
      </w:r>
      <w:r>
        <w:rPr>
          <w:sz w:val="20"/>
        </w:rPr>
        <w:t>Bid</w:t>
      </w:r>
      <w:r>
        <w:rPr>
          <w:spacing w:val="-10"/>
          <w:sz w:val="20"/>
        </w:rPr>
        <w:t xml:space="preserve"> </w:t>
      </w:r>
      <w:r>
        <w:rPr>
          <w:sz w:val="20"/>
        </w:rPr>
        <w:t>items will</w:t>
      </w:r>
      <w:r>
        <w:rPr>
          <w:spacing w:val="-11"/>
          <w:sz w:val="20"/>
        </w:rPr>
        <w:t xml:space="preserve"> </w:t>
      </w:r>
      <w:r>
        <w:rPr>
          <w:sz w:val="20"/>
        </w:rPr>
        <w:t>be</w:t>
      </w:r>
      <w:r>
        <w:rPr>
          <w:spacing w:val="-10"/>
          <w:sz w:val="20"/>
        </w:rPr>
        <w:t xml:space="preserve"> </w:t>
      </w:r>
      <w:r>
        <w:rPr>
          <w:sz w:val="20"/>
        </w:rPr>
        <w:t>paid</w:t>
      </w:r>
      <w:r>
        <w:rPr>
          <w:spacing w:val="-9"/>
          <w:sz w:val="20"/>
        </w:rPr>
        <w:t xml:space="preserve"> </w:t>
      </w:r>
      <w:r>
        <w:rPr>
          <w:sz w:val="20"/>
        </w:rPr>
        <w:t>on</w:t>
      </w:r>
      <w:r>
        <w:rPr>
          <w:spacing w:val="-9"/>
          <w:sz w:val="20"/>
        </w:rPr>
        <w:t xml:space="preserve"> </w:t>
      </w:r>
      <w:r>
        <w:rPr>
          <w:sz w:val="20"/>
        </w:rPr>
        <w:t>a</w:t>
      </w:r>
      <w:r>
        <w:rPr>
          <w:spacing w:val="-10"/>
          <w:sz w:val="20"/>
        </w:rPr>
        <w:t xml:space="preserve"> </w:t>
      </w:r>
      <w:r>
        <w:rPr>
          <w:sz w:val="20"/>
        </w:rPr>
        <w:t>lump</w:t>
      </w:r>
      <w:r>
        <w:rPr>
          <w:spacing w:val="-10"/>
          <w:sz w:val="20"/>
        </w:rPr>
        <w:t xml:space="preserve"> </w:t>
      </w:r>
      <w:r>
        <w:rPr>
          <w:sz w:val="20"/>
        </w:rPr>
        <w:t>sum</w:t>
      </w:r>
      <w:r>
        <w:rPr>
          <w:spacing w:val="-8"/>
          <w:sz w:val="20"/>
        </w:rPr>
        <w:t xml:space="preserve"> </w:t>
      </w:r>
      <w:r>
        <w:rPr>
          <w:sz w:val="20"/>
        </w:rPr>
        <w:t>cost</w:t>
      </w:r>
      <w:r>
        <w:rPr>
          <w:spacing w:val="-10"/>
          <w:sz w:val="20"/>
        </w:rPr>
        <w:t xml:space="preserve"> </w:t>
      </w:r>
      <w:r>
        <w:rPr>
          <w:sz w:val="20"/>
        </w:rPr>
        <w:t>or</w:t>
      </w:r>
      <w:r>
        <w:rPr>
          <w:spacing w:val="-9"/>
          <w:sz w:val="20"/>
        </w:rPr>
        <w:t xml:space="preserve"> </w:t>
      </w:r>
      <w:r>
        <w:rPr>
          <w:sz w:val="20"/>
        </w:rPr>
        <w:t>measured</w:t>
      </w:r>
      <w:r>
        <w:rPr>
          <w:spacing w:val="-10"/>
          <w:sz w:val="20"/>
        </w:rPr>
        <w:t xml:space="preserve"> </w:t>
      </w:r>
      <w:r>
        <w:rPr>
          <w:sz w:val="20"/>
        </w:rPr>
        <w:t>quantity</w:t>
      </w:r>
      <w:r>
        <w:rPr>
          <w:spacing w:val="-10"/>
          <w:sz w:val="20"/>
        </w:rPr>
        <w:t xml:space="preserve"> </w:t>
      </w:r>
      <w:r>
        <w:rPr>
          <w:sz w:val="20"/>
        </w:rPr>
        <w:t>unit</w:t>
      </w:r>
      <w:r>
        <w:rPr>
          <w:spacing w:val="-10"/>
          <w:sz w:val="20"/>
        </w:rPr>
        <w:t xml:space="preserve"> </w:t>
      </w:r>
      <w:r>
        <w:rPr>
          <w:sz w:val="20"/>
        </w:rPr>
        <w:t>price</w:t>
      </w:r>
      <w:r>
        <w:rPr>
          <w:spacing w:val="-10"/>
          <w:sz w:val="20"/>
        </w:rPr>
        <w:t xml:space="preserve"> </w:t>
      </w:r>
      <w:r>
        <w:rPr>
          <w:sz w:val="20"/>
        </w:rPr>
        <w:t>cost</w:t>
      </w:r>
      <w:r>
        <w:rPr>
          <w:spacing w:val="-7"/>
          <w:sz w:val="20"/>
        </w:rPr>
        <w:t xml:space="preserve"> </w:t>
      </w:r>
      <w:r>
        <w:rPr>
          <w:sz w:val="20"/>
        </w:rPr>
        <w:t>as</w:t>
      </w:r>
      <w:r>
        <w:rPr>
          <w:spacing w:val="-11"/>
          <w:sz w:val="20"/>
        </w:rPr>
        <w:t xml:space="preserve"> </w:t>
      </w:r>
      <w:r>
        <w:rPr>
          <w:sz w:val="20"/>
        </w:rPr>
        <w:t>identified</w:t>
      </w:r>
      <w:r>
        <w:rPr>
          <w:spacing w:val="-9"/>
          <w:sz w:val="20"/>
        </w:rPr>
        <w:t xml:space="preserve"> </w:t>
      </w:r>
      <w:r>
        <w:rPr>
          <w:sz w:val="20"/>
        </w:rPr>
        <w:t>in</w:t>
      </w:r>
      <w:r>
        <w:rPr>
          <w:spacing w:val="-7"/>
          <w:sz w:val="20"/>
        </w:rPr>
        <w:t xml:space="preserve"> </w:t>
      </w:r>
      <w:r>
        <w:rPr>
          <w:sz w:val="20"/>
        </w:rPr>
        <w:t>the</w:t>
      </w:r>
      <w:r>
        <w:rPr>
          <w:spacing w:val="-10"/>
          <w:sz w:val="20"/>
        </w:rPr>
        <w:t xml:space="preserve"> </w:t>
      </w:r>
      <w:r>
        <w:rPr>
          <w:sz w:val="20"/>
        </w:rPr>
        <w:t>description for each bid item.</w:t>
      </w:r>
    </w:p>
    <w:p w14:paraId="3438DD8D"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40"/>
        <w:contextualSpacing w:val="0"/>
        <w:jc w:val="both"/>
        <w:rPr>
          <w:sz w:val="20"/>
        </w:rPr>
      </w:pPr>
      <w:r>
        <w:rPr>
          <w:sz w:val="20"/>
        </w:rPr>
        <w:t>The</w:t>
      </w:r>
      <w:r>
        <w:rPr>
          <w:spacing w:val="-6"/>
          <w:sz w:val="20"/>
        </w:rPr>
        <w:t xml:space="preserve"> </w:t>
      </w:r>
      <w:r>
        <w:rPr>
          <w:sz w:val="20"/>
        </w:rPr>
        <w:t>lump</w:t>
      </w:r>
      <w:r>
        <w:rPr>
          <w:spacing w:val="-4"/>
          <w:sz w:val="20"/>
        </w:rPr>
        <w:t xml:space="preserve"> </w:t>
      </w:r>
      <w:r>
        <w:rPr>
          <w:sz w:val="20"/>
        </w:rPr>
        <w:t>sum</w:t>
      </w:r>
      <w:r>
        <w:rPr>
          <w:spacing w:val="-7"/>
          <w:sz w:val="20"/>
        </w:rPr>
        <w:t xml:space="preserve"> </w:t>
      </w:r>
      <w:r>
        <w:rPr>
          <w:sz w:val="20"/>
        </w:rPr>
        <w:t>and</w:t>
      </w:r>
      <w:r>
        <w:rPr>
          <w:spacing w:val="-4"/>
          <w:sz w:val="20"/>
        </w:rPr>
        <w:t xml:space="preserve"> </w:t>
      </w:r>
      <w:r>
        <w:rPr>
          <w:sz w:val="20"/>
        </w:rPr>
        <w:t>unit</w:t>
      </w:r>
      <w:r>
        <w:rPr>
          <w:spacing w:val="-6"/>
          <w:sz w:val="20"/>
        </w:rPr>
        <w:t xml:space="preserve"> </w:t>
      </w:r>
      <w:r>
        <w:rPr>
          <w:sz w:val="20"/>
        </w:rPr>
        <w:t>prices</w:t>
      </w:r>
      <w:r>
        <w:rPr>
          <w:spacing w:val="-5"/>
          <w:sz w:val="20"/>
        </w:rPr>
        <w:t xml:space="preserve"> </w:t>
      </w:r>
      <w:r>
        <w:rPr>
          <w:sz w:val="20"/>
        </w:rPr>
        <w:t>specified</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Bid</w:t>
      </w:r>
      <w:r>
        <w:rPr>
          <w:spacing w:val="-5"/>
          <w:sz w:val="20"/>
        </w:rPr>
        <w:t xml:space="preserve"> </w:t>
      </w:r>
      <w:r>
        <w:rPr>
          <w:sz w:val="20"/>
        </w:rPr>
        <w:t>Pricing</w:t>
      </w:r>
      <w:r>
        <w:rPr>
          <w:spacing w:val="-4"/>
          <w:sz w:val="20"/>
        </w:rPr>
        <w:t xml:space="preserve"> </w:t>
      </w:r>
      <w:r>
        <w:rPr>
          <w:sz w:val="20"/>
        </w:rPr>
        <w:t>Form</w:t>
      </w:r>
      <w:r>
        <w:rPr>
          <w:spacing w:val="-7"/>
          <w:sz w:val="20"/>
        </w:rPr>
        <w:t xml:space="preserve"> </w:t>
      </w:r>
      <w:r>
        <w:rPr>
          <w:sz w:val="20"/>
        </w:rPr>
        <w:t>shall</w:t>
      </w:r>
      <w:r>
        <w:rPr>
          <w:spacing w:val="-5"/>
          <w:sz w:val="20"/>
        </w:rPr>
        <w:t xml:space="preserve"> </w:t>
      </w:r>
      <w:r>
        <w:rPr>
          <w:sz w:val="20"/>
        </w:rPr>
        <w:t>include</w:t>
      </w:r>
      <w:r>
        <w:rPr>
          <w:spacing w:val="-5"/>
          <w:sz w:val="20"/>
        </w:rPr>
        <w:t xml:space="preserve"> </w:t>
      </w:r>
      <w:r>
        <w:rPr>
          <w:sz w:val="20"/>
        </w:rPr>
        <w:t>all</w:t>
      </w:r>
      <w:r>
        <w:rPr>
          <w:spacing w:val="-6"/>
          <w:sz w:val="20"/>
        </w:rPr>
        <w:t xml:space="preserve"> </w:t>
      </w:r>
      <w:r>
        <w:rPr>
          <w:sz w:val="20"/>
        </w:rPr>
        <w:t>costs</w:t>
      </w:r>
      <w:r>
        <w:rPr>
          <w:spacing w:val="-5"/>
          <w:sz w:val="20"/>
        </w:rPr>
        <w:t xml:space="preserve"> </w:t>
      </w:r>
      <w:r>
        <w:rPr>
          <w:sz w:val="20"/>
        </w:rPr>
        <w:t>necessary</w:t>
      </w:r>
      <w:r>
        <w:rPr>
          <w:spacing w:val="-6"/>
          <w:sz w:val="20"/>
        </w:rPr>
        <w:t xml:space="preserve"> </w:t>
      </w:r>
      <w:r>
        <w:rPr>
          <w:sz w:val="20"/>
        </w:rPr>
        <w:t>for the</w:t>
      </w:r>
      <w:r>
        <w:rPr>
          <w:spacing w:val="-5"/>
          <w:sz w:val="20"/>
        </w:rPr>
        <w:t xml:space="preserve"> </w:t>
      </w:r>
      <w:r>
        <w:rPr>
          <w:sz w:val="20"/>
        </w:rPr>
        <w:t>complete</w:t>
      </w:r>
      <w:r>
        <w:rPr>
          <w:spacing w:val="-5"/>
          <w:sz w:val="20"/>
        </w:rPr>
        <w:t xml:space="preserve"> </w:t>
      </w:r>
      <w:r>
        <w:rPr>
          <w:sz w:val="20"/>
        </w:rPr>
        <w:t>and</w:t>
      </w:r>
      <w:r>
        <w:rPr>
          <w:spacing w:val="-4"/>
          <w:sz w:val="20"/>
        </w:rPr>
        <w:t xml:space="preserve"> </w:t>
      </w:r>
      <w:r>
        <w:rPr>
          <w:sz w:val="20"/>
        </w:rPr>
        <w:t>successful</w:t>
      </w:r>
      <w:r>
        <w:rPr>
          <w:spacing w:val="-4"/>
          <w:sz w:val="20"/>
        </w:rPr>
        <w:t xml:space="preserve"> </w:t>
      </w:r>
      <w:r>
        <w:rPr>
          <w:sz w:val="20"/>
        </w:rPr>
        <w:t>completion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including</w:t>
      </w:r>
      <w:r>
        <w:rPr>
          <w:spacing w:val="-4"/>
          <w:sz w:val="20"/>
        </w:rPr>
        <w:t xml:space="preserve"> </w:t>
      </w:r>
      <w:r>
        <w:rPr>
          <w:sz w:val="20"/>
        </w:rPr>
        <w:t>equipment,</w:t>
      </w:r>
      <w:r>
        <w:rPr>
          <w:spacing w:val="-4"/>
          <w:sz w:val="20"/>
        </w:rPr>
        <w:t xml:space="preserve"> </w:t>
      </w:r>
      <w:r>
        <w:rPr>
          <w:sz w:val="20"/>
        </w:rPr>
        <w:t>labor,</w:t>
      </w:r>
      <w:r>
        <w:rPr>
          <w:spacing w:val="-2"/>
          <w:sz w:val="20"/>
        </w:rPr>
        <w:t xml:space="preserve"> </w:t>
      </w:r>
      <w:r>
        <w:rPr>
          <w:sz w:val="20"/>
        </w:rPr>
        <w:t>direct</w:t>
      </w:r>
      <w:r>
        <w:rPr>
          <w:spacing w:val="-4"/>
          <w:sz w:val="20"/>
        </w:rPr>
        <w:t xml:space="preserve"> </w:t>
      </w:r>
      <w:r>
        <w:rPr>
          <w:sz w:val="20"/>
        </w:rPr>
        <w:t xml:space="preserve">charges, indirect charges, profit, incidental cost, taxes, and/or any other cost associated with that item, </w:t>
      </w:r>
      <w:proofErr w:type="gramStart"/>
      <w:r>
        <w:rPr>
          <w:sz w:val="20"/>
        </w:rPr>
        <w:t>whether or not</w:t>
      </w:r>
      <w:proofErr w:type="gramEnd"/>
      <w:r>
        <w:rPr>
          <w:sz w:val="20"/>
        </w:rPr>
        <w:t xml:space="preserve"> it is specifically identified in the plans or specifications. All appropriate costs shall be applied to the closest applicable item.</w:t>
      </w:r>
    </w:p>
    <w:p w14:paraId="04983348"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40"/>
        <w:contextualSpacing w:val="0"/>
        <w:jc w:val="both"/>
        <w:rPr>
          <w:sz w:val="20"/>
        </w:rPr>
      </w:pPr>
      <w:r>
        <w:rPr>
          <w:sz w:val="20"/>
        </w:rPr>
        <w:t>The method of measurement and computations to be used in the determination of quantities of material furnished and of work performed under the Contract are identified in the description for each bid item.</w:t>
      </w:r>
    </w:p>
    <w:p w14:paraId="5DF40874"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9"/>
        <w:contextualSpacing w:val="0"/>
        <w:jc w:val="both"/>
        <w:rPr>
          <w:sz w:val="20"/>
        </w:rPr>
      </w:pPr>
      <w:r>
        <w:rPr>
          <w:sz w:val="20"/>
        </w:rPr>
        <w:t>The</w:t>
      </w:r>
      <w:r>
        <w:rPr>
          <w:spacing w:val="-8"/>
          <w:sz w:val="20"/>
        </w:rPr>
        <w:t xml:space="preserve"> </w:t>
      </w:r>
      <w:r>
        <w:rPr>
          <w:sz w:val="20"/>
        </w:rPr>
        <w:t>term</w:t>
      </w:r>
      <w:r>
        <w:rPr>
          <w:spacing w:val="-8"/>
          <w:sz w:val="20"/>
        </w:rPr>
        <w:t xml:space="preserve"> </w:t>
      </w:r>
      <w:r>
        <w:rPr>
          <w:sz w:val="20"/>
        </w:rPr>
        <w:t>"lump</w:t>
      </w:r>
      <w:r>
        <w:rPr>
          <w:spacing w:val="-6"/>
          <w:sz w:val="20"/>
        </w:rPr>
        <w:t xml:space="preserve"> </w:t>
      </w:r>
      <w:r>
        <w:rPr>
          <w:sz w:val="20"/>
        </w:rPr>
        <w:t>sum,"</w:t>
      </w:r>
      <w:r>
        <w:rPr>
          <w:spacing w:val="-6"/>
          <w:sz w:val="20"/>
        </w:rPr>
        <w:t xml:space="preserve"> </w:t>
      </w:r>
      <w:r>
        <w:rPr>
          <w:sz w:val="20"/>
        </w:rPr>
        <w:t>when</w:t>
      </w:r>
      <w:r>
        <w:rPr>
          <w:spacing w:val="-3"/>
          <w:sz w:val="20"/>
        </w:rPr>
        <w:t xml:space="preserve"> </w:t>
      </w:r>
      <w:r>
        <w:rPr>
          <w:sz w:val="20"/>
        </w:rPr>
        <w:t>used</w:t>
      </w:r>
      <w:r>
        <w:rPr>
          <w:spacing w:val="-7"/>
          <w:sz w:val="20"/>
        </w:rPr>
        <w:t xml:space="preserve"> </w:t>
      </w:r>
      <w:r>
        <w:rPr>
          <w:sz w:val="20"/>
        </w:rPr>
        <w:t>as</w:t>
      </w:r>
      <w:r>
        <w:rPr>
          <w:spacing w:val="-7"/>
          <w:sz w:val="20"/>
        </w:rPr>
        <w:t xml:space="preserve"> </w:t>
      </w:r>
      <w:r>
        <w:rPr>
          <w:sz w:val="20"/>
        </w:rPr>
        <w:t>an</w:t>
      </w:r>
      <w:r>
        <w:rPr>
          <w:spacing w:val="-7"/>
          <w:sz w:val="20"/>
        </w:rPr>
        <w:t xml:space="preserve"> </w:t>
      </w:r>
      <w:r>
        <w:rPr>
          <w:sz w:val="20"/>
        </w:rPr>
        <w:t>item</w:t>
      </w:r>
      <w:r>
        <w:rPr>
          <w:spacing w:val="-8"/>
          <w:sz w:val="20"/>
        </w:rPr>
        <w:t xml:space="preserve"> </w:t>
      </w:r>
      <w:r>
        <w:rPr>
          <w:sz w:val="20"/>
        </w:rPr>
        <w:t>of</w:t>
      </w:r>
      <w:r>
        <w:rPr>
          <w:spacing w:val="-6"/>
          <w:sz w:val="20"/>
        </w:rPr>
        <w:t xml:space="preserve"> </w:t>
      </w:r>
      <w:r>
        <w:rPr>
          <w:sz w:val="20"/>
        </w:rPr>
        <w:t>payment,</w:t>
      </w:r>
      <w:r>
        <w:rPr>
          <w:spacing w:val="-7"/>
          <w:sz w:val="20"/>
        </w:rPr>
        <w:t xml:space="preserve"> </w:t>
      </w:r>
      <w:r>
        <w:rPr>
          <w:sz w:val="20"/>
        </w:rPr>
        <w:t>will</w:t>
      </w:r>
      <w:r>
        <w:rPr>
          <w:spacing w:val="-7"/>
          <w:sz w:val="20"/>
        </w:rPr>
        <w:t xml:space="preserve"> </w:t>
      </w:r>
      <w:r>
        <w:rPr>
          <w:sz w:val="20"/>
        </w:rPr>
        <w:t>mean</w:t>
      </w:r>
      <w:r>
        <w:rPr>
          <w:spacing w:val="-7"/>
          <w:sz w:val="20"/>
        </w:rPr>
        <w:t xml:space="preserve"> </w:t>
      </w:r>
      <w:r>
        <w:rPr>
          <w:sz w:val="20"/>
        </w:rPr>
        <w:t>complete</w:t>
      </w:r>
      <w:r>
        <w:rPr>
          <w:spacing w:val="-7"/>
          <w:sz w:val="20"/>
        </w:rPr>
        <w:t xml:space="preserve"> </w:t>
      </w:r>
      <w:r>
        <w:rPr>
          <w:sz w:val="20"/>
        </w:rPr>
        <w:t>payment</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work described for that item.</w:t>
      </w:r>
    </w:p>
    <w:p w14:paraId="75F525ED"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9"/>
        <w:contextualSpacing w:val="0"/>
        <w:jc w:val="both"/>
        <w:rPr>
          <w:sz w:val="20"/>
        </w:rPr>
      </w:pPr>
      <w:r>
        <w:rPr>
          <w:sz w:val="20"/>
        </w:rPr>
        <w:t>The</w:t>
      </w:r>
      <w:r>
        <w:rPr>
          <w:spacing w:val="-3"/>
          <w:sz w:val="20"/>
        </w:rPr>
        <w:t xml:space="preserve"> </w:t>
      </w:r>
      <w:r>
        <w:rPr>
          <w:sz w:val="20"/>
        </w:rPr>
        <w:t>term</w:t>
      </w:r>
      <w:r>
        <w:rPr>
          <w:spacing w:val="-6"/>
          <w:sz w:val="20"/>
        </w:rPr>
        <w:t xml:space="preserve"> </w:t>
      </w:r>
      <w:r>
        <w:rPr>
          <w:sz w:val="20"/>
        </w:rPr>
        <w:t>"unit</w:t>
      </w:r>
      <w:r>
        <w:rPr>
          <w:spacing w:val="-5"/>
          <w:sz w:val="20"/>
        </w:rPr>
        <w:t xml:space="preserve"> </w:t>
      </w:r>
      <w:r>
        <w:rPr>
          <w:sz w:val="20"/>
        </w:rPr>
        <w:t>price,"</w:t>
      </w:r>
      <w:r>
        <w:rPr>
          <w:spacing w:val="-3"/>
          <w:sz w:val="20"/>
        </w:rPr>
        <w:t xml:space="preserve"> </w:t>
      </w:r>
      <w:r>
        <w:rPr>
          <w:sz w:val="20"/>
        </w:rPr>
        <w:t>when</w:t>
      </w:r>
      <w:r>
        <w:rPr>
          <w:spacing w:val="-2"/>
          <w:sz w:val="20"/>
        </w:rPr>
        <w:t xml:space="preserve"> </w:t>
      </w:r>
      <w:r>
        <w:rPr>
          <w:sz w:val="20"/>
        </w:rPr>
        <w:t>used</w:t>
      </w:r>
      <w:r>
        <w:rPr>
          <w:spacing w:val="-2"/>
          <w:sz w:val="20"/>
        </w:rPr>
        <w:t xml:space="preserve"> </w:t>
      </w:r>
      <w:r>
        <w:rPr>
          <w:sz w:val="20"/>
        </w:rPr>
        <w:t>as</w:t>
      </w:r>
      <w:r>
        <w:rPr>
          <w:spacing w:val="-5"/>
          <w:sz w:val="20"/>
        </w:rPr>
        <w:t xml:space="preserve"> </w:t>
      </w:r>
      <w:r>
        <w:rPr>
          <w:sz w:val="20"/>
        </w:rPr>
        <w:t>an</w:t>
      </w:r>
      <w:r>
        <w:rPr>
          <w:spacing w:val="-4"/>
          <w:sz w:val="20"/>
        </w:rPr>
        <w:t xml:space="preserve"> </w:t>
      </w:r>
      <w:r>
        <w:rPr>
          <w:sz w:val="20"/>
        </w:rPr>
        <w:t>item</w:t>
      </w:r>
      <w:r>
        <w:rPr>
          <w:spacing w:val="-5"/>
          <w:sz w:val="20"/>
        </w:rPr>
        <w:t xml:space="preserve"> </w:t>
      </w:r>
      <w:r>
        <w:rPr>
          <w:sz w:val="20"/>
        </w:rPr>
        <w:t>of</w:t>
      </w:r>
      <w:r>
        <w:rPr>
          <w:spacing w:val="-5"/>
          <w:sz w:val="20"/>
        </w:rPr>
        <w:t xml:space="preserve"> </w:t>
      </w:r>
      <w:r>
        <w:rPr>
          <w:sz w:val="20"/>
        </w:rPr>
        <w:t>payment,</w:t>
      </w:r>
      <w:r>
        <w:rPr>
          <w:spacing w:val="-5"/>
          <w:sz w:val="20"/>
        </w:rPr>
        <w:t xml:space="preserve"> </w:t>
      </w:r>
      <w:r>
        <w:rPr>
          <w:sz w:val="20"/>
        </w:rPr>
        <w:t>will</w:t>
      </w:r>
      <w:r>
        <w:rPr>
          <w:spacing w:val="-5"/>
          <w:sz w:val="20"/>
        </w:rPr>
        <w:t xml:space="preserve"> </w:t>
      </w:r>
      <w:r>
        <w:rPr>
          <w:sz w:val="20"/>
        </w:rPr>
        <w:t>mean</w:t>
      </w:r>
      <w:r>
        <w:rPr>
          <w:spacing w:val="-4"/>
          <w:sz w:val="20"/>
        </w:rPr>
        <w:t xml:space="preserve"> </w:t>
      </w:r>
      <w:r>
        <w:rPr>
          <w:sz w:val="20"/>
        </w:rPr>
        <w:t>complete</w:t>
      </w:r>
      <w:r>
        <w:rPr>
          <w:spacing w:val="-5"/>
          <w:sz w:val="20"/>
        </w:rPr>
        <w:t xml:space="preserve"> </w:t>
      </w:r>
      <w:r>
        <w:rPr>
          <w:sz w:val="20"/>
        </w:rPr>
        <w:t>payment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work described for that item.</w:t>
      </w:r>
    </w:p>
    <w:p w14:paraId="58BCE27E"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41"/>
        <w:contextualSpacing w:val="0"/>
        <w:jc w:val="both"/>
        <w:rPr>
          <w:sz w:val="20"/>
        </w:rPr>
      </w:pPr>
      <w:r>
        <w:rPr>
          <w:sz w:val="20"/>
        </w:rPr>
        <w:t>An inspector designated by WCIND will observe the work. The inspector shall recommend if the observed</w:t>
      </w:r>
      <w:r>
        <w:rPr>
          <w:spacing w:val="-36"/>
          <w:sz w:val="20"/>
        </w:rPr>
        <w:t xml:space="preserve"> </w:t>
      </w:r>
      <w:r>
        <w:rPr>
          <w:sz w:val="20"/>
        </w:rPr>
        <w:t xml:space="preserve">work has been completed in accordance with the contract documents. </w:t>
      </w:r>
    </w:p>
    <w:p w14:paraId="6149DD1B"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7"/>
        <w:contextualSpacing w:val="0"/>
        <w:jc w:val="both"/>
        <w:rPr>
          <w:sz w:val="20"/>
        </w:rPr>
      </w:pPr>
      <w:r>
        <w:rPr>
          <w:sz w:val="20"/>
        </w:rPr>
        <w:t>The Contractor is responsible for all work until it is inspected and accepted by the WCIND. This includes replacing or repairing damages from wind, waves, and storms to the satisfaction of the Engineer and WCIND.</w:t>
      </w:r>
    </w:p>
    <w:p w14:paraId="69B42CC6" w14:textId="77777777" w:rsidR="00F248DC" w:rsidRDefault="00F248DC" w:rsidP="00F248DC">
      <w:pPr>
        <w:pStyle w:val="ListParagraph"/>
        <w:numPr>
          <w:ilvl w:val="0"/>
          <w:numId w:val="91"/>
        </w:numPr>
        <w:tabs>
          <w:tab w:val="left" w:pos="2215"/>
          <w:tab w:val="left" w:pos="2216"/>
        </w:tabs>
        <w:autoSpaceDE w:val="0"/>
        <w:autoSpaceDN w:val="0"/>
        <w:spacing w:line="259" w:lineRule="auto"/>
        <w:ind w:right="1438"/>
        <w:contextualSpacing w:val="0"/>
        <w:jc w:val="both"/>
        <w:rPr>
          <w:sz w:val="20"/>
        </w:rPr>
      </w:pPr>
      <w:r>
        <w:rPr>
          <w:sz w:val="20"/>
        </w:rPr>
        <w:t xml:space="preserve">All allowable payable percentages listed in the following bid item </w:t>
      </w:r>
      <w:proofErr w:type="gramStart"/>
      <w:r>
        <w:rPr>
          <w:sz w:val="20"/>
        </w:rPr>
        <w:t>descriptions</w:t>
      </w:r>
      <w:proofErr w:type="gramEnd"/>
      <w:r>
        <w:rPr>
          <w:sz w:val="20"/>
        </w:rPr>
        <w:t xml:space="preserve"> do not account for </w:t>
      </w:r>
      <w:proofErr w:type="gramStart"/>
      <w:r>
        <w:rPr>
          <w:sz w:val="20"/>
        </w:rPr>
        <w:t>retainage</w:t>
      </w:r>
      <w:proofErr w:type="gramEnd"/>
      <w:r>
        <w:rPr>
          <w:sz w:val="20"/>
        </w:rPr>
        <w:t>.</w:t>
      </w:r>
    </w:p>
    <w:p w14:paraId="40268B36"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8"/>
        <w:contextualSpacing w:val="0"/>
        <w:jc w:val="both"/>
        <w:rPr>
          <w:sz w:val="20"/>
        </w:rPr>
      </w:pPr>
      <w:r>
        <w:rPr>
          <w:sz w:val="20"/>
        </w:rPr>
        <w:t>Payment will not be made for work done in any Acceptance Section (as designated by the WCIND) until the full depth required under the contract is secured in the whole of such</w:t>
      </w:r>
      <w:r>
        <w:rPr>
          <w:spacing w:val="-3"/>
          <w:sz w:val="20"/>
        </w:rPr>
        <w:t xml:space="preserve"> </w:t>
      </w:r>
      <w:r>
        <w:rPr>
          <w:sz w:val="20"/>
        </w:rPr>
        <w:t>Acceptance Section.</w:t>
      </w:r>
    </w:p>
    <w:p w14:paraId="21B763F2" w14:textId="77777777" w:rsidR="00F248DC" w:rsidRDefault="00F248DC" w:rsidP="00F248DC">
      <w:pPr>
        <w:pStyle w:val="ListParagraph"/>
        <w:numPr>
          <w:ilvl w:val="0"/>
          <w:numId w:val="91"/>
        </w:numPr>
        <w:tabs>
          <w:tab w:val="left" w:pos="2159"/>
          <w:tab w:val="left" w:pos="2160"/>
        </w:tabs>
        <w:autoSpaceDE w:val="0"/>
        <w:autoSpaceDN w:val="0"/>
        <w:spacing w:line="259" w:lineRule="auto"/>
        <w:ind w:right="1438"/>
        <w:contextualSpacing w:val="0"/>
        <w:jc w:val="both"/>
        <w:rPr>
          <w:sz w:val="20"/>
        </w:rPr>
      </w:pPr>
      <w:r>
        <w:rPr>
          <w:sz w:val="20"/>
        </w:rPr>
        <w:t>An Acceptance Section shall be the lesser of 200-ft of channel or the complete work area.</w:t>
      </w:r>
    </w:p>
    <w:p w14:paraId="1381FFC7" w14:textId="77777777" w:rsidR="00F248DC" w:rsidRPr="001C50B4" w:rsidRDefault="00F248DC" w:rsidP="001B3B51">
      <w:pPr>
        <w:pStyle w:val="Heading1"/>
        <w:numPr>
          <w:ilvl w:val="1"/>
          <w:numId w:val="92"/>
        </w:numPr>
        <w:tabs>
          <w:tab w:val="left" w:pos="2159"/>
          <w:tab w:val="left" w:pos="2161"/>
        </w:tabs>
        <w:spacing w:before="153"/>
        <w:ind w:hanging="720"/>
        <w:jc w:val="left"/>
      </w:pPr>
      <w:bookmarkStart w:id="36" w:name="_Toc190945194"/>
      <w:r w:rsidRPr="001C50B4">
        <w:rPr>
          <w:u w:val="single"/>
        </w:rPr>
        <w:t>BID</w:t>
      </w:r>
      <w:r w:rsidRPr="001C50B4">
        <w:rPr>
          <w:spacing w:val="1"/>
          <w:u w:val="single"/>
        </w:rPr>
        <w:t xml:space="preserve"> </w:t>
      </w:r>
      <w:r w:rsidRPr="001C50B4">
        <w:rPr>
          <w:u w:val="single"/>
        </w:rPr>
        <w:t>ITEMS</w:t>
      </w:r>
      <w:bookmarkEnd w:id="36"/>
    </w:p>
    <w:p w14:paraId="349837D1" w14:textId="1997EED6" w:rsidR="00F248DC" w:rsidRPr="0052243E" w:rsidRDefault="00F248DC" w:rsidP="001B3B51">
      <w:pPr>
        <w:pStyle w:val="Heading1"/>
        <w:tabs>
          <w:tab w:val="left" w:pos="2159"/>
          <w:tab w:val="left" w:pos="2161"/>
        </w:tabs>
        <w:spacing w:before="153"/>
        <w:ind w:left="2160" w:right="1440"/>
        <w:jc w:val="both"/>
        <w:rPr>
          <w:b w:val="0"/>
          <w:bCs/>
        </w:rPr>
      </w:pPr>
      <w:bookmarkStart w:id="37" w:name="_Toc190945195"/>
      <w:r>
        <w:rPr>
          <w:b w:val="0"/>
        </w:rPr>
        <w:t xml:space="preserve">The Contractor shall complete each item in the schedule to encompass the work described below. If an item of work has not been described appropriately in the bid schedule, the bid prices for said work shall be included in the bid price for the closest item of work shown in the bid schedule. </w:t>
      </w:r>
      <w:bookmarkEnd w:id="37"/>
    </w:p>
    <w:p w14:paraId="4EA223C4" w14:textId="77777777" w:rsidR="00F248DC" w:rsidRDefault="00F248DC" w:rsidP="00F248DC">
      <w:pPr>
        <w:pStyle w:val="ListParagraph"/>
        <w:numPr>
          <w:ilvl w:val="0"/>
          <w:numId w:val="90"/>
        </w:numPr>
        <w:tabs>
          <w:tab w:val="left" w:pos="2159"/>
          <w:tab w:val="left" w:pos="2161"/>
        </w:tabs>
        <w:autoSpaceDE w:val="0"/>
        <w:autoSpaceDN w:val="0"/>
        <w:spacing w:before="183"/>
        <w:ind w:hanging="720"/>
        <w:contextualSpacing w:val="0"/>
        <w:jc w:val="both"/>
        <w:rPr>
          <w:b/>
          <w:sz w:val="20"/>
        </w:rPr>
      </w:pPr>
      <w:r>
        <w:rPr>
          <w:b/>
          <w:sz w:val="20"/>
        </w:rPr>
        <w:t>GENERAL ITEMS</w:t>
      </w:r>
    </w:p>
    <w:p w14:paraId="3D43040C" w14:textId="77777777" w:rsidR="00F248DC" w:rsidRDefault="00F248DC" w:rsidP="00F248DC">
      <w:pPr>
        <w:pStyle w:val="ListParagraph"/>
        <w:numPr>
          <w:ilvl w:val="1"/>
          <w:numId w:val="90"/>
        </w:numPr>
        <w:tabs>
          <w:tab w:val="left" w:pos="2519"/>
          <w:tab w:val="left" w:pos="2520"/>
        </w:tabs>
        <w:autoSpaceDE w:val="0"/>
        <w:autoSpaceDN w:val="0"/>
        <w:spacing w:before="20"/>
        <w:contextualSpacing w:val="0"/>
        <w:jc w:val="both"/>
        <w:rPr>
          <w:sz w:val="20"/>
        </w:rPr>
      </w:pPr>
      <w:r>
        <w:rPr>
          <w:sz w:val="20"/>
        </w:rPr>
        <w:t>Mobilization/Demobilization</w:t>
      </w:r>
    </w:p>
    <w:p w14:paraId="4EFF2523" w14:textId="37FCBFD2" w:rsidR="00F248DC" w:rsidRPr="00B14880" w:rsidRDefault="00F248DC" w:rsidP="00F248DC">
      <w:pPr>
        <w:pStyle w:val="ListParagraph"/>
        <w:numPr>
          <w:ilvl w:val="2"/>
          <w:numId w:val="90"/>
        </w:numPr>
        <w:tabs>
          <w:tab w:val="left" w:pos="2880"/>
        </w:tabs>
        <w:autoSpaceDE w:val="0"/>
        <w:autoSpaceDN w:val="0"/>
        <w:spacing w:before="80" w:line="259" w:lineRule="auto"/>
        <w:ind w:right="1440"/>
        <w:contextualSpacing w:val="0"/>
        <w:jc w:val="both"/>
        <w:rPr>
          <w:sz w:val="20"/>
        </w:rPr>
      </w:pPr>
      <w:r w:rsidRPr="00B14880">
        <w:rPr>
          <w:sz w:val="20"/>
        </w:rPr>
        <w:t xml:space="preserve">This bid item shall include all costs associated with the mobilization and demobilization of laborers and equipment for performance of the work and all costs associated with the preparatory work and operations necessary in mobilizing and demobilizing the dredge, dredge support equipment, boats, and equipment for the transportation of dredged material to the </w:t>
      </w:r>
      <w:r>
        <w:rPr>
          <w:sz w:val="20"/>
        </w:rPr>
        <w:t>disposal/beneficial reuse</w:t>
      </w:r>
      <w:r w:rsidRPr="00B14880">
        <w:rPr>
          <w:sz w:val="20"/>
        </w:rPr>
        <w:t xml:space="preserve"> site. In addition, the cost required plans and submit</w:t>
      </w:r>
      <w:r w:rsidRPr="00463D63">
        <w:rPr>
          <w:color w:val="000000" w:themeColor="text1"/>
          <w:sz w:val="20"/>
        </w:rPr>
        <w:t xml:space="preserve">tals, </w:t>
      </w:r>
      <w:r w:rsidRPr="00463D63">
        <w:rPr>
          <w:color w:val="000000" w:themeColor="text1"/>
          <w:sz w:val="20"/>
        </w:rPr>
        <w:lastRenderedPageBreak/>
        <w:t>preconstruction photographs, a</w:t>
      </w:r>
      <w:r w:rsidRPr="00B14880">
        <w:rPr>
          <w:sz w:val="20"/>
        </w:rPr>
        <w:t>nd any other pre- construction expenses necessary for the start of work</w:t>
      </w:r>
      <w:r>
        <w:rPr>
          <w:sz w:val="20"/>
        </w:rPr>
        <w:t>, and p</w:t>
      </w:r>
      <w:r w:rsidRPr="00B14880">
        <w:rPr>
          <w:sz w:val="20"/>
        </w:rPr>
        <w:t>ost-construction</w:t>
      </w:r>
      <w:r w:rsidRPr="00B14880">
        <w:rPr>
          <w:spacing w:val="11"/>
          <w:sz w:val="20"/>
        </w:rPr>
        <w:t xml:space="preserve"> </w:t>
      </w:r>
      <w:r w:rsidRPr="00B14880">
        <w:rPr>
          <w:sz w:val="20"/>
        </w:rPr>
        <w:t>expenses</w:t>
      </w:r>
      <w:r w:rsidRPr="00B14880">
        <w:rPr>
          <w:spacing w:val="12"/>
          <w:sz w:val="20"/>
        </w:rPr>
        <w:t xml:space="preserve"> </w:t>
      </w:r>
      <w:r w:rsidRPr="00B14880">
        <w:rPr>
          <w:sz w:val="20"/>
        </w:rPr>
        <w:t>necessary</w:t>
      </w:r>
      <w:r w:rsidRPr="00B14880">
        <w:rPr>
          <w:spacing w:val="11"/>
          <w:sz w:val="20"/>
        </w:rPr>
        <w:t xml:space="preserve"> </w:t>
      </w:r>
      <w:r w:rsidRPr="00B14880">
        <w:rPr>
          <w:sz w:val="20"/>
        </w:rPr>
        <w:t>for</w:t>
      </w:r>
      <w:r w:rsidRPr="00B14880">
        <w:rPr>
          <w:spacing w:val="12"/>
          <w:sz w:val="20"/>
        </w:rPr>
        <w:t xml:space="preserve"> </w:t>
      </w:r>
      <w:r w:rsidRPr="00B14880">
        <w:rPr>
          <w:sz w:val="20"/>
        </w:rPr>
        <w:t>closeout</w:t>
      </w:r>
      <w:r w:rsidRPr="00B14880">
        <w:rPr>
          <w:spacing w:val="11"/>
          <w:sz w:val="20"/>
        </w:rPr>
        <w:t xml:space="preserve"> </w:t>
      </w:r>
      <w:r w:rsidRPr="00B14880">
        <w:rPr>
          <w:sz w:val="20"/>
        </w:rPr>
        <w:t>shall</w:t>
      </w:r>
      <w:r w:rsidRPr="00B14880">
        <w:rPr>
          <w:spacing w:val="13"/>
          <w:sz w:val="20"/>
        </w:rPr>
        <w:t xml:space="preserve"> </w:t>
      </w:r>
      <w:r w:rsidRPr="00B14880">
        <w:rPr>
          <w:sz w:val="20"/>
        </w:rPr>
        <w:t>also</w:t>
      </w:r>
      <w:r w:rsidRPr="00B14880">
        <w:rPr>
          <w:spacing w:val="12"/>
          <w:sz w:val="20"/>
        </w:rPr>
        <w:t xml:space="preserve"> </w:t>
      </w:r>
      <w:r w:rsidRPr="00B14880">
        <w:rPr>
          <w:sz w:val="20"/>
        </w:rPr>
        <w:t>be</w:t>
      </w:r>
      <w:r w:rsidRPr="00B14880">
        <w:rPr>
          <w:spacing w:val="10"/>
          <w:sz w:val="20"/>
        </w:rPr>
        <w:t xml:space="preserve"> </w:t>
      </w:r>
      <w:r w:rsidRPr="00B14880">
        <w:rPr>
          <w:sz w:val="20"/>
        </w:rPr>
        <w:t>included in</w:t>
      </w:r>
      <w:r>
        <w:rPr>
          <w:sz w:val="20"/>
        </w:rPr>
        <w:t xml:space="preserve"> </w:t>
      </w:r>
      <w:r w:rsidRPr="00B14880">
        <w:rPr>
          <w:sz w:val="20"/>
        </w:rPr>
        <w:t xml:space="preserve">this section. The cost of any items or work not included under a </w:t>
      </w:r>
      <w:r>
        <w:rPr>
          <w:sz w:val="20"/>
        </w:rPr>
        <w:t>similar</w:t>
      </w:r>
      <w:r w:rsidRPr="00B14880">
        <w:rPr>
          <w:sz w:val="20"/>
        </w:rPr>
        <w:t xml:space="preserve"> lump sum or unit price bid on the Bid Pricing Form shall be included as part of the lump sum price for Mobilization and </w:t>
      </w:r>
      <w:r w:rsidRPr="001C50B4">
        <w:rPr>
          <w:sz w:val="20"/>
        </w:rPr>
        <w:t>Demobilization. The price for this Bid Item shall not excee</w:t>
      </w:r>
      <w:r w:rsidRPr="00D96717">
        <w:rPr>
          <w:sz w:val="20"/>
        </w:rPr>
        <w:t>d 15% of</w:t>
      </w:r>
      <w:r w:rsidRPr="001C50B4">
        <w:rPr>
          <w:sz w:val="20"/>
        </w:rPr>
        <w:t xml:space="preserve"> the Total Bid price.</w:t>
      </w:r>
    </w:p>
    <w:p w14:paraId="2D409552" w14:textId="77777777" w:rsidR="00F248DC" w:rsidRDefault="00F248DC" w:rsidP="00F248DC">
      <w:pPr>
        <w:pStyle w:val="ListParagraph"/>
        <w:numPr>
          <w:ilvl w:val="2"/>
          <w:numId w:val="90"/>
        </w:numPr>
        <w:tabs>
          <w:tab w:val="left" w:pos="2880"/>
        </w:tabs>
        <w:autoSpaceDE w:val="0"/>
        <w:autoSpaceDN w:val="0"/>
        <w:spacing w:line="259" w:lineRule="auto"/>
        <w:ind w:right="1437"/>
        <w:contextualSpacing w:val="0"/>
        <w:jc w:val="both"/>
        <w:rPr>
          <w:sz w:val="20"/>
        </w:rPr>
      </w:pPr>
      <w:r>
        <w:rPr>
          <w:sz w:val="20"/>
        </w:rPr>
        <w:t>The</w:t>
      </w:r>
      <w:r>
        <w:rPr>
          <w:spacing w:val="-6"/>
          <w:sz w:val="20"/>
        </w:rPr>
        <w:t xml:space="preserve"> </w:t>
      </w:r>
      <w:r>
        <w:rPr>
          <w:sz w:val="20"/>
        </w:rPr>
        <w:t>work</w:t>
      </w:r>
      <w:r>
        <w:rPr>
          <w:spacing w:val="-5"/>
          <w:sz w:val="20"/>
        </w:rPr>
        <w:t xml:space="preserve"> </w:t>
      </w:r>
      <w:r>
        <w:rPr>
          <w:sz w:val="20"/>
        </w:rPr>
        <w:t>specified</w:t>
      </w:r>
      <w:r>
        <w:rPr>
          <w:spacing w:val="-4"/>
          <w:sz w:val="20"/>
        </w:rPr>
        <w:t xml:space="preserve"> </w:t>
      </w:r>
      <w:r>
        <w:rPr>
          <w:sz w:val="20"/>
        </w:rPr>
        <w:t>under</w:t>
      </w:r>
      <w:r>
        <w:rPr>
          <w:spacing w:val="-4"/>
          <w:sz w:val="20"/>
        </w:rPr>
        <w:t xml:space="preserve"> </w:t>
      </w:r>
      <w:r>
        <w:rPr>
          <w:sz w:val="20"/>
        </w:rPr>
        <w:t>this</w:t>
      </w:r>
      <w:r>
        <w:rPr>
          <w:spacing w:val="-6"/>
          <w:sz w:val="20"/>
        </w:rPr>
        <w:t xml:space="preserve"> </w:t>
      </w:r>
      <w:r>
        <w:rPr>
          <w:sz w:val="20"/>
        </w:rPr>
        <w:t>section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paid</w:t>
      </w:r>
      <w:r>
        <w:rPr>
          <w:spacing w:val="-5"/>
          <w:sz w:val="20"/>
        </w:rPr>
        <w:t xml:space="preserve"> </w:t>
      </w:r>
      <w:r>
        <w:rPr>
          <w:sz w:val="20"/>
        </w:rPr>
        <w:t>for</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Contract</w:t>
      </w:r>
      <w:r>
        <w:rPr>
          <w:spacing w:val="-5"/>
          <w:sz w:val="20"/>
        </w:rPr>
        <w:t xml:space="preserve"> </w:t>
      </w:r>
      <w:r>
        <w:rPr>
          <w:sz w:val="20"/>
        </w:rPr>
        <w:t>lump</w:t>
      </w:r>
      <w:r>
        <w:rPr>
          <w:spacing w:val="-3"/>
          <w:sz w:val="20"/>
        </w:rPr>
        <w:t xml:space="preserve"> </w:t>
      </w:r>
      <w:r>
        <w:rPr>
          <w:sz w:val="20"/>
        </w:rPr>
        <w:t>sum</w:t>
      </w:r>
      <w:r>
        <w:rPr>
          <w:spacing w:val="-6"/>
          <w:sz w:val="20"/>
        </w:rPr>
        <w:t xml:space="preserve"> </w:t>
      </w:r>
      <w:r>
        <w:rPr>
          <w:sz w:val="20"/>
        </w:rPr>
        <w:t>price</w:t>
      </w:r>
      <w:r>
        <w:rPr>
          <w:spacing w:val="-5"/>
          <w:sz w:val="20"/>
        </w:rPr>
        <w:t xml:space="preserve"> </w:t>
      </w:r>
      <w:r>
        <w:rPr>
          <w:sz w:val="20"/>
        </w:rPr>
        <w:t>with 60%</w:t>
      </w:r>
      <w:r>
        <w:rPr>
          <w:spacing w:val="-8"/>
          <w:sz w:val="20"/>
        </w:rPr>
        <w:t xml:space="preserve"> </w:t>
      </w:r>
      <w:r>
        <w:rPr>
          <w:sz w:val="20"/>
        </w:rPr>
        <w:t>allowable</w:t>
      </w:r>
      <w:r>
        <w:rPr>
          <w:spacing w:val="-5"/>
          <w:sz w:val="20"/>
        </w:rPr>
        <w:t xml:space="preserve"> </w:t>
      </w:r>
      <w:r>
        <w:rPr>
          <w:sz w:val="20"/>
        </w:rPr>
        <w:t>at</w:t>
      </w:r>
      <w:r>
        <w:rPr>
          <w:spacing w:val="-6"/>
          <w:sz w:val="20"/>
        </w:rPr>
        <w:t xml:space="preserve"> </w:t>
      </w:r>
      <w:r>
        <w:rPr>
          <w:sz w:val="20"/>
        </w:rPr>
        <w:t>the observed dredge and placement of 100 cubic yards within the final placement site, as estimated by the Engineer. The remaining</w:t>
      </w:r>
      <w:r>
        <w:rPr>
          <w:spacing w:val="-7"/>
          <w:sz w:val="20"/>
        </w:rPr>
        <w:t xml:space="preserve"> </w:t>
      </w:r>
      <w:r>
        <w:rPr>
          <w:sz w:val="20"/>
        </w:rPr>
        <w:t>40%</w:t>
      </w:r>
      <w:r>
        <w:rPr>
          <w:spacing w:val="-5"/>
          <w:sz w:val="20"/>
        </w:rPr>
        <w:t xml:space="preserve"> shall be </w:t>
      </w:r>
      <w:r>
        <w:rPr>
          <w:sz w:val="20"/>
        </w:rPr>
        <w:t>allowable</w:t>
      </w:r>
      <w:r>
        <w:rPr>
          <w:spacing w:val="-8"/>
          <w:sz w:val="20"/>
        </w:rPr>
        <w:t xml:space="preserve"> </w:t>
      </w:r>
      <w:r>
        <w:rPr>
          <w:sz w:val="20"/>
        </w:rPr>
        <w:t>after Final Acceptance of the</w:t>
      </w:r>
      <w:r>
        <w:rPr>
          <w:spacing w:val="-1"/>
          <w:sz w:val="20"/>
        </w:rPr>
        <w:t xml:space="preserve"> </w:t>
      </w:r>
      <w:r>
        <w:rPr>
          <w:sz w:val="20"/>
        </w:rPr>
        <w:t xml:space="preserve">project by </w:t>
      </w:r>
      <w:proofErr w:type="gramStart"/>
      <w:r>
        <w:rPr>
          <w:sz w:val="20"/>
        </w:rPr>
        <w:t>the WCIND</w:t>
      </w:r>
      <w:proofErr w:type="gramEnd"/>
      <w:r>
        <w:rPr>
          <w:sz w:val="20"/>
        </w:rPr>
        <w:t>.</w:t>
      </w:r>
    </w:p>
    <w:p w14:paraId="1985EA21" w14:textId="4D828CA6" w:rsidR="00842A9F" w:rsidRDefault="00842A9F" w:rsidP="00842A9F">
      <w:pPr>
        <w:pStyle w:val="ListParagraph"/>
        <w:numPr>
          <w:ilvl w:val="1"/>
          <w:numId w:val="90"/>
        </w:numPr>
        <w:tabs>
          <w:tab w:val="left" w:pos="2880"/>
        </w:tabs>
        <w:autoSpaceDE w:val="0"/>
        <w:autoSpaceDN w:val="0"/>
        <w:spacing w:before="80" w:line="259" w:lineRule="auto"/>
        <w:ind w:right="1440"/>
        <w:contextualSpacing w:val="0"/>
        <w:jc w:val="both"/>
        <w:rPr>
          <w:sz w:val="20"/>
        </w:rPr>
      </w:pPr>
      <w:r>
        <w:rPr>
          <w:sz w:val="20"/>
        </w:rPr>
        <w:t>Bonds and Insurance</w:t>
      </w:r>
    </w:p>
    <w:p w14:paraId="4C2AA1B6" w14:textId="431F6F4C" w:rsidR="00842A9F" w:rsidRDefault="00842A9F" w:rsidP="00842A9F">
      <w:pPr>
        <w:pStyle w:val="ListParagraph"/>
        <w:numPr>
          <w:ilvl w:val="2"/>
          <w:numId w:val="90"/>
        </w:numPr>
        <w:tabs>
          <w:tab w:val="left" w:pos="2880"/>
        </w:tabs>
        <w:autoSpaceDE w:val="0"/>
        <w:autoSpaceDN w:val="0"/>
        <w:spacing w:before="80" w:line="259" w:lineRule="auto"/>
        <w:ind w:right="1440"/>
        <w:contextualSpacing w:val="0"/>
        <w:jc w:val="both"/>
        <w:rPr>
          <w:sz w:val="20"/>
        </w:rPr>
      </w:pPr>
      <w:r>
        <w:rPr>
          <w:sz w:val="20"/>
        </w:rPr>
        <w:t xml:space="preserve">This bid item shall include all costs associated with providing the required bid bond, performance bond, and payment bond necessary to conduct the work. All costs associated with providing the necessary insurance requirements shall also be included. The cost shall be paid for at the Contract lump sum price when all bonds and insurance requirements are met and mobilization is complete. </w:t>
      </w:r>
    </w:p>
    <w:p w14:paraId="21AD29F5" w14:textId="77777777" w:rsidR="00F248DC" w:rsidRPr="002A2E67" w:rsidRDefault="00F248DC" w:rsidP="00F248DC">
      <w:pPr>
        <w:pStyle w:val="Heading1"/>
        <w:numPr>
          <w:ilvl w:val="0"/>
          <w:numId w:val="90"/>
        </w:numPr>
        <w:tabs>
          <w:tab w:val="left" w:pos="2159"/>
          <w:tab w:val="left" w:pos="2161"/>
        </w:tabs>
        <w:spacing w:before="80"/>
        <w:ind w:right="1620" w:hanging="720"/>
        <w:jc w:val="both"/>
      </w:pPr>
      <w:bookmarkStart w:id="38" w:name="_Toc190945200"/>
      <w:r>
        <w:t>ITEMS CATEGORIZED BY WORK AREA</w:t>
      </w:r>
      <w:bookmarkEnd w:id="38"/>
    </w:p>
    <w:p w14:paraId="0B2F5434" w14:textId="67E5A4DF" w:rsidR="00F248DC" w:rsidRPr="002A2E67" w:rsidRDefault="00F248DC" w:rsidP="00F248DC">
      <w:pPr>
        <w:pStyle w:val="Heading1"/>
        <w:numPr>
          <w:ilvl w:val="1"/>
          <w:numId w:val="90"/>
        </w:numPr>
        <w:tabs>
          <w:tab w:val="left" w:pos="2159"/>
          <w:tab w:val="left" w:pos="2161"/>
        </w:tabs>
        <w:spacing w:before="80"/>
        <w:ind w:left="3168" w:right="1620" w:hanging="720"/>
        <w:jc w:val="both"/>
        <w:rPr>
          <w:b w:val="0"/>
          <w:bCs/>
        </w:rPr>
      </w:pPr>
      <w:bookmarkStart w:id="39" w:name="_Toc190945201"/>
      <w:r>
        <w:rPr>
          <w:b w:val="0"/>
        </w:rPr>
        <w:t>Pre-</w:t>
      </w:r>
      <w:r w:rsidR="00842A9F">
        <w:rPr>
          <w:b w:val="0"/>
        </w:rPr>
        <w:t xml:space="preserve"> &amp; Post </w:t>
      </w:r>
      <w:r>
        <w:rPr>
          <w:b w:val="0"/>
        </w:rPr>
        <w:t>Dredge Surveys</w:t>
      </w:r>
      <w:bookmarkEnd w:id="39"/>
    </w:p>
    <w:p w14:paraId="31BE0B36" w14:textId="42F8737E" w:rsidR="00F248DC" w:rsidRDefault="00F248DC" w:rsidP="00842A9F">
      <w:pPr>
        <w:pStyle w:val="Heading1"/>
        <w:tabs>
          <w:tab w:val="left" w:pos="2159"/>
          <w:tab w:val="left" w:pos="2161"/>
        </w:tabs>
        <w:spacing w:before="80"/>
        <w:ind w:left="2880" w:right="1627"/>
        <w:jc w:val="both"/>
        <w:rPr>
          <w:b w:val="0"/>
          <w:bCs/>
        </w:rPr>
      </w:pPr>
      <w:bookmarkStart w:id="40" w:name="_Toc190945202"/>
      <w:r>
        <w:rPr>
          <w:b w:val="0"/>
        </w:rPr>
        <w:t>Pre-</w:t>
      </w:r>
      <w:proofErr w:type="gramStart"/>
      <w:r>
        <w:rPr>
          <w:b w:val="0"/>
        </w:rPr>
        <w:t xml:space="preserve">dredge </w:t>
      </w:r>
      <w:r w:rsidR="00842A9F">
        <w:rPr>
          <w:b w:val="0"/>
        </w:rPr>
        <w:t xml:space="preserve"> and</w:t>
      </w:r>
      <w:proofErr w:type="gramEnd"/>
      <w:r w:rsidR="00842A9F">
        <w:rPr>
          <w:b w:val="0"/>
        </w:rPr>
        <w:t xml:space="preserve"> post dredge </w:t>
      </w:r>
      <w:r>
        <w:rPr>
          <w:b w:val="0"/>
        </w:rPr>
        <w:t xml:space="preserve">surveys shall be paid for at the lump sum cost for conducting </w:t>
      </w:r>
      <w:r w:rsidR="00842A9F">
        <w:rPr>
          <w:b w:val="0"/>
        </w:rPr>
        <w:t>the</w:t>
      </w:r>
      <w:r>
        <w:rPr>
          <w:b w:val="0"/>
        </w:rPr>
        <w:t xml:space="preserve"> hydrographic survey</w:t>
      </w:r>
      <w:r w:rsidR="00842A9F">
        <w:rPr>
          <w:b w:val="0"/>
        </w:rPr>
        <w:t>s</w:t>
      </w:r>
      <w:r>
        <w:rPr>
          <w:b w:val="0"/>
        </w:rPr>
        <w:t xml:space="preserve"> along the stations and azimuths shown in the contract specifications for the respective work area. The surveys shall be conducted by an independent 3</w:t>
      </w:r>
      <w:r w:rsidRPr="00EE445F">
        <w:rPr>
          <w:b w:val="0"/>
          <w:vertAlign w:val="superscript"/>
        </w:rPr>
        <w:t>rd</w:t>
      </w:r>
      <w:r>
        <w:rPr>
          <w:b w:val="0"/>
        </w:rPr>
        <w:t xml:space="preserve"> party surveyor licensed in the State of Florida and in good standing with the Florida Board of Professional Engineers and Surveyors. The lump sum cost shall include all labor, equipment, materials, and all other costs necessary to conduct the surveys and provide the deliverables to WCIND as defined in the Contract Specifications.</w:t>
      </w:r>
      <w:bookmarkEnd w:id="40"/>
      <w:r>
        <w:rPr>
          <w:b w:val="0"/>
        </w:rPr>
        <w:t xml:space="preserve"> </w:t>
      </w:r>
    </w:p>
    <w:p w14:paraId="2163AF5D" w14:textId="0A45D750" w:rsidR="00F248DC" w:rsidRDefault="00F248DC" w:rsidP="00F248DC">
      <w:pPr>
        <w:pStyle w:val="Heading1"/>
        <w:numPr>
          <w:ilvl w:val="1"/>
          <w:numId w:val="90"/>
        </w:numPr>
        <w:tabs>
          <w:tab w:val="left" w:pos="2159"/>
          <w:tab w:val="left" w:pos="2161"/>
        </w:tabs>
        <w:spacing w:before="80"/>
        <w:ind w:left="3168" w:right="1620" w:hanging="720"/>
        <w:jc w:val="both"/>
        <w:rPr>
          <w:b w:val="0"/>
          <w:bCs/>
        </w:rPr>
      </w:pPr>
      <w:bookmarkStart w:id="41" w:name="_Toc190945205"/>
      <w:r w:rsidRPr="00386DCA">
        <w:rPr>
          <w:b w:val="0"/>
        </w:rPr>
        <w:t>Dredg</w:t>
      </w:r>
      <w:bookmarkEnd w:id="41"/>
      <w:r w:rsidR="00842A9F">
        <w:rPr>
          <w:b w:val="0"/>
        </w:rPr>
        <w:t xml:space="preserve">ing of </w:t>
      </w:r>
      <w:r w:rsidR="00DB2B67">
        <w:rPr>
          <w:b w:val="0"/>
        </w:rPr>
        <w:t xml:space="preserve">estimated </w:t>
      </w:r>
      <w:r w:rsidR="00842A9F">
        <w:rPr>
          <w:b w:val="0"/>
        </w:rPr>
        <w:t>18</w:t>
      </w:r>
      <w:r w:rsidR="00A3489E">
        <w:rPr>
          <w:b w:val="0"/>
        </w:rPr>
        <w:t>50 CY</w:t>
      </w:r>
    </w:p>
    <w:p w14:paraId="084B54FC" w14:textId="77777777" w:rsidR="00F248DC" w:rsidRDefault="00F248DC" w:rsidP="00F248DC">
      <w:pPr>
        <w:pStyle w:val="Heading1"/>
        <w:tabs>
          <w:tab w:val="left" w:pos="2159"/>
          <w:tab w:val="left" w:pos="2161"/>
        </w:tabs>
        <w:spacing w:before="80"/>
        <w:ind w:left="2880" w:right="1620"/>
        <w:jc w:val="both"/>
        <w:rPr>
          <w:b w:val="0"/>
          <w:bCs/>
        </w:rPr>
      </w:pPr>
      <w:bookmarkStart w:id="42" w:name="_Toc190945206"/>
      <w:r>
        <w:rPr>
          <w:b w:val="0"/>
        </w:rPr>
        <w:t xml:space="preserve">Dredge and Fill shall be paid for the contract cubic yard (CY) unit price for conducting the dredge and </w:t>
      </w:r>
      <w:proofErr w:type="gramStart"/>
      <w:r>
        <w:rPr>
          <w:b w:val="0"/>
        </w:rPr>
        <w:t>fill</w:t>
      </w:r>
      <w:proofErr w:type="gramEnd"/>
      <w:r>
        <w:rPr>
          <w:b w:val="0"/>
        </w:rPr>
        <w:t xml:space="preserve"> work in accordance with the contract documents and permit authorizations. The cost shall include all effort, labor, materials, equipment, supplies, and tools necessary to complete the dredge and fill operations in accordance with the contract documents. This includes transporting the dredge material from the respective work area to the placement site and placing the material in the final placement site. Quantities shall be determined by comparison of the pre- and post-dredge surveys conducted by the Contractor and evaluated by the Engineer.</w:t>
      </w:r>
      <w:bookmarkEnd w:id="42"/>
      <w:r>
        <w:rPr>
          <w:b w:val="0"/>
        </w:rPr>
        <w:t xml:space="preserve"> </w:t>
      </w:r>
    </w:p>
    <w:p w14:paraId="4D0804FD" w14:textId="77777777" w:rsidR="00F248DC" w:rsidRDefault="00F248DC" w:rsidP="00F248DC">
      <w:pPr>
        <w:pStyle w:val="Heading1"/>
        <w:tabs>
          <w:tab w:val="left" w:pos="2159"/>
          <w:tab w:val="left" w:pos="2161"/>
        </w:tabs>
        <w:spacing w:before="80"/>
        <w:ind w:left="2880" w:right="1620"/>
        <w:jc w:val="both"/>
        <w:rPr>
          <w:b w:val="0"/>
          <w:bCs/>
        </w:rPr>
      </w:pPr>
      <w:bookmarkStart w:id="43" w:name="_Toc190945208"/>
      <w:r>
        <w:rPr>
          <w:b w:val="0"/>
        </w:rPr>
        <w:t>Pre- and post-construction surveys of the dredge areas shall be required with each progress payment to verify the volume of material dredged. The Engineer shall verify the volumes reported by the Contractor by comparing the pre- and post-construction surveys at the stations and azimuths shown on the Survey Pla</w:t>
      </w:r>
      <w:r w:rsidRPr="00D96717">
        <w:rPr>
          <w:b w:val="0"/>
        </w:rPr>
        <w:t>n (Appendix D).</w:t>
      </w:r>
      <w:r>
        <w:rPr>
          <w:b w:val="0"/>
        </w:rPr>
        <w:t xml:space="preserve"> Volumes shall be determined by the Average End Area method.</w:t>
      </w:r>
      <w:bookmarkEnd w:id="43"/>
    </w:p>
    <w:p w14:paraId="7BAB9C57" w14:textId="1FE7371A" w:rsidR="00A3489E" w:rsidRDefault="00A3489E" w:rsidP="00A3489E">
      <w:pPr>
        <w:pStyle w:val="Heading1"/>
        <w:numPr>
          <w:ilvl w:val="1"/>
          <w:numId w:val="90"/>
        </w:numPr>
        <w:tabs>
          <w:tab w:val="left" w:pos="2159"/>
          <w:tab w:val="left" w:pos="2161"/>
        </w:tabs>
        <w:spacing w:before="80"/>
        <w:ind w:left="3168" w:right="1627" w:hanging="720"/>
        <w:jc w:val="both"/>
        <w:rPr>
          <w:b w:val="0"/>
        </w:rPr>
      </w:pPr>
      <w:r>
        <w:rPr>
          <w:b w:val="0"/>
        </w:rPr>
        <w:t>Material Transport to the designated final spoil site</w:t>
      </w:r>
    </w:p>
    <w:p w14:paraId="69C1A587" w14:textId="131869F9" w:rsidR="00A3489E" w:rsidRDefault="00A3489E" w:rsidP="00A3489E">
      <w:pPr>
        <w:pStyle w:val="Heading1"/>
        <w:tabs>
          <w:tab w:val="left" w:pos="2159"/>
          <w:tab w:val="left" w:pos="2161"/>
        </w:tabs>
        <w:spacing w:before="80"/>
        <w:ind w:left="2880" w:right="1627"/>
        <w:jc w:val="both"/>
        <w:rPr>
          <w:b w:val="0"/>
        </w:rPr>
      </w:pPr>
      <w:r>
        <w:rPr>
          <w:b w:val="0"/>
        </w:rPr>
        <w:t xml:space="preserve">Material Transport shall be paid for by the contract cubic yard (CY) unit price for the hauling and placement of the dredge material from the material transfer site to the final spoil site. The cost shall include all labor, equipment, materials, and all other costs necessary to haul and place the dredge material to as required by the contract documents in the grades as elevations described in the contract documents. Volumes shall be identical to the dredge and fill volumes. </w:t>
      </w:r>
    </w:p>
    <w:p w14:paraId="13135708" w14:textId="77777777" w:rsidR="00A3489E" w:rsidRPr="00A3489E" w:rsidRDefault="00A3489E" w:rsidP="00A3489E"/>
    <w:p w14:paraId="47B435A7" w14:textId="0FA815CE" w:rsidR="00F248DC" w:rsidRDefault="00A3489E" w:rsidP="00F248DC">
      <w:pPr>
        <w:pStyle w:val="Heading1"/>
        <w:numPr>
          <w:ilvl w:val="1"/>
          <w:numId w:val="90"/>
        </w:numPr>
        <w:tabs>
          <w:tab w:val="left" w:pos="2159"/>
          <w:tab w:val="left" w:pos="2161"/>
        </w:tabs>
        <w:spacing w:before="80"/>
        <w:ind w:left="3168" w:right="1620" w:hanging="720"/>
        <w:jc w:val="both"/>
        <w:rPr>
          <w:b w:val="0"/>
        </w:rPr>
      </w:pPr>
      <w:r>
        <w:rPr>
          <w:b w:val="0"/>
        </w:rPr>
        <w:lastRenderedPageBreak/>
        <w:t>Environmental Control</w:t>
      </w:r>
    </w:p>
    <w:p w14:paraId="415AEBDD" w14:textId="6DF21A47" w:rsidR="00A3489E" w:rsidRDefault="00A3489E" w:rsidP="00A3489E">
      <w:pPr>
        <w:pStyle w:val="Heading1"/>
        <w:tabs>
          <w:tab w:val="left" w:pos="2159"/>
          <w:tab w:val="left" w:pos="2161"/>
        </w:tabs>
        <w:spacing w:before="80"/>
        <w:ind w:left="2880" w:right="1620"/>
        <w:jc w:val="both"/>
        <w:rPr>
          <w:b w:val="0"/>
          <w:bCs/>
        </w:rPr>
      </w:pPr>
      <w:r>
        <w:rPr>
          <w:b w:val="0"/>
        </w:rPr>
        <w:t>Environmental Control shall be paid at the lump sum contract cost for services provided by the Contractor to maintain compliance with the permit authorizations, including monitoring for listed species, turbidity monitoring (including establishing and maintaining turbidity curtains and silt fencing as described in the contract documents), maintenance and prevention of spills, and the avoidance of Submerged Aquatic Vegetation (SAV). The lump sum cost includes all effort, labor, materials, tools, supplies, and equipment to conduct environmental monitoring and provide any inspection report or notification as required by contract document and permit authorizations.</w:t>
      </w:r>
    </w:p>
    <w:p w14:paraId="4B4C841E" w14:textId="77777777" w:rsidR="00F248DC" w:rsidRDefault="00F248DC" w:rsidP="00B22B3C">
      <w:pPr>
        <w:pStyle w:val="Heading1"/>
        <w:spacing w:before="159"/>
        <w:ind w:left="1439" w:right="7380"/>
      </w:pPr>
      <w:bookmarkStart w:id="44" w:name="_Toc190945215"/>
      <w:r>
        <w:t>PART 2 – PRODUCTS (Not Used)</w:t>
      </w:r>
      <w:bookmarkEnd w:id="44"/>
      <w:r>
        <w:t xml:space="preserve"> </w:t>
      </w:r>
    </w:p>
    <w:p w14:paraId="51754060" w14:textId="77777777" w:rsidR="00F248DC" w:rsidRDefault="00F248DC" w:rsidP="00B22B3C">
      <w:pPr>
        <w:pStyle w:val="Heading1"/>
        <w:spacing w:before="159"/>
        <w:ind w:left="1439" w:right="7380"/>
      </w:pPr>
      <w:bookmarkStart w:id="45" w:name="_Toc190945216"/>
      <w:r>
        <w:t>PART 3 – EXECUTION (Not Used)</w:t>
      </w:r>
      <w:bookmarkEnd w:id="45"/>
    </w:p>
    <w:p w14:paraId="1A3375AC" w14:textId="77777777" w:rsidR="00F248DC" w:rsidRDefault="00F248DC" w:rsidP="00F248DC">
      <w:pPr>
        <w:pStyle w:val="Heading1"/>
        <w:spacing w:before="159"/>
        <w:ind w:left="1439" w:right="7704"/>
      </w:pPr>
    </w:p>
    <w:p w14:paraId="4336164F" w14:textId="77777777" w:rsidR="00F248DC" w:rsidRDefault="00F248DC" w:rsidP="00F248DC">
      <w:pPr>
        <w:pStyle w:val="BodyText"/>
        <w:spacing w:before="1"/>
        <w:ind w:left="3131" w:right="3132"/>
        <w:jc w:val="center"/>
      </w:pPr>
      <w:r>
        <w:t>END OF SECTION 01 20 00</w:t>
      </w:r>
    </w:p>
    <w:p w14:paraId="0D02B1D7" w14:textId="77777777" w:rsidR="00F248DC" w:rsidRDefault="00F248DC" w:rsidP="00F248DC">
      <w:pPr>
        <w:pStyle w:val="Heading1"/>
        <w:spacing w:before="80"/>
        <w:ind w:left="1440" w:right="1440"/>
        <w:sectPr w:rsidR="00F248DC" w:rsidSect="00E90266">
          <w:footerReference w:type="default" r:id="rId17"/>
          <w:pgSz w:w="12240" w:h="15840"/>
          <w:pgMar w:top="1440" w:right="0" w:bottom="1440" w:left="0" w:header="720" w:footer="720" w:gutter="0"/>
          <w:cols w:space="720"/>
        </w:sectPr>
      </w:pPr>
    </w:p>
    <w:p w14:paraId="3B6D301D" w14:textId="77777777" w:rsidR="00F248DC" w:rsidRDefault="00F248DC" w:rsidP="00F248DC">
      <w:pPr>
        <w:pStyle w:val="Heading1"/>
        <w:spacing w:before="80"/>
        <w:ind w:left="1440" w:right="1440"/>
      </w:pPr>
      <w:bookmarkStart w:id="46" w:name="_Toc190945217"/>
      <w:r>
        <w:lastRenderedPageBreak/>
        <w:t>SECTION 01 32 16</w:t>
      </w:r>
      <w:bookmarkEnd w:id="46"/>
      <w:r>
        <w:t xml:space="preserve"> </w:t>
      </w:r>
    </w:p>
    <w:p w14:paraId="66DBAC6A" w14:textId="77777777" w:rsidR="00F248DC" w:rsidRDefault="00F248DC" w:rsidP="00F248DC">
      <w:pPr>
        <w:pStyle w:val="Heading1"/>
        <w:spacing w:before="80"/>
        <w:ind w:left="1440" w:right="1440"/>
      </w:pPr>
      <w:bookmarkStart w:id="47" w:name="_Toc190945218"/>
      <w:r w:rsidRPr="00760BB8">
        <w:t>CONSTRUCTION PROGRESS SCHEDULE</w:t>
      </w:r>
      <w:bookmarkEnd w:id="47"/>
    </w:p>
    <w:p w14:paraId="14723D38" w14:textId="77777777" w:rsidR="00F248DC" w:rsidRDefault="00F248DC" w:rsidP="00F248DC">
      <w:pPr>
        <w:tabs>
          <w:tab w:val="left" w:pos="2159"/>
        </w:tabs>
        <w:spacing w:before="240" w:line="403" w:lineRule="auto"/>
        <w:ind w:left="1440" w:right="8856"/>
        <w:rPr>
          <w:b/>
        </w:rPr>
      </w:pPr>
      <w:r>
        <w:rPr>
          <w:b/>
          <w:u w:val="single"/>
        </w:rPr>
        <w:t>PART 1 – GENERAL</w:t>
      </w:r>
      <w:r>
        <w:rPr>
          <w:b/>
        </w:rPr>
        <w:t xml:space="preserve"> </w:t>
      </w:r>
      <w:r>
        <w:rPr>
          <w:b/>
          <w:u w:val="single"/>
        </w:rPr>
        <w:t>1.01</w:t>
      </w:r>
      <w:r>
        <w:rPr>
          <w:rFonts w:ascii="Times New Roman" w:hAnsi="Times New Roman"/>
          <w:u w:val="single"/>
        </w:rPr>
        <w:tab/>
      </w:r>
      <w:r>
        <w:rPr>
          <w:b/>
          <w:w w:val="95"/>
          <w:u w:val="single"/>
        </w:rPr>
        <w:t>SUBMITTALS</w:t>
      </w:r>
    </w:p>
    <w:p w14:paraId="7DA35798" w14:textId="77777777" w:rsidR="00F248DC" w:rsidRDefault="00F248DC" w:rsidP="00F248DC">
      <w:pPr>
        <w:pStyle w:val="ListParagraph"/>
        <w:numPr>
          <w:ilvl w:val="0"/>
          <w:numId w:val="88"/>
        </w:numPr>
        <w:tabs>
          <w:tab w:val="left" w:pos="2159"/>
          <w:tab w:val="left" w:pos="2160"/>
        </w:tabs>
        <w:autoSpaceDE w:val="0"/>
        <w:autoSpaceDN w:val="0"/>
        <w:spacing w:line="259" w:lineRule="auto"/>
        <w:ind w:right="1437"/>
        <w:contextualSpacing w:val="0"/>
        <w:jc w:val="both"/>
        <w:rPr>
          <w:sz w:val="20"/>
        </w:rPr>
      </w:pPr>
      <w:r>
        <w:rPr>
          <w:sz w:val="20"/>
        </w:rPr>
        <w:t xml:space="preserve">Within fourteen (14) days of Notice to Proceed, </w:t>
      </w:r>
      <w:proofErr w:type="gramStart"/>
      <w:r>
        <w:rPr>
          <w:sz w:val="20"/>
        </w:rPr>
        <w:t>Contractor</w:t>
      </w:r>
      <w:proofErr w:type="gramEnd"/>
      <w:r>
        <w:rPr>
          <w:sz w:val="20"/>
        </w:rPr>
        <w:t xml:space="preserve"> shall prepare and submit to the WCIND for review and </w:t>
      </w:r>
      <w:proofErr w:type="gramStart"/>
      <w:r>
        <w:rPr>
          <w:sz w:val="20"/>
        </w:rPr>
        <w:t>acceptance</w:t>
      </w:r>
      <w:proofErr w:type="gramEnd"/>
      <w:r>
        <w:rPr>
          <w:sz w:val="20"/>
        </w:rPr>
        <w:t xml:space="preserve"> a Construction Progress Schedule in the form of a Bar Chart</w:t>
      </w:r>
      <w:r>
        <w:rPr>
          <w:spacing w:val="-31"/>
          <w:sz w:val="20"/>
        </w:rPr>
        <w:t xml:space="preserve"> </w:t>
      </w:r>
      <w:r>
        <w:rPr>
          <w:sz w:val="20"/>
        </w:rPr>
        <w:t>Schedule.</w:t>
      </w:r>
    </w:p>
    <w:p w14:paraId="7E6462A4" w14:textId="77777777" w:rsidR="00F248DC" w:rsidRDefault="00F248DC" w:rsidP="00F248DC">
      <w:pPr>
        <w:pStyle w:val="ListParagraph"/>
        <w:numPr>
          <w:ilvl w:val="0"/>
          <w:numId w:val="88"/>
        </w:numPr>
        <w:tabs>
          <w:tab w:val="left" w:pos="2159"/>
          <w:tab w:val="left" w:pos="2160"/>
        </w:tabs>
        <w:autoSpaceDE w:val="0"/>
        <w:autoSpaceDN w:val="0"/>
        <w:spacing w:line="259" w:lineRule="auto"/>
        <w:ind w:right="1439"/>
        <w:contextualSpacing w:val="0"/>
        <w:jc w:val="both"/>
        <w:rPr>
          <w:sz w:val="20"/>
        </w:rPr>
      </w:pPr>
      <w:r>
        <w:rPr>
          <w:sz w:val="20"/>
        </w:rPr>
        <w:t xml:space="preserve">The schedule shall include all mobilization/demobilizations and anticipated work schedule in accordance with all regulatory authorizations, as well as construction and restoration of the staging areas. </w:t>
      </w:r>
      <w:proofErr w:type="gramStart"/>
      <w:r>
        <w:rPr>
          <w:sz w:val="20"/>
        </w:rPr>
        <w:t>Contractor</w:t>
      </w:r>
      <w:proofErr w:type="gramEnd"/>
      <w:r>
        <w:rPr>
          <w:sz w:val="20"/>
        </w:rPr>
        <w:t xml:space="preserve"> </w:t>
      </w:r>
      <w:proofErr w:type="gramStart"/>
      <w:r>
        <w:rPr>
          <w:sz w:val="20"/>
        </w:rPr>
        <w:t>shall</w:t>
      </w:r>
      <w:proofErr w:type="gramEnd"/>
      <w:r>
        <w:rPr>
          <w:sz w:val="20"/>
        </w:rPr>
        <w:t xml:space="preserve"> carefully plan the dredging and placement schedule.</w:t>
      </w:r>
    </w:p>
    <w:p w14:paraId="6C293AAA" w14:textId="77777777" w:rsidR="00F248DC" w:rsidRDefault="00F248DC" w:rsidP="00A3489E">
      <w:pPr>
        <w:pStyle w:val="Heading1"/>
        <w:numPr>
          <w:ilvl w:val="1"/>
          <w:numId w:val="87"/>
        </w:numPr>
        <w:tabs>
          <w:tab w:val="left" w:pos="2159"/>
          <w:tab w:val="left" w:pos="2161"/>
        </w:tabs>
        <w:spacing w:before="157"/>
        <w:ind w:left="2880" w:hanging="1440"/>
        <w:jc w:val="left"/>
      </w:pPr>
      <w:bookmarkStart w:id="48" w:name="_Toc190945219"/>
      <w:r>
        <w:rPr>
          <w:u w:val="single"/>
        </w:rPr>
        <w:t>ACCEPTANCE</w:t>
      </w:r>
      <w:bookmarkEnd w:id="48"/>
    </w:p>
    <w:p w14:paraId="04BC8D2A" w14:textId="77777777" w:rsidR="00F248DC" w:rsidRDefault="00F248DC" w:rsidP="00F248DC">
      <w:pPr>
        <w:pStyle w:val="ListParagraph"/>
        <w:numPr>
          <w:ilvl w:val="0"/>
          <w:numId w:val="86"/>
        </w:numPr>
        <w:tabs>
          <w:tab w:val="left" w:pos="2159"/>
          <w:tab w:val="left" w:pos="2160"/>
        </w:tabs>
        <w:autoSpaceDE w:val="0"/>
        <w:autoSpaceDN w:val="0"/>
        <w:spacing w:before="183"/>
        <w:contextualSpacing w:val="0"/>
        <w:jc w:val="both"/>
        <w:rPr>
          <w:sz w:val="20"/>
        </w:rPr>
      </w:pPr>
      <w:r>
        <w:rPr>
          <w:sz w:val="20"/>
        </w:rPr>
        <w:t>The acceptance of a Baseline Construction Schedule is a condition precedent</w:t>
      </w:r>
      <w:r>
        <w:rPr>
          <w:spacing w:val="-5"/>
          <w:sz w:val="20"/>
        </w:rPr>
        <w:t xml:space="preserve"> </w:t>
      </w:r>
      <w:r>
        <w:rPr>
          <w:sz w:val="20"/>
        </w:rPr>
        <w:t>on:</w:t>
      </w:r>
    </w:p>
    <w:p w14:paraId="50802C0B" w14:textId="77777777" w:rsidR="00F248DC" w:rsidRDefault="00F248DC" w:rsidP="00F248DC">
      <w:pPr>
        <w:pStyle w:val="ListParagraph"/>
        <w:numPr>
          <w:ilvl w:val="1"/>
          <w:numId w:val="86"/>
        </w:numPr>
        <w:tabs>
          <w:tab w:val="left" w:pos="2519"/>
          <w:tab w:val="left" w:pos="2520"/>
        </w:tabs>
        <w:autoSpaceDE w:val="0"/>
        <w:autoSpaceDN w:val="0"/>
        <w:spacing w:before="19"/>
        <w:ind w:right="1440"/>
        <w:contextualSpacing w:val="0"/>
        <w:jc w:val="both"/>
        <w:rPr>
          <w:sz w:val="20"/>
        </w:rPr>
      </w:pPr>
      <w:r>
        <w:rPr>
          <w:sz w:val="20"/>
        </w:rPr>
        <w:t>Contractor starting work on the construction stages of the</w:t>
      </w:r>
      <w:r>
        <w:rPr>
          <w:spacing w:val="-6"/>
          <w:sz w:val="20"/>
        </w:rPr>
        <w:t xml:space="preserve"> </w:t>
      </w:r>
      <w:r>
        <w:rPr>
          <w:sz w:val="20"/>
        </w:rPr>
        <w:t>contract in accordance with the bid schedule</w:t>
      </w:r>
    </w:p>
    <w:p w14:paraId="60268D24" w14:textId="77777777" w:rsidR="00F248DC" w:rsidRDefault="00F248DC" w:rsidP="00F248DC">
      <w:pPr>
        <w:pStyle w:val="ListParagraph"/>
        <w:numPr>
          <w:ilvl w:val="1"/>
          <w:numId w:val="86"/>
        </w:numPr>
        <w:tabs>
          <w:tab w:val="left" w:pos="2519"/>
          <w:tab w:val="left" w:pos="2520"/>
        </w:tabs>
        <w:autoSpaceDE w:val="0"/>
        <w:autoSpaceDN w:val="0"/>
        <w:spacing w:before="1"/>
        <w:contextualSpacing w:val="0"/>
        <w:jc w:val="both"/>
        <w:rPr>
          <w:sz w:val="20"/>
        </w:rPr>
      </w:pPr>
      <w:r>
        <w:rPr>
          <w:sz w:val="20"/>
        </w:rPr>
        <w:t>Processing Contractor’s invoice(s) for construction activities/items of</w:t>
      </w:r>
      <w:r>
        <w:rPr>
          <w:spacing w:val="-3"/>
          <w:sz w:val="20"/>
        </w:rPr>
        <w:t xml:space="preserve"> </w:t>
      </w:r>
      <w:r>
        <w:rPr>
          <w:sz w:val="20"/>
        </w:rPr>
        <w:t>work.</w:t>
      </w:r>
    </w:p>
    <w:p w14:paraId="4201948A" w14:textId="77777777" w:rsidR="00F248DC" w:rsidRDefault="00F248DC" w:rsidP="00F248DC">
      <w:pPr>
        <w:pStyle w:val="ListParagraph"/>
        <w:numPr>
          <w:ilvl w:val="1"/>
          <w:numId w:val="86"/>
        </w:numPr>
        <w:tabs>
          <w:tab w:val="left" w:pos="2519"/>
          <w:tab w:val="left" w:pos="2520"/>
        </w:tabs>
        <w:autoSpaceDE w:val="0"/>
        <w:autoSpaceDN w:val="0"/>
        <w:ind w:right="1440"/>
        <w:contextualSpacing w:val="0"/>
        <w:jc w:val="both"/>
        <w:rPr>
          <w:sz w:val="20"/>
        </w:rPr>
      </w:pPr>
      <w:r>
        <w:rPr>
          <w:sz w:val="20"/>
        </w:rPr>
        <w:t>Review of any schedule</w:t>
      </w:r>
      <w:r>
        <w:rPr>
          <w:spacing w:val="-1"/>
          <w:sz w:val="20"/>
        </w:rPr>
        <w:t xml:space="preserve"> </w:t>
      </w:r>
      <w:r>
        <w:rPr>
          <w:sz w:val="20"/>
        </w:rPr>
        <w:t>updates.</w:t>
      </w:r>
    </w:p>
    <w:p w14:paraId="51AC52A4" w14:textId="77777777" w:rsidR="00F248DC" w:rsidRDefault="00F248DC" w:rsidP="00F248DC">
      <w:pPr>
        <w:pStyle w:val="ListParagraph"/>
        <w:numPr>
          <w:ilvl w:val="0"/>
          <w:numId w:val="86"/>
        </w:numPr>
        <w:tabs>
          <w:tab w:val="left" w:pos="2159"/>
          <w:tab w:val="left" w:pos="2160"/>
        </w:tabs>
        <w:autoSpaceDE w:val="0"/>
        <w:autoSpaceDN w:val="0"/>
        <w:spacing w:before="1" w:line="259" w:lineRule="auto"/>
        <w:ind w:right="1437"/>
        <w:contextualSpacing w:val="0"/>
        <w:jc w:val="both"/>
        <w:rPr>
          <w:sz w:val="20"/>
        </w:rPr>
      </w:pPr>
      <w:r>
        <w:rPr>
          <w:sz w:val="20"/>
        </w:rPr>
        <w:t xml:space="preserve">Submittal of the Construction Progress Schedule and subsequent schedule updates, must be understood to be the Contractor's certification that the submitted schedule meets </w:t>
      </w:r>
      <w:proofErr w:type="gramStart"/>
      <w:r>
        <w:rPr>
          <w:sz w:val="20"/>
        </w:rPr>
        <w:t>all of</w:t>
      </w:r>
      <w:proofErr w:type="gramEnd"/>
      <w:r>
        <w:rPr>
          <w:sz w:val="20"/>
        </w:rPr>
        <w:t xml:space="preserve"> the requirements of the Contract Documents, represents the Contractor’s plan on how the work must be accomplished, and accurately reflects the work that has been accomplished and how it was sequenced.</w:t>
      </w:r>
    </w:p>
    <w:p w14:paraId="5AEB359E" w14:textId="77777777" w:rsidR="00F248DC" w:rsidRDefault="00F248DC" w:rsidP="00A3489E">
      <w:pPr>
        <w:pStyle w:val="Heading1"/>
        <w:numPr>
          <w:ilvl w:val="1"/>
          <w:numId w:val="87"/>
        </w:numPr>
        <w:tabs>
          <w:tab w:val="left" w:pos="2159"/>
          <w:tab w:val="left" w:pos="2161"/>
        </w:tabs>
        <w:spacing w:before="159"/>
        <w:ind w:left="2880" w:hanging="1440"/>
        <w:jc w:val="left"/>
      </w:pPr>
      <w:bookmarkStart w:id="49" w:name="_Toc190945220"/>
      <w:r>
        <w:rPr>
          <w:u w:val="single"/>
        </w:rPr>
        <w:t>SCHEDULE</w:t>
      </w:r>
      <w:r>
        <w:rPr>
          <w:spacing w:val="-2"/>
          <w:u w:val="single"/>
        </w:rPr>
        <w:t xml:space="preserve"> </w:t>
      </w:r>
      <w:r>
        <w:rPr>
          <w:u w:val="single"/>
        </w:rPr>
        <w:t>FORMAT</w:t>
      </w:r>
      <w:bookmarkEnd w:id="49"/>
    </w:p>
    <w:p w14:paraId="0C74D8A6" w14:textId="77777777" w:rsidR="00F248DC" w:rsidRDefault="00F248DC" w:rsidP="00F248DC">
      <w:pPr>
        <w:pStyle w:val="ListParagraph"/>
        <w:numPr>
          <w:ilvl w:val="0"/>
          <w:numId w:val="85"/>
        </w:numPr>
        <w:tabs>
          <w:tab w:val="left" w:pos="2159"/>
          <w:tab w:val="left" w:pos="2160"/>
        </w:tabs>
        <w:autoSpaceDE w:val="0"/>
        <w:autoSpaceDN w:val="0"/>
        <w:spacing w:before="180" w:line="259" w:lineRule="auto"/>
        <w:ind w:right="1440"/>
        <w:contextualSpacing w:val="0"/>
        <w:jc w:val="both"/>
        <w:rPr>
          <w:sz w:val="20"/>
        </w:rPr>
      </w:pPr>
      <w:r>
        <w:rPr>
          <w:sz w:val="20"/>
        </w:rPr>
        <w:t>Bar Chart Schedule: The Bar Chart must show work activities, submittals, review periods, material/equipment deliveries, staging preparation, dredging and material removal, environmental monitoring, mobilization/demobilization,</w:t>
      </w:r>
      <w:r>
        <w:rPr>
          <w:spacing w:val="-15"/>
          <w:sz w:val="20"/>
        </w:rPr>
        <w:t xml:space="preserve"> </w:t>
      </w:r>
      <w:r>
        <w:rPr>
          <w:sz w:val="20"/>
        </w:rPr>
        <w:t>inspections,</w:t>
      </w:r>
      <w:r>
        <w:rPr>
          <w:spacing w:val="-11"/>
          <w:sz w:val="20"/>
        </w:rPr>
        <w:t xml:space="preserve"> </w:t>
      </w:r>
      <w:r>
        <w:rPr>
          <w:sz w:val="20"/>
        </w:rPr>
        <w:t>and</w:t>
      </w:r>
      <w:r>
        <w:rPr>
          <w:spacing w:val="-11"/>
          <w:sz w:val="20"/>
        </w:rPr>
        <w:t xml:space="preserve"> </w:t>
      </w:r>
      <w:r>
        <w:rPr>
          <w:sz w:val="20"/>
        </w:rPr>
        <w:t>closeout</w:t>
      </w:r>
      <w:r>
        <w:rPr>
          <w:spacing w:val="-12"/>
          <w:sz w:val="20"/>
        </w:rPr>
        <w:t xml:space="preserve"> </w:t>
      </w:r>
      <w:r>
        <w:rPr>
          <w:sz w:val="20"/>
        </w:rPr>
        <w:t>activities.</w:t>
      </w:r>
      <w:r>
        <w:rPr>
          <w:spacing w:val="-12"/>
          <w:sz w:val="20"/>
        </w:rPr>
        <w:t xml:space="preserve"> </w:t>
      </w:r>
      <w:r>
        <w:rPr>
          <w:sz w:val="20"/>
        </w:rPr>
        <w:t>The</w:t>
      </w:r>
      <w:r>
        <w:rPr>
          <w:spacing w:val="-15"/>
          <w:sz w:val="20"/>
        </w:rPr>
        <w:t xml:space="preserve"> </w:t>
      </w:r>
      <w:r>
        <w:rPr>
          <w:sz w:val="20"/>
        </w:rPr>
        <w:t>Bar</w:t>
      </w:r>
      <w:r>
        <w:rPr>
          <w:spacing w:val="-11"/>
          <w:sz w:val="20"/>
        </w:rPr>
        <w:t xml:space="preserve"> </w:t>
      </w:r>
      <w:r>
        <w:rPr>
          <w:sz w:val="20"/>
        </w:rPr>
        <w:t>Chart</w:t>
      </w:r>
      <w:r>
        <w:rPr>
          <w:spacing w:val="-12"/>
          <w:sz w:val="20"/>
        </w:rPr>
        <w:t xml:space="preserve"> </w:t>
      </w:r>
      <w:r>
        <w:rPr>
          <w:sz w:val="20"/>
        </w:rPr>
        <w:t>must</w:t>
      </w:r>
      <w:r>
        <w:rPr>
          <w:spacing w:val="-14"/>
          <w:sz w:val="20"/>
        </w:rPr>
        <w:t xml:space="preserve"> </w:t>
      </w:r>
      <w:r>
        <w:rPr>
          <w:sz w:val="20"/>
        </w:rPr>
        <w:t>be</w:t>
      </w:r>
      <w:r>
        <w:rPr>
          <w:spacing w:val="-13"/>
          <w:sz w:val="20"/>
        </w:rPr>
        <w:t xml:space="preserve"> </w:t>
      </w:r>
      <w:r>
        <w:rPr>
          <w:sz w:val="20"/>
        </w:rPr>
        <w:t>time</w:t>
      </w:r>
      <w:r>
        <w:rPr>
          <w:spacing w:val="-12"/>
          <w:sz w:val="20"/>
        </w:rPr>
        <w:t xml:space="preserve"> </w:t>
      </w:r>
      <w:r>
        <w:rPr>
          <w:sz w:val="20"/>
        </w:rPr>
        <w:t>scaled and generated using an electronic spreadsheet or scheduling</w:t>
      </w:r>
      <w:r>
        <w:rPr>
          <w:spacing w:val="-1"/>
          <w:sz w:val="20"/>
        </w:rPr>
        <w:t xml:space="preserve"> </w:t>
      </w:r>
      <w:r>
        <w:rPr>
          <w:sz w:val="20"/>
        </w:rPr>
        <w:t>program.</w:t>
      </w:r>
    </w:p>
    <w:p w14:paraId="79A82182" w14:textId="77777777" w:rsidR="00F248DC" w:rsidRDefault="00F248DC" w:rsidP="00F248DC">
      <w:pPr>
        <w:pStyle w:val="ListParagraph"/>
        <w:numPr>
          <w:ilvl w:val="0"/>
          <w:numId w:val="85"/>
        </w:numPr>
        <w:tabs>
          <w:tab w:val="left" w:pos="2159"/>
          <w:tab w:val="left" w:pos="2160"/>
        </w:tabs>
        <w:autoSpaceDE w:val="0"/>
        <w:autoSpaceDN w:val="0"/>
        <w:spacing w:line="259" w:lineRule="auto"/>
        <w:ind w:right="1438"/>
        <w:contextualSpacing w:val="0"/>
        <w:jc w:val="both"/>
        <w:rPr>
          <w:sz w:val="20"/>
        </w:rPr>
      </w:pPr>
      <w:r>
        <w:rPr>
          <w:sz w:val="20"/>
        </w:rPr>
        <w:t>Schedule Submittals and Procedures: Submit Bar Chart Schedules and updates in PDF</w:t>
      </w:r>
      <w:r>
        <w:rPr>
          <w:spacing w:val="-9"/>
          <w:sz w:val="20"/>
        </w:rPr>
        <w:t xml:space="preserve"> </w:t>
      </w:r>
      <w:r>
        <w:rPr>
          <w:sz w:val="20"/>
        </w:rPr>
        <w:t>format</w:t>
      </w:r>
      <w:r>
        <w:rPr>
          <w:spacing w:val="-11"/>
          <w:sz w:val="20"/>
        </w:rPr>
        <w:t xml:space="preserve"> </w:t>
      </w:r>
      <w:r>
        <w:rPr>
          <w:sz w:val="20"/>
        </w:rPr>
        <w:t>to</w:t>
      </w:r>
      <w:r>
        <w:rPr>
          <w:spacing w:val="-7"/>
          <w:sz w:val="20"/>
        </w:rPr>
        <w:t xml:space="preserve"> </w:t>
      </w:r>
      <w:r>
        <w:rPr>
          <w:sz w:val="20"/>
        </w:rPr>
        <w:t>the WCIND</w:t>
      </w:r>
      <w:r>
        <w:rPr>
          <w:spacing w:val="-11"/>
          <w:sz w:val="20"/>
        </w:rPr>
        <w:t xml:space="preserve"> </w:t>
      </w:r>
      <w:r>
        <w:rPr>
          <w:sz w:val="20"/>
        </w:rPr>
        <w:t>and</w:t>
      </w:r>
      <w:r>
        <w:rPr>
          <w:spacing w:val="-10"/>
          <w:sz w:val="20"/>
        </w:rPr>
        <w:t xml:space="preserve"> </w:t>
      </w:r>
      <w:r>
        <w:rPr>
          <w:sz w:val="20"/>
        </w:rPr>
        <w:t>Engineer</w:t>
      </w:r>
      <w:r>
        <w:rPr>
          <w:spacing w:val="-8"/>
          <w:sz w:val="20"/>
        </w:rPr>
        <w:t xml:space="preserve"> through email transmission or an FTP site.</w:t>
      </w:r>
    </w:p>
    <w:p w14:paraId="421A63D3" w14:textId="77777777" w:rsidR="00F248DC" w:rsidRDefault="00F248DC" w:rsidP="00A3489E">
      <w:pPr>
        <w:pStyle w:val="Heading1"/>
        <w:numPr>
          <w:ilvl w:val="1"/>
          <w:numId w:val="87"/>
        </w:numPr>
        <w:tabs>
          <w:tab w:val="left" w:pos="2159"/>
          <w:tab w:val="left" w:pos="2161"/>
        </w:tabs>
        <w:spacing w:before="160"/>
        <w:ind w:left="2880" w:hanging="1440"/>
        <w:jc w:val="left"/>
      </w:pPr>
      <w:bookmarkStart w:id="50" w:name="_Toc190945221"/>
      <w:r>
        <w:rPr>
          <w:u w:val="single"/>
        </w:rPr>
        <w:t>MONTHLY SCHEDULE UPDATES</w:t>
      </w:r>
      <w:bookmarkEnd w:id="50"/>
    </w:p>
    <w:p w14:paraId="09746933" w14:textId="77777777" w:rsidR="00F248DC" w:rsidRDefault="00F248DC" w:rsidP="00F248DC">
      <w:pPr>
        <w:pStyle w:val="ListParagraph"/>
        <w:numPr>
          <w:ilvl w:val="0"/>
          <w:numId w:val="84"/>
        </w:numPr>
        <w:tabs>
          <w:tab w:val="left" w:pos="2159"/>
          <w:tab w:val="left" w:pos="2160"/>
        </w:tabs>
        <w:autoSpaceDE w:val="0"/>
        <w:autoSpaceDN w:val="0"/>
        <w:spacing w:before="180" w:line="259" w:lineRule="auto"/>
        <w:ind w:right="1437"/>
        <w:contextualSpacing w:val="0"/>
        <w:jc w:val="both"/>
        <w:rPr>
          <w:sz w:val="20"/>
        </w:rPr>
      </w:pPr>
      <w:r>
        <w:rPr>
          <w:sz w:val="20"/>
        </w:rPr>
        <w:t xml:space="preserve">Update the Construction Progress Schedule </w:t>
      </w:r>
      <w:proofErr w:type="gramStart"/>
      <w:r>
        <w:rPr>
          <w:sz w:val="20"/>
        </w:rPr>
        <w:t>on a monthly basis</w:t>
      </w:r>
      <w:proofErr w:type="gramEnd"/>
      <w:r>
        <w:rPr>
          <w:sz w:val="20"/>
        </w:rPr>
        <w:t xml:space="preserve"> and submit to the WCIND and Engineer at the first Weekly Progress</w:t>
      </w:r>
      <w:r>
        <w:rPr>
          <w:spacing w:val="-10"/>
          <w:sz w:val="20"/>
        </w:rPr>
        <w:t xml:space="preserve"> </w:t>
      </w:r>
      <w:r>
        <w:rPr>
          <w:sz w:val="20"/>
        </w:rPr>
        <w:t>Meetings</w:t>
      </w:r>
      <w:r>
        <w:rPr>
          <w:spacing w:val="-10"/>
          <w:sz w:val="20"/>
        </w:rPr>
        <w:t xml:space="preserve"> of the month </w:t>
      </w:r>
      <w:r>
        <w:rPr>
          <w:sz w:val="20"/>
        </w:rPr>
        <w:t>or</w:t>
      </w:r>
      <w:r>
        <w:rPr>
          <w:spacing w:val="-10"/>
          <w:sz w:val="20"/>
        </w:rPr>
        <w:t xml:space="preserve"> </w:t>
      </w:r>
      <w:r>
        <w:rPr>
          <w:sz w:val="20"/>
        </w:rPr>
        <w:t>at any time</w:t>
      </w:r>
      <w:r>
        <w:rPr>
          <w:spacing w:val="-9"/>
          <w:sz w:val="20"/>
        </w:rPr>
        <w:t xml:space="preserve"> </w:t>
      </w:r>
      <w:r>
        <w:rPr>
          <w:sz w:val="20"/>
        </w:rPr>
        <w:t>the</w:t>
      </w:r>
      <w:r>
        <w:rPr>
          <w:spacing w:val="-11"/>
          <w:sz w:val="20"/>
        </w:rPr>
        <w:t xml:space="preserve"> </w:t>
      </w:r>
      <w:r>
        <w:rPr>
          <w:sz w:val="20"/>
        </w:rPr>
        <w:t>schedule</w:t>
      </w:r>
      <w:r>
        <w:rPr>
          <w:spacing w:val="-10"/>
          <w:sz w:val="20"/>
        </w:rPr>
        <w:t xml:space="preserve"> </w:t>
      </w:r>
      <w:r>
        <w:rPr>
          <w:sz w:val="20"/>
        </w:rPr>
        <w:t>has</w:t>
      </w:r>
      <w:r>
        <w:rPr>
          <w:spacing w:val="-11"/>
          <w:sz w:val="20"/>
        </w:rPr>
        <w:t xml:space="preserve"> </w:t>
      </w:r>
      <w:r>
        <w:rPr>
          <w:sz w:val="20"/>
        </w:rPr>
        <w:t>been</w:t>
      </w:r>
      <w:r>
        <w:rPr>
          <w:spacing w:val="-9"/>
          <w:sz w:val="20"/>
        </w:rPr>
        <w:t xml:space="preserve"> </w:t>
      </w:r>
      <w:r>
        <w:rPr>
          <w:sz w:val="20"/>
        </w:rPr>
        <w:t>revised.</w:t>
      </w:r>
      <w:r>
        <w:rPr>
          <w:spacing w:val="-10"/>
          <w:sz w:val="20"/>
        </w:rPr>
        <w:t xml:space="preserve"> </w:t>
      </w:r>
      <w:r>
        <w:rPr>
          <w:sz w:val="20"/>
        </w:rPr>
        <w:t>The</w:t>
      </w:r>
      <w:r>
        <w:rPr>
          <w:spacing w:val="-10"/>
          <w:sz w:val="20"/>
        </w:rPr>
        <w:t xml:space="preserve"> </w:t>
      </w:r>
      <w:r>
        <w:rPr>
          <w:sz w:val="20"/>
        </w:rPr>
        <w:t>updated</w:t>
      </w:r>
      <w:r>
        <w:rPr>
          <w:spacing w:val="-10"/>
          <w:sz w:val="20"/>
        </w:rPr>
        <w:t xml:space="preserve"> </w:t>
      </w:r>
      <w:r>
        <w:rPr>
          <w:sz w:val="20"/>
        </w:rPr>
        <w:t>schedule</w:t>
      </w:r>
      <w:r>
        <w:rPr>
          <w:spacing w:val="-10"/>
          <w:sz w:val="20"/>
        </w:rPr>
        <w:t xml:space="preserve"> </w:t>
      </w:r>
      <w:r>
        <w:rPr>
          <w:sz w:val="20"/>
        </w:rPr>
        <w:t>must</w:t>
      </w:r>
      <w:r>
        <w:rPr>
          <w:spacing w:val="-11"/>
          <w:sz w:val="20"/>
        </w:rPr>
        <w:t xml:space="preserve"> </w:t>
      </w:r>
      <w:r>
        <w:rPr>
          <w:sz w:val="20"/>
        </w:rPr>
        <w:t>be</w:t>
      </w:r>
      <w:r>
        <w:rPr>
          <w:spacing w:val="-8"/>
          <w:sz w:val="20"/>
        </w:rPr>
        <w:t xml:space="preserve"> </w:t>
      </w:r>
      <w:r>
        <w:rPr>
          <w:sz w:val="20"/>
        </w:rPr>
        <w:t>kept current, reflecting actual activity progress and plan for completing the remaining Work. With each updated</w:t>
      </w:r>
      <w:r>
        <w:rPr>
          <w:spacing w:val="-10"/>
          <w:sz w:val="20"/>
        </w:rPr>
        <w:t xml:space="preserve"> </w:t>
      </w:r>
      <w:r>
        <w:rPr>
          <w:sz w:val="20"/>
        </w:rPr>
        <w:t>schedule</w:t>
      </w:r>
      <w:r>
        <w:rPr>
          <w:spacing w:val="-9"/>
          <w:sz w:val="20"/>
        </w:rPr>
        <w:t xml:space="preserve"> </w:t>
      </w:r>
      <w:r>
        <w:rPr>
          <w:sz w:val="20"/>
        </w:rPr>
        <w:t>submitted</w:t>
      </w:r>
      <w:r>
        <w:rPr>
          <w:spacing w:val="-9"/>
          <w:sz w:val="20"/>
        </w:rPr>
        <w:t xml:space="preserve"> </w:t>
      </w:r>
      <w:r>
        <w:rPr>
          <w:sz w:val="20"/>
        </w:rPr>
        <w:t>the</w:t>
      </w:r>
      <w:r>
        <w:rPr>
          <w:spacing w:val="-9"/>
          <w:sz w:val="20"/>
        </w:rPr>
        <w:t xml:space="preserve"> </w:t>
      </w:r>
      <w:r>
        <w:rPr>
          <w:sz w:val="20"/>
        </w:rPr>
        <w:t>Contractor</w:t>
      </w:r>
      <w:r>
        <w:rPr>
          <w:spacing w:val="-9"/>
          <w:sz w:val="20"/>
        </w:rPr>
        <w:t xml:space="preserve"> </w:t>
      </w:r>
      <w:r>
        <w:rPr>
          <w:sz w:val="20"/>
        </w:rPr>
        <w:t>shall</w:t>
      </w:r>
      <w:r>
        <w:rPr>
          <w:spacing w:val="-11"/>
          <w:sz w:val="20"/>
        </w:rPr>
        <w:t xml:space="preserve"> </w:t>
      </w:r>
      <w:r>
        <w:rPr>
          <w:sz w:val="20"/>
        </w:rPr>
        <w:t>provide</w:t>
      </w:r>
      <w:r>
        <w:rPr>
          <w:spacing w:val="-10"/>
          <w:sz w:val="20"/>
        </w:rPr>
        <w:t xml:space="preserve"> </w:t>
      </w:r>
      <w:r>
        <w:rPr>
          <w:sz w:val="20"/>
        </w:rPr>
        <w:t>a</w:t>
      </w:r>
      <w:r>
        <w:rPr>
          <w:spacing w:val="-8"/>
          <w:sz w:val="20"/>
        </w:rPr>
        <w:t xml:space="preserve"> </w:t>
      </w:r>
      <w:r>
        <w:rPr>
          <w:sz w:val="20"/>
        </w:rPr>
        <w:t>concise</w:t>
      </w:r>
      <w:r>
        <w:rPr>
          <w:spacing w:val="-10"/>
          <w:sz w:val="20"/>
        </w:rPr>
        <w:t xml:space="preserve"> </w:t>
      </w:r>
      <w:r>
        <w:rPr>
          <w:sz w:val="20"/>
        </w:rPr>
        <w:t>report</w:t>
      </w:r>
      <w:r>
        <w:rPr>
          <w:spacing w:val="-11"/>
          <w:sz w:val="20"/>
        </w:rPr>
        <w:t xml:space="preserve"> </w:t>
      </w:r>
      <w:r>
        <w:rPr>
          <w:sz w:val="20"/>
        </w:rPr>
        <w:t>with</w:t>
      </w:r>
      <w:r>
        <w:rPr>
          <w:spacing w:val="-9"/>
          <w:sz w:val="20"/>
        </w:rPr>
        <w:t xml:space="preserve"> </w:t>
      </w:r>
      <w:r>
        <w:rPr>
          <w:sz w:val="20"/>
        </w:rPr>
        <w:t>the</w:t>
      </w:r>
      <w:r>
        <w:rPr>
          <w:spacing w:val="-9"/>
          <w:sz w:val="20"/>
        </w:rPr>
        <w:t xml:space="preserve"> </w:t>
      </w:r>
      <w:r>
        <w:rPr>
          <w:sz w:val="20"/>
        </w:rPr>
        <w:t>following</w:t>
      </w:r>
      <w:r>
        <w:rPr>
          <w:spacing w:val="-7"/>
          <w:sz w:val="20"/>
        </w:rPr>
        <w:t xml:space="preserve"> </w:t>
      </w:r>
      <w:r>
        <w:rPr>
          <w:sz w:val="20"/>
        </w:rPr>
        <w:t>items:</w:t>
      </w:r>
    </w:p>
    <w:p w14:paraId="51F4914F" w14:textId="77777777" w:rsidR="00F248DC" w:rsidRDefault="00F248DC" w:rsidP="00F248DC">
      <w:pPr>
        <w:pStyle w:val="ListParagraph"/>
        <w:numPr>
          <w:ilvl w:val="1"/>
          <w:numId w:val="84"/>
        </w:numPr>
        <w:tabs>
          <w:tab w:val="left" w:pos="2519"/>
          <w:tab w:val="left" w:pos="2520"/>
        </w:tabs>
        <w:autoSpaceDE w:val="0"/>
        <w:autoSpaceDN w:val="0"/>
        <w:spacing w:line="264" w:lineRule="exact"/>
        <w:contextualSpacing w:val="0"/>
        <w:jc w:val="both"/>
        <w:rPr>
          <w:sz w:val="20"/>
        </w:rPr>
      </w:pPr>
      <w:r>
        <w:rPr>
          <w:sz w:val="20"/>
        </w:rPr>
        <w:t>Schedule</w:t>
      </w:r>
      <w:r>
        <w:rPr>
          <w:spacing w:val="-1"/>
          <w:sz w:val="20"/>
        </w:rPr>
        <w:t xml:space="preserve"> </w:t>
      </w:r>
      <w:r>
        <w:rPr>
          <w:sz w:val="20"/>
        </w:rPr>
        <w:t>updates</w:t>
      </w:r>
    </w:p>
    <w:p w14:paraId="2E775DFD" w14:textId="77777777" w:rsidR="00F248DC" w:rsidRDefault="00F248DC" w:rsidP="00F248DC">
      <w:pPr>
        <w:pStyle w:val="ListParagraph"/>
        <w:numPr>
          <w:ilvl w:val="1"/>
          <w:numId w:val="84"/>
        </w:numPr>
        <w:tabs>
          <w:tab w:val="left" w:pos="2519"/>
          <w:tab w:val="left" w:pos="2520"/>
        </w:tabs>
        <w:autoSpaceDE w:val="0"/>
        <w:autoSpaceDN w:val="0"/>
        <w:spacing w:before="22"/>
        <w:contextualSpacing w:val="0"/>
        <w:jc w:val="both"/>
        <w:rPr>
          <w:sz w:val="20"/>
        </w:rPr>
      </w:pPr>
      <w:r>
        <w:rPr>
          <w:sz w:val="20"/>
        </w:rPr>
        <w:t>Critical path</w:t>
      </w:r>
    </w:p>
    <w:p w14:paraId="345D8808" w14:textId="77777777" w:rsidR="00F248DC" w:rsidRDefault="00F248DC" w:rsidP="00F248DC">
      <w:pPr>
        <w:pStyle w:val="ListParagraph"/>
        <w:numPr>
          <w:ilvl w:val="1"/>
          <w:numId w:val="84"/>
        </w:numPr>
        <w:tabs>
          <w:tab w:val="left" w:pos="2519"/>
          <w:tab w:val="left" w:pos="2520"/>
        </w:tabs>
        <w:autoSpaceDE w:val="0"/>
        <w:autoSpaceDN w:val="0"/>
        <w:spacing w:before="20"/>
        <w:contextualSpacing w:val="0"/>
        <w:jc w:val="both"/>
        <w:rPr>
          <w:sz w:val="20"/>
        </w:rPr>
      </w:pPr>
      <w:r>
        <w:rPr>
          <w:sz w:val="20"/>
        </w:rPr>
        <w:t>Date/time constraints other than those required in the</w:t>
      </w:r>
      <w:r>
        <w:rPr>
          <w:spacing w:val="-27"/>
          <w:sz w:val="20"/>
        </w:rPr>
        <w:t xml:space="preserve"> </w:t>
      </w:r>
      <w:r>
        <w:rPr>
          <w:sz w:val="20"/>
        </w:rPr>
        <w:t>Contract</w:t>
      </w:r>
    </w:p>
    <w:p w14:paraId="03385B93" w14:textId="77777777" w:rsidR="00F248DC" w:rsidRDefault="00F248DC" w:rsidP="00F248DC">
      <w:pPr>
        <w:pStyle w:val="ListParagraph"/>
        <w:numPr>
          <w:ilvl w:val="1"/>
          <w:numId w:val="84"/>
        </w:numPr>
        <w:tabs>
          <w:tab w:val="left" w:pos="2519"/>
          <w:tab w:val="left" w:pos="2520"/>
        </w:tabs>
        <w:autoSpaceDE w:val="0"/>
        <w:autoSpaceDN w:val="0"/>
        <w:spacing w:before="22"/>
        <w:contextualSpacing w:val="0"/>
        <w:jc w:val="both"/>
        <w:rPr>
          <w:sz w:val="20"/>
        </w:rPr>
      </w:pPr>
      <w:r>
        <w:rPr>
          <w:sz w:val="20"/>
        </w:rPr>
        <w:t>Changes in original durations for activities that have not</w:t>
      </w:r>
      <w:r>
        <w:rPr>
          <w:spacing w:val="-30"/>
          <w:sz w:val="20"/>
        </w:rPr>
        <w:t xml:space="preserve"> </w:t>
      </w:r>
      <w:r>
        <w:rPr>
          <w:sz w:val="20"/>
        </w:rPr>
        <w:t>started</w:t>
      </w:r>
    </w:p>
    <w:p w14:paraId="241DC084" w14:textId="77777777" w:rsidR="00F248DC" w:rsidRDefault="00F248DC" w:rsidP="00F248DC">
      <w:pPr>
        <w:pStyle w:val="ListParagraph"/>
        <w:numPr>
          <w:ilvl w:val="1"/>
          <w:numId w:val="84"/>
        </w:numPr>
        <w:tabs>
          <w:tab w:val="left" w:pos="2519"/>
          <w:tab w:val="left" w:pos="2520"/>
        </w:tabs>
        <w:autoSpaceDE w:val="0"/>
        <w:autoSpaceDN w:val="0"/>
        <w:spacing w:before="22"/>
        <w:contextualSpacing w:val="0"/>
        <w:jc w:val="both"/>
        <w:rPr>
          <w:sz w:val="20"/>
        </w:rPr>
      </w:pPr>
      <w:r>
        <w:rPr>
          <w:sz w:val="20"/>
        </w:rPr>
        <w:t>Status of completion date and interim</w:t>
      </w:r>
      <w:r>
        <w:rPr>
          <w:spacing w:val="-1"/>
          <w:sz w:val="20"/>
        </w:rPr>
        <w:t xml:space="preserve"> </w:t>
      </w:r>
      <w:r>
        <w:rPr>
          <w:sz w:val="20"/>
        </w:rPr>
        <w:t>milestones</w:t>
      </w:r>
    </w:p>
    <w:p w14:paraId="246F3E95" w14:textId="77777777" w:rsidR="00F248DC" w:rsidRDefault="00F248DC" w:rsidP="00F248DC">
      <w:pPr>
        <w:pStyle w:val="ListParagraph"/>
        <w:numPr>
          <w:ilvl w:val="1"/>
          <w:numId w:val="84"/>
        </w:numPr>
        <w:tabs>
          <w:tab w:val="left" w:pos="2519"/>
          <w:tab w:val="left" w:pos="2520"/>
        </w:tabs>
        <w:autoSpaceDE w:val="0"/>
        <w:autoSpaceDN w:val="0"/>
        <w:spacing w:before="19"/>
        <w:contextualSpacing w:val="0"/>
        <w:jc w:val="both"/>
        <w:rPr>
          <w:sz w:val="20"/>
        </w:rPr>
      </w:pPr>
      <w:r>
        <w:rPr>
          <w:sz w:val="20"/>
        </w:rPr>
        <w:t>Anticipated delays (and corrective actions to minimize delays)</w:t>
      </w:r>
    </w:p>
    <w:p w14:paraId="5AC08E34" w14:textId="77777777" w:rsidR="00F248DC" w:rsidRDefault="00F248DC" w:rsidP="00F248DC">
      <w:pPr>
        <w:pStyle w:val="ListParagraph"/>
        <w:numPr>
          <w:ilvl w:val="1"/>
          <w:numId w:val="84"/>
        </w:numPr>
        <w:tabs>
          <w:tab w:val="left" w:pos="2519"/>
          <w:tab w:val="left" w:pos="2520"/>
        </w:tabs>
        <w:autoSpaceDE w:val="0"/>
        <w:autoSpaceDN w:val="0"/>
        <w:spacing w:before="80"/>
        <w:contextualSpacing w:val="0"/>
        <w:jc w:val="both"/>
        <w:rPr>
          <w:sz w:val="20"/>
        </w:rPr>
      </w:pPr>
      <w:r>
        <w:rPr>
          <w:sz w:val="20"/>
        </w:rPr>
        <w:t>A description of foreseeable schedule problem</w:t>
      </w:r>
      <w:r>
        <w:rPr>
          <w:spacing w:val="-2"/>
          <w:sz w:val="20"/>
        </w:rPr>
        <w:t xml:space="preserve"> </w:t>
      </w:r>
      <w:r>
        <w:rPr>
          <w:sz w:val="20"/>
        </w:rPr>
        <w:t>areas</w:t>
      </w:r>
    </w:p>
    <w:p w14:paraId="281C43F3" w14:textId="77777777" w:rsidR="00F248DC" w:rsidRDefault="00F248DC" w:rsidP="00A3489E">
      <w:pPr>
        <w:pStyle w:val="Heading1"/>
        <w:numPr>
          <w:ilvl w:val="1"/>
          <w:numId w:val="87"/>
        </w:numPr>
        <w:tabs>
          <w:tab w:val="left" w:pos="2159"/>
          <w:tab w:val="left" w:pos="2160"/>
        </w:tabs>
        <w:spacing w:before="180"/>
        <w:ind w:left="2880" w:hanging="1440"/>
        <w:jc w:val="left"/>
      </w:pPr>
      <w:bookmarkStart w:id="51" w:name="_Toc190945222"/>
      <w:r>
        <w:rPr>
          <w:u w:val="single"/>
        </w:rPr>
        <w:lastRenderedPageBreak/>
        <w:t>WEEKLY PROGRESS</w:t>
      </w:r>
      <w:r>
        <w:rPr>
          <w:spacing w:val="-1"/>
          <w:u w:val="single"/>
        </w:rPr>
        <w:t xml:space="preserve"> </w:t>
      </w:r>
      <w:r>
        <w:rPr>
          <w:u w:val="single"/>
        </w:rPr>
        <w:t>MEETINGS</w:t>
      </w:r>
      <w:bookmarkEnd w:id="51"/>
    </w:p>
    <w:p w14:paraId="5F6779B2" w14:textId="77777777" w:rsidR="00F248DC" w:rsidRDefault="00F248DC" w:rsidP="00F248DC">
      <w:pPr>
        <w:pStyle w:val="BodyText"/>
        <w:tabs>
          <w:tab w:val="left" w:pos="2159"/>
        </w:tabs>
        <w:spacing w:before="183" w:line="259" w:lineRule="auto"/>
        <w:ind w:left="2159" w:right="1438" w:hanging="720"/>
      </w:pPr>
      <w:r>
        <w:t>A.</w:t>
      </w:r>
      <w:r>
        <w:rPr>
          <w:rFonts w:ascii="Times New Roman"/>
        </w:rPr>
        <w:tab/>
      </w:r>
      <w:r>
        <w:t>The Contractor shall prepare for and participate in a weekly progress meeting with the WCIND and Engineer for the purpose of jointly reviewing the actual progress as compared to the planned progress, and to review planned activities for the current week and the upcoming two weeks. Use the currently approved schedule for the purpose of this</w:t>
      </w:r>
      <w:r>
        <w:rPr>
          <w:spacing w:val="-3"/>
        </w:rPr>
        <w:t xml:space="preserve"> </w:t>
      </w:r>
      <w:r>
        <w:t>meeting.</w:t>
      </w:r>
    </w:p>
    <w:p w14:paraId="1FB49940" w14:textId="77777777" w:rsidR="00F248DC" w:rsidRDefault="00F248DC" w:rsidP="00A3489E">
      <w:pPr>
        <w:pStyle w:val="Heading1"/>
        <w:spacing w:before="159" w:line="477" w:lineRule="auto"/>
        <w:ind w:left="1439" w:right="7110"/>
      </w:pPr>
      <w:bookmarkStart w:id="52" w:name="_Toc190945223"/>
      <w:r>
        <w:t>PART 2 – PRODUCTS (Not Used) PART 3 – EXECUTION (Not Used)</w:t>
      </w:r>
      <w:bookmarkEnd w:id="52"/>
    </w:p>
    <w:p w14:paraId="2728F8C1" w14:textId="77777777" w:rsidR="00F248DC" w:rsidRDefault="00F248DC" w:rsidP="00F248DC">
      <w:pPr>
        <w:pStyle w:val="BodyText"/>
        <w:spacing w:before="8"/>
        <w:rPr>
          <w:b/>
          <w:sz w:val="21"/>
        </w:rPr>
      </w:pPr>
    </w:p>
    <w:p w14:paraId="69DBCDC4" w14:textId="77777777" w:rsidR="00F248DC" w:rsidRDefault="00F248DC" w:rsidP="00F248DC">
      <w:pPr>
        <w:pStyle w:val="BodyText"/>
        <w:ind w:left="3131" w:right="2415"/>
        <w:jc w:val="center"/>
      </w:pPr>
      <w:r>
        <w:t>END OF SECTION 01 32 16</w:t>
      </w:r>
    </w:p>
    <w:p w14:paraId="3071C740" w14:textId="77777777" w:rsidR="00F248DC" w:rsidRDefault="00F248DC" w:rsidP="00F248DC">
      <w:pPr>
        <w:pStyle w:val="Heading1"/>
        <w:spacing w:before="80" w:line="403" w:lineRule="auto"/>
        <w:ind w:left="5253" w:right="4537" w:firstLine="5"/>
        <w:sectPr w:rsidR="00F248DC" w:rsidSect="006304AC">
          <w:footerReference w:type="default" r:id="rId18"/>
          <w:pgSz w:w="12240" w:h="15840"/>
          <w:pgMar w:top="1440" w:right="0" w:bottom="1440" w:left="0" w:header="720" w:footer="720" w:gutter="0"/>
          <w:cols w:space="720"/>
        </w:sectPr>
      </w:pPr>
    </w:p>
    <w:p w14:paraId="17F59D12" w14:textId="77777777" w:rsidR="00F248DC" w:rsidRDefault="00F248DC" w:rsidP="00F248DC">
      <w:pPr>
        <w:pStyle w:val="Heading1"/>
        <w:spacing w:before="80"/>
        <w:ind w:left="1440" w:right="1440"/>
      </w:pPr>
      <w:bookmarkStart w:id="53" w:name="_Toc190945224"/>
      <w:r>
        <w:lastRenderedPageBreak/>
        <w:t>SECTION 01 33 00</w:t>
      </w:r>
      <w:bookmarkEnd w:id="53"/>
      <w:r>
        <w:t xml:space="preserve"> </w:t>
      </w:r>
    </w:p>
    <w:p w14:paraId="44978591" w14:textId="77777777" w:rsidR="00F248DC" w:rsidRDefault="00F248DC" w:rsidP="00F248DC">
      <w:pPr>
        <w:pStyle w:val="Heading1"/>
        <w:spacing w:before="80"/>
        <w:ind w:left="1440" w:right="1440"/>
      </w:pPr>
      <w:bookmarkStart w:id="54" w:name="_Toc190945225"/>
      <w:r w:rsidRPr="00760BB8">
        <w:t>SUBMITTAL PROCEDURES</w:t>
      </w:r>
      <w:bookmarkEnd w:id="54"/>
    </w:p>
    <w:p w14:paraId="03EBF734" w14:textId="77777777" w:rsidR="00F248DC" w:rsidRDefault="00F248DC" w:rsidP="00A3489E">
      <w:pPr>
        <w:tabs>
          <w:tab w:val="left" w:pos="2159"/>
        </w:tabs>
        <w:spacing w:before="128" w:line="403" w:lineRule="auto"/>
        <w:ind w:left="1439" w:right="8730"/>
        <w:rPr>
          <w:b/>
        </w:rPr>
      </w:pPr>
      <w:r>
        <w:rPr>
          <w:b/>
          <w:u w:val="single"/>
        </w:rPr>
        <w:t>PART 1 -</w:t>
      </w:r>
      <w:r>
        <w:rPr>
          <w:b/>
          <w:spacing w:val="-7"/>
          <w:u w:val="single"/>
        </w:rPr>
        <w:t xml:space="preserve"> </w:t>
      </w:r>
      <w:r>
        <w:rPr>
          <w:b/>
          <w:u w:val="single"/>
        </w:rPr>
        <w:t>GENERAL</w:t>
      </w:r>
      <w:r>
        <w:rPr>
          <w:b/>
        </w:rPr>
        <w:t xml:space="preserve"> </w:t>
      </w:r>
      <w:r>
        <w:rPr>
          <w:b/>
          <w:u w:val="single"/>
        </w:rPr>
        <w:t>1.01</w:t>
      </w:r>
      <w:r>
        <w:rPr>
          <w:rFonts w:ascii="Times New Roman"/>
          <w:u w:val="single"/>
        </w:rPr>
        <w:tab/>
      </w:r>
      <w:r>
        <w:rPr>
          <w:b/>
          <w:u w:val="single"/>
        </w:rPr>
        <w:t>SUMMARY</w:t>
      </w:r>
    </w:p>
    <w:p w14:paraId="0E772C1B"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39"/>
        <w:contextualSpacing w:val="0"/>
        <w:jc w:val="both"/>
        <w:rPr>
          <w:sz w:val="20"/>
        </w:rPr>
      </w:pPr>
      <w:r>
        <w:rPr>
          <w:sz w:val="20"/>
        </w:rPr>
        <w:t>The WCIND may request submittals in addition to those specified when deemed necessary to adequately describe the Work covered in the respective</w:t>
      </w:r>
      <w:r>
        <w:rPr>
          <w:spacing w:val="-7"/>
          <w:sz w:val="20"/>
        </w:rPr>
        <w:t xml:space="preserve"> </w:t>
      </w:r>
      <w:r>
        <w:rPr>
          <w:sz w:val="20"/>
        </w:rPr>
        <w:t>sections.</w:t>
      </w:r>
    </w:p>
    <w:p w14:paraId="0CE3D3B7"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39"/>
        <w:contextualSpacing w:val="0"/>
        <w:jc w:val="both"/>
        <w:rPr>
          <w:sz w:val="20"/>
        </w:rPr>
      </w:pPr>
      <w:r>
        <w:rPr>
          <w:sz w:val="20"/>
        </w:rPr>
        <w:t>Units of weights and measures used in all submittals are to be the same as those used in the Contract Drawings.</w:t>
      </w:r>
    </w:p>
    <w:p w14:paraId="1B3DC709"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39"/>
        <w:contextualSpacing w:val="0"/>
        <w:jc w:val="both"/>
        <w:rPr>
          <w:sz w:val="20"/>
        </w:rPr>
      </w:pPr>
      <w:r>
        <w:rPr>
          <w:sz w:val="20"/>
        </w:rPr>
        <w:t>Each</w:t>
      </w:r>
      <w:r>
        <w:rPr>
          <w:spacing w:val="-10"/>
          <w:sz w:val="20"/>
        </w:rPr>
        <w:t xml:space="preserve"> </w:t>
      </w:r>
      <w:r>
        <w:rPr>
          <w:sz w:val="20"/>
        </w:rPr>
        <w:t>submittal</w:t>
      </w:r>
      <w:r>
        <w:rPr>
          <w:spacing w:val="-12"/>
          <w:sz w:val="20"/>
        </w:rPr>
        <w:t xml:space="preserve"> </w:t>
      </w:r>
      <w:r>
        <w:rPr>
          <w:sz w:val="20"/>
        </w:rPr>
        <w:t>is</w:t>
      </w:r>
      <w:r>
        <w:rPr>
          <w:spacing w:val="-13"/>
          <w:sz w:val="20"/>
        </w:rPr>
        <w:t xml:space="preserve"> </w:t>
      </w:r>
      <w:r>
        <w:rPr>
          <w:sz w:val="20"/>
        </w:rPr>
        <w:t>to</w:t>
      </w:r>
      <w:r>
        <w:rPr>
          <w:spacing w:val="-11"/>
          <w:sz w:val="20"/>
        </w:rPr>
        <w:t xml:space="preserve"> </w:t>
      </w:r>
      <w:r>
        <w:rPr>
          <w:sz w:val="20"/>
        </w:rPr>
        <w:t>be</w:t>
      </w:r>
      <w:r>
        <w:rPr>
          <w:spacing w:val="-10"/>
          <w:sz w:val="20"/>
        </w:rPr>
        <w:t xml:space="preserve"> </w:t>
      </w:r>
      <w:r>
        <w:rPr>
          <w:sz w:val="20"/>
        </w:rPr>
        <w:t>complete</w:t>
      </w:r>
      <w:r>
        <w:rPr>
          <w:spacing w:val="-14"/>
          <w:sz w:val="20"/>
        </w:rPr>
        <w:t xml:space="preserve"> </w:t>
      </w:r>
      <w:r>
        <w:rPr>
          <w:sz w:val="20"/>
        </w:rPr>
        <w:t>and</w:t>
      </w:r>
      <w:r>
        <w:rPr>
          <w:spacing w:val="-9"/>
          <w:sz w:val="20"/>
        </w:rPr>
        <w:t xml:space="preserve"> </w:t>
      </w:r>
      <w:r>
        <w:rPr>
          <w:sz w:val="20"/>
        </w:rPr>
        <w:t>in</w:t>
      </w:r>
      <w:r>
        <w:rPr>
          <w:spacing w:val="-9"/>
          <w:sz w:val="20"/>
        </w:rPr>
        <w:t xml:space="preserve"> </w:t>
      </w:r>
      <w:r>
        <w:rPr>
          <w:sz w:val="20"/>
        </w:rPr>
        <w:t>sufficient</w:t>
      </w:r>
      <w:r>
        <w:rPr>
          <w:spacing w:val="-13"/>
          <w:sz w:val="20"/>
        </w:rPr>
        <w:t xml:space="preserve"> </w:t>
      </w:r>
      <w:r>
        <w:rPr>
          <w:sz w:val="20"/>
        </w:rPr>
        <w:t>detail</w:t>
      </w:r>
      <w:r>
        <w:rPr>
          <w:spacing w:val="-10"/>
          <w:sz w:val="20"/>
        </w:rPr>
        <w:t xml:space="preserve"> </w:t>
      </w:r>
      <w:r>
        <w:rPr>
          <w:sz w:val="20"/>
        </w:rPr>
        <w:t>to</w:t>
      </w:r>
      <w:r>
        <w:rPr>
          <w:spacing w:val="-12"/>
          <w:sz w:val="20"/>
        </w:rPr>
        <w:t xml:space="preserve"> </w:t>
      </w:r>
      <w:r>
        <w:rPr>
          <w:sz w:val="20"/>
        </w:rPr>
        <w:t>allow</w:t>
      </w:r>
      <w:r>
        <w:rPr>
          <w:spacing w:val="-12"/>
          <w:sz w:val="20"/>
        </w:rPr>
        <w:t xml:space="preserve"> </w:t>
      </w:r>
      <w:r>
        <w:rPr>
          <w:sz w:val="20"/>
        </w:rPr>
        <w:t>ready</w:t>
      </w:r>
      <w:r>
        <w:rPr>
          <w:spacing w:val="-12"/>
          <w:sz w:val="20"/>
        </w:rPr>
        <w:t xml:space="preserve"> </w:t>
      </w:r>
      <w:r>
        <w:rPr>
          <w:sz w:val="20"/>
        </w:rPr>
        <w:t>determination</w:t>
      </w:r>
      <w:r>
        <w:rPr>
          <w:spacing w:val="-12"/>
          <w:sz w:val="20"/>
        </w:rPr>
        <w:t xml:space="preserve"> </w:t>
      </w:r>
      <w:r>
        <w:rPr>
          <w:sz w:val="20"/>
        </w:rPr>
        <w:t>of</w:t>
      </w:r>
      <w:r>
        <w:rPr>
          <w:spacing w:val="-13"/>
          <w:sz w:val="20"/>
        </w:rPr>
        <w:t xml:space="preserve"> </w:t>
      </w:r>
      <w:r>
        <w:rPr>
          <w:sz w:val="20"/>
        </w:rPr>
        <w:t>compliance with the Contract</w:t>
      </w:r>
      <w:r>
        <w:rPr>
          <w:spacing w:val="-1"/>
          <w:sz w:val="20"/>
        </w:rPr>
        <w:t xml:space="preserve"> </w:t>
      </w:r>
      <w:r>
        <w:rPr>
          <w:sz w:val="20"/>
        </w:rPr>
        <w:t>requirements.</w:t>
      </w:r>
    </w:p>
    <w:p w14:paraId="2C09568C"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38"/>
        <w:contextualSpacing w:val="0"/>
        <w:jc w:val="both"/>
        <w:rPr>
          <w:sz w:val="20"/>
        </w:rPr>
      </w:pPr>
      <w:proofErr w:type="gramStart"/>
      <w:r>
        <w:rPr>
          <w:sz w:val="20"/>
        </w:rPr>
        <w:t>Contractor's</w:t>
      </w:r>
      <w:proofErr w:type="gramEnd"/>
      <w:r>
        <w:rPr>
          <w:sz w:val="20"/>
        </w:rPr>
        <w:t xml:space="preserve"> Quality Control Manager is to check and approve all items prior to submittal and </w:t>
      </w:r>
      <w:proofErr w:type="gramStart"/>
      <w:r>
        <w:rPr>
          <w:sz w:val="20"/>
        </w:rPr>
        <w:t>sign</w:t>
      </w:r>
      <w:proofErr w:type="gramEnd"/>
      <w:r>
        <w:rPr>
          <w:sz w:val="20"/>
        </w:rPr>
        <w:t>, and date accordingly the action taken. Proposed deviations from the Contract requirements are to be clearly identified. Include within submittals items such as the Contractor's, manufacturer's, or fabricator's drawings; descriptive literature including but not limited to catalog cuts, diagrams, operating charts of curves; test reports, samples; certifications; and other such required submittals.</w:t>
      </w:r>
    </w:p>
    <w:p w14:paraId="7D4A0E20"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39"/>
        <w:contextualSpacing w:val="0"/>
        <w:jc w:val="both"/>
        <w:rPr>
          <w:sz w:val="20"/>
        </w:rPr>
      </w:pPr>
      <w:r w:rsidRPr="006647FB">
        <w:rPr>
          <w:sz w:val="20"/>
        </w:rPr>
        <w:t>Submittals</w:t>
      </w:r>
      <w:r>
        <w:rPr>
          <w:sz w:val="20"/>
        </w:rPr>
        <w:t xml:space="preserve"> requiring WCIND/Engineer approval are to be scheduled and made prior to the acquisition of the item covered thereby.</w:t>
      </w:r>
    </w:p>
    <w:p w14:paraId="1D0CD697" w14:textId="77777777" w:rsidR="00F248DC" w:rsidRDefault="00F248DC" w:rsidP="00F248DC">
      <w:pPr>
        <w:pStyle w:val="ListParagraph"/>
        <w:numPr>
          <w:ilvl w:val="0"/>
          <w:numId w:val="83"/>
        </w:numPr>
        <w:tabs>
          <w:tab w:val="left" w:pos="2159"/>
          <w:tab w:val="left" w:pos="2160"/>
        </w:tabs>
        <w:autoSpaceDE w:val="0"/>
        <w:autoSpaceDN w:val="0"/>
        <w:spacing w:line="259" w:lineRule="auto"/>
        <w:ind w:right="1440"/>
        <w:contextualSpacing w:val="0"/>
        <w:jc w:val="both"/>
        <w:rPr>
          <w:sz w:val="20"/>
        </w:rPr>
      </w:pPr>
      <w:proofErr w:type="gramStart"/>
      <w:r>
        <w:rPr>
          <w:sz w:val="20"/>
        </w:rPr>
        <w:t>The WCIND</w:t>
      </w:r>
      <w:proofErr w:type="gramEnd"/>
      <w:r>
        <w:rPr>
          <w:sz w:val="20"/>
        </w:rPr>
        <w:t xml:space="preserve"> or the Engineer may develop a virtual project team site to more efficiently track the project submittals. If developed, Contractor shall use the team site to submit project</w:t>
      </w:r>
      <w:r>
        <w:rPr>
          <w:spacing w:val="-18"/>
          <w:sz w:val="20"/>
        </w:rPr>
        <w:t xml:space="preserve"> </w:t>
      </w:r>
      <w:r>
        <w:rPr>
          <w:sz w:val="20"/>
        </w:rPr>
        <w:t>deliverables.</w:t>
      </w:r>
    </w:p>
    <w:p w14:paraId="1091272A" w14:textId="77777777" w:rsidR="00F248DC" w:rsidRDefault="00F248DC" w:rsidP="00A3489E">
      <w:pPr>
        <w:pStyle w:val="Heading1"/>
        <w:tabs>
          <w:tab w:val="left" w:pos="2159"/>
        </w:tabs>
        <w:spacing w:before="164"/>
        <w:ind w:left="1440"/>
        <w:jc w:val="left"/>
      </w:pPr>
      <w:bookmarkStart w:id="55" w:name="_Toc190945226"/>
      <w:r w:rsidRPr="00777CB1">
        <w:rPr>
          <w:u w:val="single"/>
        </w:rPr>
        <w:t>1.02</w:t>
      </w:r>
      <w:r w:rsidRPr="00777CB1">
        <w:rPr>
          <w:rFonts w:ascii="Times New Roman"/>
          <w:b w:val="0"/>
          <w:u w:val="single"/>
        </w:rPr>
        <w:tab/>
      </w:r>
      <w:r w:rsidRPr="00777CB1">
        <w:rPr>
          <w:u w:val="single"/>
        </w:rPr>
        <w:t>SUBMITTALS</w:t>
      </w:r>
      <w:bookmarkEnd w:id="55"/>
    </w:p>
    <w:p w14:paraId="2B98349A" w14:textId="77777777" w:rsidR="00F248DC" w:rsidRDefault="00F248DC" w:rsidP="00F248DC">
      <w:pPr>
        <w:pStyle w:val="ListParagraph"/>
        <w:numPr>
          <w:ilvl w:val="0"/>
          <w:numId w:val="82"/>
        </w:numPr>
        <w:tabs>
          <w:tab w:val="left" w:pos="2159"/>
          <w:tab w:val="left" w:pos="2160"/>
        </w:tabs>
        <w:autoSpaceDE w:val="0"/>
        <w:autoSpaceDN w:val="0"/>
        <w:spacing w:line="259" w:lineRule="auto"/>
        <w:contextualSpacing w:val="0"/>
        <w:jc w:val="both"/>
        <w:rPr>
          <w:sz w:val="20"/>
        </w:rPr>
      </w:pPr>
      <w:r>
        <w:rPr>
          <w:sz w:val="20"/>
        </w:rPr>
        <w:t>Construction Progress Schedule (See Section 01 32 16 Construction Project Schedule)</w:t>
      </w:r>
    </w:p>
    <w:p w14:paraId="0926B038" w14:textId="77777777" w:rsidR="00F248DC" w:rsidRPr="00B22B3C" w:rsidRDefault="00F248DC" w:rsidP="00F248DC">
      <w:pPr>
        <w:pStyle w:val="ListParagraph"/>
        <w:numPr>
          <w:ilvl w:val="0"/>
          <w:numId w:val="82"/>
        </w:numPr>
        <w:tabs>
          <w:tab w:val="left" w:pos="2159"/>
          <w:tab w:val="left" w:pos="2160"/>
        </w:tabs>
        <w:autoSpaceDE w:val="0"/>
        <w:autoSpaceDN w:val="0"/>
        <w:spacing w:line="259" w:lineRule="auto"/>
        <w:contextualSpacing w:val="0"/>
        <w:jc w:val="both"/>
        <w:rPr>
          <w:sz w:val="20"/>
        </w:rPr>
      </w:pPr>
      <w:r w:rsidRPr="00B22B3C">
        <w:rPr>
          <w:sz w:val="20"/>
        </w:rPr>
        <w:t>Monthly Progress Schedule Updates (See Section 01 32 16 Construction Project</w:t>
      </w:r>
      <w:r w:rsidRPr="00B22B3C">
        <w:rPr>
          <w:spacing w:val="-5"/>
          <w:sz w:val="20"/>
        </w:rPr>
        <w:t xml:space="preserve"> </w:t>
      </w:r>
      <w:r w:rsidRPr="00B22B3C">
        <w:rPr>
          <w:sz w:val="20"/>
        </w:rPr>
        <w:t>Schedule)</w:t>
      </w:r>
    </w:p>
    <w:p w14:paraId="2C4317A2" w14:textId="7F26C2EA" w:rsidR="00F248DC" w:rsidRPr="00B22B3C" w:rsidRDefault="006D7ECD" w:rsidP="00F248DC">
      <w:pPr>
        <w:pStyle w:val="ListParagraph"/>
        <w:numPr>
          <w:ilvl w:val="0"/>
          <w:numId w:val="82"/>
        </w:numPr>
        <w:tabs>
          <w:tab w:val="left" w:pos="2159"/>
          <w:tab w:val="left" w:pos="2160"/>
        </w:tabs>
        <w:autoSpaceDE w:val="0"/>
        <w:autoSpaceDN w:val="0"/>
        <w:spacing w:line="259" w:lineRule="auto"/>
        <w:ind w:right="1437"/>
        <w:contextualSpacing w:val="0"/>
        <w:jc w:val="both"/>
        <w:rPr>
          <w:sz w:val="20"/>
        </w:rPr>
      </w:pPr>
      <w:r w:rsidRPr="00B22B3C">
        <w:rPr>
          <w:sz w:val="20"/>
        </w:rPr>
        <w:t>Weekly</w:t>
      </w:r>
      <w:r w:rsidR="00F248DC" w:rsidRPr="00B22B3C">
        <w:rPr>
          <w:sz w:val="20"/>
        </w:rPr>
        <w:t xml:space="preserve"> Progress Reports - The Contractor shall record the following daily information o</w:t>
      </w:r>
      <w:r w:rsidRPr="00B22B3C">
        <w:rPr>
          <w:sz w:val="20"/>
        </w:rPr>
        <w:t>n Weekl</w:t>
      </w:r>
      <w:r w:rsidR="00F248DC" w:rsidRPr="00B22B3C">
        <w:rPr>
          <w:sz w:val="20"/>
        </w:rPr>
        <w:t>y Progress</w:t>
      </w:r>
      <w:r w:rsidR="00F248DC" w:rsidRPr="00B22B3C">
        <w:rPr>
          <w:spacing w:val="-1"/>
          <w:sz w:val="20"/>
        </w:rPr>
        <w:t xml:space="preserve"> </w:t>
      </w:r>
      <w:r w:rsidR="00F248DC" w:rsidRPr="00B22B3C">
        <w:rPr>
          <w:sz w:val="20"/>
        </w:rPr>
        <w:t>Reports:</w:t>
      </w:r>
    </w:p>
    <w:p w14:paraId="24EE59AD" w14:textId="77777777" w:rsidR="00F248DC" w:rsidRPr="008F04C8"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Date and signature of the author of the</w:t>
      </w:r>
      <w:r>
        <w:rPr>
          <w:spacing w:val="-4"/>
          <w:sz w:val="20"/>
        </w:rPr>
        <w:t xml:space="preserve"> </w:t>
      </w:r>
      <w:r>
        <w:rPr>
          <w:sz w:val="20"/>
        </w:rPr>
        <w:t>report;</w:t>
      </w:r>
    </w:p>
    <w:p w14:paraId="66F301AF"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Notes on all</w:t>
      </w:r>
      <w:r>
        <w:rPr>
          <w:spacing w:val="-1"/>
          <w:sz w:val="20"/>
        </w:rPr>
        <w:t xml:space="preserve"> </w:t>
      </w:r>
      <w:r>
        <w:rPr>
          <w:sz w:val="20"/>
        </w:rPr>
        <w:t>inspections;</w:t>
      </w:r>
    </w:p>
    <w:p w14:paraId="13948D7D" w14:textId="77777777" w:rsidR="00F248DC" w:rsidRPr="00F972F0"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A bri</w:t>
      </w:r>
      <w:r w:rsidRPr="00F972F0">
        <w:rPr>
          <w:sz w:val="20"/>
        </w:rPr>
        <w:t>ef description of any Change Orders, Field Orders, Claims, Clarifications, or</w:t>
      </w:r>
      <w:r w:rsidRPr="00F972F0">
        <w:rPr>
          <w:spacing w:val="-9"/>
          <w:sz w:val="20"/>
        </w:rPr>
        <w:t xml:space="preserve"> </w:t>
      </w:r>
      <w:r w:rsidRPr="00F972F0">
        <w:rPr>
          <w:sz w:val="20"/>
        </w:rPr>
        <w:t>Amendments;</w:t>
      </w:r>
    </w:p>
    <w:p w14:paraId="4504B200" w14:textId="1A1BEE8F" w:rsidR="00F248DC" w:rsidRPr="00F972F0" w:rsidRDefault="00F248DC" w:rsidP="00F972F0">
      <w:pPr>
        <w:pStyle w:val="ListParagraph"/>
        <w:numPr>
          <w:ilvl w:val="1"/>
          <w:numId w:val="82"/>
        </w:numPr>
        <w:tabs>
          <w:tab w:val="left" w:pos="2519"/>
          <w:tab w:val="left" w:pos="2520"/>
        </w:tabs>
        <w:autoSpaceDE w:val="0"/>
        <w:autoSpaceDN w:val="0"/>
        <w:spacing w:line="259" w:lineRule="auto"/>
        <w:ind w:right="1350"/>
        <w:jc w:val="both"/>
        <w:rPr>
          <w:sz w:val="20"/>
        </w:rPr>
      </w:pPr>
      <w:r w:rsidRPr="00F972F0">
        <w:rPr>
          <w:sz w:val="20"/>
        </w:rPr>
        <w:t>Condition of all navigation aids (i.e., warning signs, lighted marker buoys) and any repairs performed on</w:t>
      </w:r>
      <w:r w:rsidRPr="00F972F0">
        <w:rPr>
          <w:spacing w:val="2"/>
          <w:sz w:val="20"/>
        </w:rPr>
        <w:t xml:space="preserve"> </w:t>
      </w:r>
      <w:r w:rsidRPr="00F972F0">
        <w:rPr>
          <w:sz w:val="20"/>
        </w:rPr>
        <w:t>them;</w:t>
      </w:r>
    </w:p>
    <w:p w14:paraId="602D8FAD" w14:textId="77777777" w:rsidR="00F248DC" w:rsidRPr="00F972F0" w:rsidRDefault="00F248DC" w:rsidP="00F248DC">
      <w:pPr>
        <w:pStyle w:val="ListParagraph"/>
        <w:numPr>
          <w:ilvl w:val="1"/>
          <w:numId w:val="82"/>
        </w:numPr>
        <w:tabs>
          <w:tab w:val="left" w:pos="2519"/>
          <w:tab w:val="left" w:pos="2520"/>
        </w:tabs>
        <w:autoSpaceDE w:val="0"/>
        <w:autoSpaceDN w:val="0"/>
        <w:spacing w:line="259" w:lineRule="auto"/>
        <w:ind w:right="1440"/>
        <w:contextualSpacing w:val="0"/>
        <w:jc w:val="both"/>
        <w:rPr>
          <w:sz w:val="20"/>
        </w:rPr>
      </w:pPr>
      <w:r w:rsidRPr="00F972F0">
        <w:rPr>
          <w:sz w:val="20"/>
        </w:rPr>
        <w:t>Weather</w:t>
      </w:r>
      <w:r w:rsidRPr="00F972F0">
        <w:rPr>
          <w:spacing w:val="-13"/>
          <w:sz w:val="20"/>
        </w:rPr>
        <w:t xml:space="preserve"> </w:t>
      </w:r>
      <w:r w:rsidRPr="00F972F0">
        <w:rPr>
          <w:sz w:val="20"/>
        </w:rPr>
        <w:t>conditions</w:t>
      </w:r>
      <w:r w:rsidRPr="00F972F0">
        <w:rPr>
          <w:spacing w:val="-13"/>
          <w:sz w:val="20"/>
        </w:rPr>
        <w:t xml:space="preserve"> </w:t>
      </w:r>
      <w:r w:rsidRPr="00F972F0">
        <w:rPr>
          <w:sz w:val="20"/>
        </w:rPr>
        <w:t>(adverse</w:t>
      </w:r>
      <w:r w:rsidRPr="00F972F0">
        <w:rPr>
          <w:spacing w:val="-14"/>
          <w:sz w:val="20"/>
        </w:rPr>
        <w:t xml:space="preserve"> </w:t>
      </w:r>
      <w:r w:rsidRPr="00F972F0">
        <w:rPr>
          <w:sz w:val="20"/>
        </w:rPr>
        <w:t>weather</w:t>
      </w:r>
      <w:r w:rsidRPr="00F972F0">
        <w:rPr>
          <w:spacing w:val="-12"/>
          <w:sz w:val="20"/>
        </w:rPr>
        <w:t xml:space="preserve"> </w:t>
      </w:r>
      <w:r w:rsidRPr="00F972F0">
        <w:rPr>
          <w:sz w:val="20"/>
        </w:rPr>
        <w:t>day,</w:t>
      </w:r>
      <w:r w:rsidRPr="00F972F0">
        <w:rPr>
          <w:spacing w:val="-13"/>
          <w:sz w:val="20"/>
        </w:rPr>
        <w:t xml:space="preserve"> </w:t>
      </w:r>
      <w:r w:rsidRPr="00F972F0">
        <w:rPr>
          <w:sz w:val="20"/>
        </w:rPr>
        <w:t>wind</w:t>
      </w:r>
      <w:r w:rsidRPr="00F972F0">
        <w:rPr>
          <w:spacing w:val="-12"/>
          <w:sz w:val="20"/>
        </w:rPr>
        <w:t xml:space="preserve"> </w:t>
      </w:r>
      <w:r w:rsidRPr="00F972F0">
        <w:rPr>
          <w:sz w:val="20"/>
        </w:rPr>
        <w:t>speed</w:t>
      </w:r>
      <w:r w:rsidRPr="00F972F0">
        <w:rPr>
          <w:spacing w:val="-12"/>
          <w:sz w:val="20"/>
        </w:rPr>
        <w:t xml:space="preserve"> </w:t>
      </w:r>
      <w:r w:rsidRPr="00F972F0">
        <w:rPr>
          <w:sz w:val="20"/>
        </w:rPr>
        <w:t>and</w:t>
      </w:r>
      <w:r w:rsidRPr="00F972F0">
        <w:rPr>
          <w:spacing w:val="-12"/>
          <w:sz w:val="20"/>
        </w:rPr>
        <w:t xml:space="preserve"> </w:t>
      </w:r>
      <w:r w:rsidRPr="00F972F0">
        <w:rPr>
          <w:sz w:val="20"/>
        </w:rPr>
        <w:t>direction,</w:t>
      </w:r>
      <w:r w:rsidRPr="00F972F0">
        <w:rPr>
          <w:spacing w:val="-10"/>
          <w:sz w:val="20"/>
        </w:rPr>
        <w:t xml:space="preserve"> </w:t>
      </w:r>
      <w:r w:rsidRPr="00F972F0">
        <w:rPr>
          <w:sz w:val="20"/>
        </w:rPr>
        <w:t>temperature,</w:t>
      </w:r>
      <w:r w:rsidRPr="00F972F0">
        <w:rPr>
          <w:spacing w:val="-10"/>
          <w:sz w:val="20"/>
        </w:rPr>
        <w:t xml:space="preserve"> </w:t>
      </w:r>
      <w:r w:rsidRPr="00F972F0">
        <w:rPr>
          <w:sz w:val="20"/>
        </w:rPr>
        <w:t>wave</w:t>
      </w:r>
      <w:r w:rsidRPr="00F972F0">
        <w:rPr>
          <w:spacing w:val="-14"/>
          <w:sz w:val="20"/>
        </w:rPr>
        <w:t xml:space="preserve"> </w:t>
      </w:r>
      <w:r w:rsidRPr="00F972F0">
        <w:rPr>
          <w:sz w:val="20"/>
        </w:rPr>
        <w:t>height, precipitation, etc.);</w:t>
      </w:r>
    </w:p>
    <w:p w14:paraId="4EEDCC58"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sidRPr="00F972F0">
        <w:rPr>
          <w:sz w:val="20"/>
        </w:rPr>
        <w:t xml:space="preserve">Basic production </w:t>
      </w:r>
      <w:r>
        <w:rPr>
          <w:sz w:val="20"/>
        </w:rPr>
        <w:t>details for</w:t>
      </w:r>
      <w:r>
        <w:rPr>
          <w:spacing w:val="1"/>
          <w:sz w:val="20"/>
        </w:rPr>
        <w:t xml:space="preserve"> </w:t>
      </w:r>
      <w:r>
        <w:rPr>
          <w:sz w:val="20"/>
        </w:rPr>
        <w:t>dredging.</w:t>
      </w:r>
    </w:p>
    <w:p w14:paraId="13C52669" w14:textId="77777777" w:rsidR="00F248DC" w:rsidRDefault="00F248DC" w:rsidP="00F248DC">
      <w:pPr>
        <w:pStyle w:val="ListParagraph"/>
        <w:numPr>
          <w:ilvl w:val="1"/>
          <w:numId w:val="82"/>
        </w:numPr>
        <w:tabs>
          <w:tab w:val="left" w:pos="2520"/>
        </w:tabs>
        <w:autoSpaceDE w:val="0"/>
        <w:autoSpaceDN w:val="0"/>
        <w:spacing w:line="259" w:lineRule="auto"/>
        <w:ind w:right="1440"/>
        <w:contextualSpacing w:val="0"/>
        <w:jc w:val="both"/>
        <w:rPr>
          <w:sz w:val="20"/>
        </w:rPr>
      </w:pPr>
      <w:r>
        <w:rPr>
          <w:sz w:val="20"/>
        </w:rPr>
        <w:t>The</w:t>
      </w:r>
      <w:r>
        <w:rPr>
          <w:spacing w:val="-12"/>
          <w:sz w:val="20"/>
        </w:rPr>
        <w:t xml:space="preserve"> </w:t>
      </w:r>
      <w:r>
        <w:rPr>
          <w:sz w:val="20"/>
        </w:rPr>
        <w:t>amount</w:t>
      </w:r>
      <w:r>
        <w:rPr>
          <w:spacing w:val="-12"/>
          <w:sz w:val="20"/>
        </w:rPr>
        <w:t xml:space="preserve"> </w:t>
      </w:r>
      <w:r>
        <w:rPr>
          <w:sz w:val="20"/>
        </w:rPr>
        <w:t>of</w:t>
      </w:r>
      <w:r>
        <w:rPr>
          <w:spacing w:val="-11"/>
          <w:sz w:val="20"/>
        </w:rPr>
        <w:t xml:space="preserve"> </w:t>
      </w:r>
      <w:r>
        <w:rPr>
          <w:sz w:val="20"/>
        </w:rPr>
        <w:t>time</w:t>
      </w:r>
      <w:r>
        <w:rPr>
          <w:spacing w:val="-12"/>
          <w:sz w:val="20"/>
        </w:rPr>
        <w:t xml:space="preserve"> </w:t>
      </w:r>
      <w:r>
        <w:rPr>
          <w:sz w:val="20"/>
        </w:rPr>
        <w:t>lost</w:t>
      </w:r>
      <w:r>
        <w:rPr>
          <w:spacing w:val="-11"/>
          <w:sz w:val="20"/>
        </w:rPr>
        <w:t xml:space="preserve"> </w:t>
      </w:r>
      <w:r>
        <w:rPr>
          <w:sz w:val="20"/>
        </w:rPr>
        <w:t>to</w:t>
      </w:r>
      <w:r>
        <w:rPr>
          <w:spacing w:val="-10"/>
          <w:sz w:val="20"/>
        </w:rPr>
        <w:t xml:space="preserve"> </w:t>
      </w:r>
      <w:r>
        <w:rPr>
          <w:sz w:val="20"/>
        </w:rPr>
        <w:t>severe</w:t>
      </w:r>
      <w:r>
        <w:rPr>
          <w:spacing w:val="-12"/>
          <w:sz w:val="20"/>
        </w:rPr>
        <w:t xml:space="preserve"> </w:t>
      </w:r>
      <w:r>
        <w:rPr>
          <w:sz w:val="20"/>
        </w:rPr>
        <w:t>weather,</w:t>
      </w:r>
      <w:r>
        <w:rPr>
          <w:spacing w:val="-11"/>
          <w:sz w:val="20"/>
        </w:rPr>
        <w:t xml:space="preserve"> </w:t>
      </w:r>
      <w:r>
        <w:rPr>
          <w:sz w:val="20"/>
        </w:rPr>
        <w:t>personal</w:t>
      </w:r>
      <w:r>
        <w:rPr>
          <w:spacing w:val="-11"/>
          <w:sz w:val="20"/>
        </w:rPr>
        <w:t xml:space="preserve"> </w:t>
      </w:r>
      <w:r>
        <w:rPr>
          <w:sz w:val="20"/>
        </w:rPr>
        <w:t>injury,</w:t>
      </w:r>
      <w:r>
        <w:rPr>
          <w:spacing w:val="-11"/>
          <w:sz w:val="20"/>
        </w:rPr>
        <w:t xml:space="preserve"> </w:t>
      </w:r>
      <w:r>
        <w:rPr>
          <w:sz w:val="20"/>
        </w:rPr>
        <w:t>turbidity</w:t>
      </w:r>
      <w:r>
        <w:rPr>
          <w:spacing w:val="-12"/>
          <w:sz w:val="20"/>
        </w:rPr>
        <w:t xml:space="preserve"> </w:t>
      </w:r>
      <w:r>
        <w:rPr>
          <w:sz w:val="20"/>
        </w:rPr>
        <w:t>violations,</w:t>
      </w:r>
      <w:r>
        <w:rPr>
          <w:spacing w:val="-11"/>
          <w:sz w:val="20"/>
        </w:rPr>
        <w:t xml:space="preserve"> </w:t>
      </w:r>
      <w:r>
        <w:rPr>
          <w:sz w:val="20"/>
        </w:rPr>
        <w:t>encounters</w:t>
      </w:r>
      <w:r>
        <w:rPr>
          <w:spacing w:val="-12"/>
          <w:sz w:val="20"/>
        </w:rPr>
        <w:t xml:space="preserve"> </w:t>
      </w:r>
      <w:r>
        <w:rPr>
          <w:sz w:val="20"/>
        </w:rPr>
        <w:t>with threatened or endangered species,</w:t>
      </w:r>
      <w:r>
        <w:rPr>
          <w:spacing w:val="2"/>
          <w:sz w:val="20"/>
        </w:rPr>
        <w:t xml:space="preserve"> </w:t>
      </w:r>
      <w:r>
        <w:rPr>
          <w:sz w:val="20"/>
        </w:rPr>
        <w:t>etc.;</w:t>
      </w:r>
    </w:p>
    <w:p w14:paraId="0D5F46D7" w14:textId="77777777" w:rsidR="00F248DC" w:rsidRDefault="00F248DC" w:rsidP="00F248DC">
      <w:pPr>
        <w:pStyle w:val="ListParagraph"/>
        <w:numPr>
          <w:ilvl w:val="1"/>
          <w:numId w:val="82"/>
        </w:numPr>
        <w:tabs>
          <w:tab w:val="left" w:pos="2520"/>
        </w:tabs>
        <w:autoSpaceDE w:val="0"/>
        <w:autoSpaceDN w:val="0"/>
        <w:spacing w:line="259" w:lineRule="auto"/>
        <w:contextualSpacing w:val="0"/>
        <w:jc w:val="both"/>
        <w:rPr>
          <w:sz w:val="20"/>
        </w:rPr>
      </w:pPr>
      <w:r>
        <w:rPr>
          <w:sz w:val="20"/>
        </w:rPr>
        <w:t>Notes regarding compliance with the Progress</w:t>
      </w:r>
      <w:r>
        <w:rPr>
          <w:spacing w:val="-3"/>
          <w:sz w:val="20"/>
        </w:rPr>
        <w:t xml:space="preserve"> </w:t>
      </w:r>
      <w:r>
        <w:rPr>
          <w:sz w:val="20"/>
        </w:rPr>
        <w:t>Schedule;</w:t>
      </w:r>
    </w:p>
    <w:p w14:paraId="1B2D5E87" w14:textId="2ACF89D8" w:rsidR="00F248DC" w:rsidRPr="0082396A" w:rsidRDefault="00F248DC" w:rsidP="00F248DC">
      <w:pPr>
        <w:pStyle w:val="ListParagraph"/>
        <w:numPr>
          <w:ilvl w:val="0"/>
          <w:numId w:val="82"/>
        </w:numPr>
        <w:tabs>
          <w:tab w:val="left" w:pos="2159"/>
          <w:tab w:val="left" w:pos="2160"/>
        </w:tabs>
        <w:autoSpaceDE w:val="0"/>
        <w:autoSpaceDN w:val="0"/>
        <w:spacing w:line="259" w:lineRule="auto"/>
        <w:ind w:right="1440"/>
        <w:contextualSpacing w:val="0"/>
        <w:jc w:val="both"/>
        <w:rPr>
          <w:sz w:val="20"/>
        </w:rPr>
      </w:pPr>
      <w:r w:rsidRPr="0082396A">
        <w:rPr>
          <w:sz w:val="20"/>
        </w:rPr>
        <w:t xml:space="preserve">A template of the Contractor’s Progress Report shall be submitted to the </w:t>
      </w:r>
      <w:r>
        <w:rPr>
          <w:sz w:val="20"/>
        </w:rPr>
        <w:t>WCIND</w:t>
      </w:r>
      <w:r w:rsidRPr="0082396A">
        <w:rPr>
          <w:sz w:val="20"/>
        </w:rPr>
        <w:t xml:space="preserve"> at least </w:t>
      </w:r>
      <w:r>
        <w:rPr>
          <w:sz w:val="20"/>
        </w:rPr>
        <w:t>7</w:t>
      </w:r>
      <w:r w:rsidRPr="0082396A">
        <w:rPr>
          <w:sz w:val="20"/>
        </w:rPr>
        <w:t xml:space="preserve"> days prior to the Pre-Construction Conference. The </w:t>
      </w:r>
      <w:r>
        <w:rPr>
          <w:sz w:val="20"/>
        </w:rPr>
        <w:t>WCIND</w:t>
      </w:r>
      <w:r w:rsidRPr="0082396A">
        <w:rPr>
          <w:sz w:val="20"/>
        </w:rPr>
        <w:t xml:space="preserve"> shall have seven (7) days to perform a review and have the Contractor make any necessary revisions prior to acceptance of the report template.</w:t>
      </w:r>
      <w:r w:rsidRPr="0082396A">
        <w:rPr>
          <w:spacing w:val="30"/>
          <w:sz w:val="20"/>
        </w:rPr>
        <w:t xml:space="preserve"> </w:t>
      </w:r>
      <w:r w:rsidRPr="0082396A">
        <w:rPr>
          <w:sz w:val="20"/>
        </w:rPr>
        <w:t>The</w:t>
      </w:r>
      <w:r w:rsidRPr="0082396A">
        <w:rPr>
          <w:spacing w:val="27"/>
          <w:sz w:val="20"/>
        </w:rPr>
        <w:t xml:space="preserve"> </w:t>
      </w:r>
      <w:r w:rsidRPr="0082396A">
        <w:rPr>
          <w:sz w:val="20"/>
        </w:rPr>
        <w:t>daily</w:t>
      </w:r>
      <w:r w:rsidRPr="0082396A">
        <w:rPr>
          <w:spacing w:val="28"/>
          <w:sz w:val="20"/>
        </w:rPr>
        <w:t xml:space="preserve"> </w:t>
      </w:r>
      <w:r w:rsidRPr="0082396A">
        <w:rPr>
          <w:sz w:val="20"/>
        </w:rPr>
        <w:t>progress</w:t>
      </w:r>
      <w:r w:rsidRPr="0082396A">
        <w:rPr>
          <w:spacing w:val="29"/>
          <w:sz w:val="20"/>
        </w:rPr>
        <w:t xml:space="preserve"> </w:t>
      </w:r>
      <w:r w:rsidRPr="0082396A">
        <w:rPr>
          <w:sz w:val="20"/>
        </w:rPr>
        <w:t>reports</w:t>
      </w:r>
      <w:r w:rsidRPr="0082396A">
        <w:rPr>
          <w:spacing w:val="28"/>
          <w:sz w:val="20"/>
        </w:rPr>
        <w:t xml:space="preserve"> </w:t>
      </w:r>
      <w:r w:rsidRPr="0082396A">
        <w:rPr>
          <w:sz w:val="20"/>
        </w:rPr>
        <w:t>shall</w:t>
      </w:r>
      <w:r w:rsidRPr="0082396A">
        <w:rPr>
          <w:spacing w:val="28"/>
          <w:sz w:val="20"/>
        </w:rPr>
        <w:t xml:space="preserve"> </w:t>
      </w:r>
      <w:r w:rsidRPr="0082396A">
        <w:rPr>
          <w:sz w:val="20"/>
        </w:rPr>
        <w:t>be</w:t>
      </w:r>
      <w:r w:rsidRPr="0082396A">
        <w:rPr>
          <w:spacing w:val="30"/>
          <w:sz w:val="20"/>
        </w:rPr>
        <w:t xml:space="preserve"> </w:t>
      </w:r>
      <w:r w:rsidRPr="0082396A">
        <w:rPr>
          <w:sz w:val="20"/>
        </w:rPr>
        <w:t>submitted</w:t>
      </w:r>
      <w:r w:rsidRPr="0082396A">
        <w:rPr>
          <w:spacing w:val="29"/>
          <w:sz w:val="20"/>
        </w:rPr>
        <w:t xml:space="preserve"> </w:t>
      </w:r>
      <w:r w:rsidRPr="0082396A">
        <w:rPr>
          <w:sz w:val="20"/>
        </w:rPr>
        <w:t>to</w:t>
      </w:r>
      <w:r w:rsidRPr="0082396A">
        <w:rPr>
          <w:spacing w:val="29"/>
          <w:sz w:val="20"/>
        </w:rPr>
        <w:t xml:space="preserve"> </w:t>
      </w:r>
      <w:r w:rsidRPr="0082396A">
        <w:rPr>
          <w:sz w:val="20"/>
        </w:rPr>
        <w:t>th</w:t>
      </w:r>
      <w:r>
        <w:rPr>
          <w:sz w:val="20"/>
        </w:rPr>
        <w:t>e WCIND and Engineer by email during construction in</w:t>
      </w:r>
      <w:r w:rsidRPr="0082396A">
        <w:rPr>
          <w:sz w:val="20"/>
        </w:rPr>
        <w:t xml:space="preserve"> digital format (Adobe Acrobat® </w:t>
      </w:r>
      <w:r>
        <w:rPr>
          <w:sz w:val="20"/>
        </w:rPr>
        <w:t>f</w:t>
      </w:r>
      <w:r w:rsidRPr="0082396A">
        <w:rPr>
          <w:sz w:val="20"/>
        </w:rPr>
        <w:t>ormat or approved equal). The typical</w:t>
      </w:r>
      <w:r w:rsidRPr="0082396A">
        <w:rPr>
          <w:spacing w:val="-8"/>
          <w:sz w:val="20"/>
        </w:rPr>
        <w:t xml:space="preserve"> </w:t>
      </w:r>
      <w:r w:rsidRPr="0082396A">
        <w:rPr>
          <w:sz w:val="20"/>
        </w:rPr>
        <w:t>form</w:t>
      </w:r>
      <w:r w:rsidRPr="0082396A">
        <w:rPr>
          <w:spacing w:val="-8"/>
          <w:sz w:val="20"/>
        </w:rPr>
        <w:t xml:space="preserve"> </w:t>
      </w:r>
      <w:r w:rsidRPr="0082396A">
        <w:rPr>
          <w:sz w:val="20"/>
        </w:rPr>
        <w:t>for</w:t>
      </w:r>
      <w:r w:rsidRPr="0082396A">
        <w:rPr>
          <w:spacing w:val="-5"/>
          <w:sz w:val="20"/>
        </w:rPr>
        <w:t xml:space="preserve"> </w:t>
      </w:r>
      <w:r w:rsidRPr="0082396A">
        <w:rPr>
          <w:sz w:val="20"/>
        </w:rPr>
        <w:t>Progress</w:t>
      </w:r>
      <w:r w:rsidRPr="0082396A">
        <w:rPr>
          <w:spacing w:val="-6"/>
          <w:sz w:val="20"/>
        </w:rPr>
        <w:t xml:space="preserve"> </w:t>
      </w:r>
      <w:r w:rsidRPr="0082396A">
        <w:rPr>
          <w:sz w:val="20"/>
        </w:rPr>
        <w:t>Reports</w:t>
      </w:r>
      <w:r w:rsidRPr="0082396A">
        <w:rPr>
          <w:spacing w:val="-5"/>
          <w:sz w:val="20"/>
        </w:rPr>
        <w:t xml:space="preserve"> </w:t>
      </w:r>
      <w:r w:rsidRPr="0082396A">
        <w:rPr>
          <w:sz w:val="20"/>
        </w:rPr>
        <w:t>shall</w:t>
      </w:r>
      <w:r w:rsidRPr="0082396A">
        <w:rPr>
          <w:spacing w:val="-8"/>
          <w:sz w:val="20"/>
        </w:rPr>
        <w:t xml:space="preserve"> </w:t>
      </w:r>
      <w:r w:rsidRPr="0082396A">
        <w:rPr>
          <w:sz w:val="20"/>
        </w:rPr>
        <w:t>be</w:t>
      </w:r>
      <w:r w:rsidRPr="0082396A">
        <w:rPr>
          <w:spacing w:val="-8"/>
          <w:sz w:val="20"/>
        </w:rPr>
        <w:t xml:space="preserve"> </w:t>
      </w:r>
      <w:r w:rsidRPr="0082396A">
        <w:rPr>
          <w:sz w:val="20"/>
        </w:rPr>
        <w:t>developed</w:t>
      </w:r>
      <w:r w:rsidRPr="0082396A">
        <w:rPr>
          <w:spacing w:val="-8"/>
          <w:sz w:val="20"/>
        </w:rPr>
        <w:t xml:space="preserve"> </w:t>
      </w:r>
      <w:r w:rsidRPr="0082396A">
        <w:rPr>
          <w:sz w:val="20"/>
        </w:rPr>
        <w:t>by</w:t>
      </w:r>
      <w:r w:rsidRPr="0082396A">
        <w:rPr>
          <w:spacing w:val="-5"/>
          <w:sz w:val="20"/>
        </w:rPr>
        <w:t xml:space="preserve"> </w:t>
      </w:r>
      <w:r w:rsidRPr="0082396A">
        <w:rPr>
          <w:sz w:val="20"/>
        </w:rPr>
        <w:t>the</w:t>
      </w:r>
      <w:r w:rsidRPr="0082396A">
        <w:rPr>
          <w:spacing w:val="-8"/>
          <w:sz w:val="20"/>
        </w:rPr>
        <w:t xml:space="preserve"> </w:t>
      </w:r>
      <w:r w:rsidRPr="0082396A">
        <w:rPr>
          <w:sz w:val="20"/>
        </w:rPr>
        <w:t>Contractor</w:t>
      </w:r>
      <w:r w:rsidRPr="0082396A">
        <w:rPr>
          <w:spacing w:val="-8"/>
          <w:sz w:val="20"/>
        </w:rPr>
        <w:t xml:space="preserve"> </w:t>
      </w:r>
      <w:r w:rsidRPr="0082396A">
        <w:rPr>
          <w:sz w:val="20"/>
        </w:rPr>
        <w:t>and</w:t>
      </w:r>
      <w:r w:rsidRPr="0082396A">
        <w:rPr>
          <w:spacing w:val="-7"/>
          <w:sz w:val="20"/>
        </w:rPr>
        <w:t xml:space="preserve"> </w:t>
      </w:r>
      <w:r w:rsidRPr="0082396A">
        <w:rPr>
          <w:sz w:val="20"/>
        </w:rPr>
        <w:t>incorporated</w:t>
      </w:r>
      <w:r w:rsidRPr="0082396A">
        <w:rPr>
          <w:spacing w:val="-8"/>
          <w:sz w:val="20"/>
        </w:rPr>
        <w:t xml:space="preserve"> </w:t>
      </w:r>
      <w:r w:rsidRPr="0082396A">
        <w:rPr>
          <w:sz w:val="20"/>
        </w:rPr>
        <w:t>into the Work</w:t>
      </w:r>
      <w:r w:rsidRPr="0082396A">
        <w:rPr>
          <w:spacing w:val="-2"/>
          <w:sz w:val="20"/>
        </w:rPr>
        <w:t xml:space="preserve"> </w:t>
      </w:r>
      <w:r w:rsidRPr="0082396A">
        <w:rPr>
          <w:sz w:val="20"/>
        </w:rPr>
        <w:t>Plan.</w:t>
      </w:r>
    </w:p>
    <w:p w14:paraId="36903244" w14:textId="77777777" w:rsidR="00F248DC" w:rsidRDefault="00F248DC" w:rsidP="00F248DC">
      <w:pPr>
        <w:pStyle w:val="ListParagraph"/>
        <w:numPr>
          <w:ilvl w:val="0"/>
          <w:numId w:val="82"/>
        </w:numPr>
        <w:tabs>
          <w:tab w:val="left" w:pos="2159"/>
          <w:tab w:val="left" w:pos="2161"/>
        </w:tabs>
        <w:autoSpaceDE w:val="0"/>
        <w:autoSpaceDN w:val="0"/>
        <w:spacing w:line="259" w:lineRule="auto"/>
        <w:ind w:right="1438"/>
        <w:contextualSpacing w:val="0"/>
        <w:jc w:val="both"/>
        <w:rPr>
          <w:sz w:val="20"/>
        </w:rPr>
      </w:pPr>
      <w:r>
        <w:rPr>
          <w:sz w:val="20"/>
        </w:rPr>
        <w:t>Dredge and Fill Plan: The Contractor shall prepare and submit no less than seven (7) days prior to the Pre-Construction Conference to the WCIND, a dredge and fill plan that identifies the Contractor’s order of execution of the dredging operations. The plan shall also describe the approach and methodologies for the pre- and post- construction surveys.</w:t>
      </w:r>
    </w:p>
    <w:p w14:paraId="54E530A5" w14:textId="77777777" w:rsidR="00F248DC" w:rsidRPr="0076116D" w:rsidRDefault="00F248DC" w:rsidP="00F248DC">
      <w:pPr>
        <w:pStyle w:val="ListParagraph"/>
        <w:numPr>
          <w:ilvl w:val="0"/>
          <w:numId w:val="82"/>
        </w:numPr>
        <w:tabs>
          <w:tab w:val="left" w:pos="2159"/>
          <w:tab w:val="left" w:pos="2161"/>
        </w:tabs>
        <w:autoSpaceDE w:val="0"/>
        <w:autoSpaceDN w:val="0"/>
        <w:spacing w:line="259" w:lineRule="auto"/>
        <w:ind w:right="1440"/>
        <w:contextualSpacing w:val="0"/>
        <w:jc w:val="both"/>
        <w:rPr>
          <w:sz w:val="20"/>
        </w:rPr>
      </w:pPr>
      <w:r w:rsidRPr="0076116D">
        <w:rPr>
          <w:sz w:val="20"/>
        </w:rPr>
        <w:t>Hurricane and Severe Storm Plan: Contractor shall develop and maintain a written Hurricane and Severe Storm Plan. The Plan shall include, but not be limited to, the</w:t>
      </w:r>
      <w:r w:rsidRPr="0076116D">
        <w:rPr>
          <w:spacing w:val="-7"/>
          <w:sz w:val="20"/>
        </w:rPr>
        <w:t xml:space="preserve"> </w:t>
      </w:r>
      <w:r w:rsidRPr="0076116D">
        <w:rPr>
          <w:sz w:val="20"/>
        </w:rPr>
        <w:t>following:</w:t>
      </w:r>
    </w:p>
    <w:p w14:paraId="778810E4"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lastRenderedPageBreak/>
        <w:t>Identify the type of actions that will be taken before a storm strikes at the Project</w:t>
      </w:r>
      <w:r>
        <w:rPr>
          <w:spacing w:val="-9"/>
          <w:sz w:val="20"/>
        </w:rPr>
        <w:t xml:space="preserve"> </w:t>
      </w:r>
      <w:r>
        <w:rPr>
          <w:sz w:val="20"/>
        </w:rPr>
        <w:t>area.</w:t>
      </w:r>
    </w:p>
    <w:p w14:paraId="39FCEAB2" w14:textId="77777777" w:rsidR="00F248DC" w:rsidRDefault="00F248DC" w:rsidP="00F248DC">
      <w:pPr>
        <w:pStyle w:val="ListParagraph"/>
        <w:numPr>
          <w:ilvl w:val="1"/>
          <w:numId w:val="82"/>
        </w:numPr>
        <w:tabs>
          <w:tab w:val="left" w:pos="2520"/>
        </w:tabs>
        <w:autoSpaceDE w:val="0"/>
        <w:autoSpaceDN w:val="0"/>
        <w:spacing w:line="259" w:lineRule="auto"/>
        <w:ind w:right="1438"/>
        <w:contextualSpacing w:val="0"/>
        <w:jc w:val="both"/>
        <w:rPr>
          <w:sz w:val="20"/>
        </w:rPr>
      </w:pPr>
      <w:r>
        <w:rPr>
          <w:sz w:val="20"/>
        </w:rPr>
        <w:t>The</w:t>
      </w:r>
      <w:r>
        <w:rPr>
          <w:spacing w:val="-7"/>
          <w:sz w:val="20"/>
        </w:rPr>
        <w:t xml:space="preserve"> </w:t>
      </w:r>
      <w:r>
        <w:rPr>
          <w:sz w:val="20"/>
        </w:rPr>
        <w:t>plan</w:t>
      </w:r>
      <w:r>
        <w:rPr>
          <w:spacing w:val="-5"/>
          <w:sz w:val="20"/>
        </w:rPr>
        <w:t xml:space="preserve"> </w:t>
      </w:r>
      <w:r>
        <w:rPr>
          <w:sz w:val="20"/>
        </w:rPr>
        <w:t>should</w:t>
      </w:r>
      <w:r>
        <w:rPr>
          <w:spacing w:val="-5"/>
          <w:sz w:val="20"/>
        </w:rPr>
        <w:t xml:space="preserve"> </w:t>
      </w:r>
      <w:r>
        <w:rPr>
          <w:sz w:val="20"/>
        </w:rPr>
        <w:t>specify</w:t>
      </w:r>
      <w:r>
        <w:rPr>
          <w:spacing w:val="-6"/>
          <w:sz w:val="20"/>
        </w:rPr>
        <w:t xml:space="preserve"> </w:t>
      </w:r>
      <w:r>
        <w:rPr>
          <w:sz w:val="20"/>
        </w:rPr>
        <w:t>what</w:t>
      </w:r>
      <w:r>
        <w:rPr>
          <w:spacing w:val="-8"/>
          <w:sz w:val="20"/>
        </w:rPr>
        <w:t xml:space="preserve"> </w:t>
      </w:r>
      <w:r>
        <w:rPr>
          <w:sz w:val="20"/>
        </w:rPr>
        <w:t>weather</w:t>
      </w:r>
      <w:r>
        <w:rPr>
          <w:spacing w:val="-6"/>
          <w:sz w:val="20"/>
        </w:rPr>
        <w:t xml:space="preserve"> </w:t>
      </w:r>
      <w:r>
        <w:rPr>
          <w:sz w:val="20"/>
        </w:rPr>
        <w:t>conditions</w:t>
      </w:r>
      <w:r>
        <w:rPr>
          <w:spacing w:val="-8"/>
          <w:sz w:val="20"/>
        </w:rPr>
        <w:t xml:space="preserve"> </w:t>
      </w:r>
      <w:r>
        <w:rPr>
          <w:sz w:val="20"/>
        </w:rPr>
        <w:t>and/or</w:t>
      </w:r>
      <w:r>
        <w:rPr>
          <w:spacing w:val="-8"/>
          <w:sz w:val="20"/>
        </w:rPr>
        <w:t xml:space="preserve"> </w:t>
      </w:r>
      <w:r>
        <w:rPr>
          <w:sz w:val="20"/>
        </w:rPr>
        <w:t>wave</w:t>
      </w:r>
      <w:r>
        <w:rPr>
          <w:spacing w:val="-9"/>
          <w:sz w:val="20"/>
        </w:rPr>
        <w:t xml:space="preserve"> </w:t>
      </w:r>
      <w:r>
        <w:rPr>
          <w:sz w:val="20"/>
        </w:rPr>
        <w:t>heights</w:t>
      </w:r>
      <w:r>
        <w:rPr>
          <w:spacing w:val="-8"/>
          <w:sz w:val="20"/>
        </w:rPr>
        <w:t xml:space="preserve"> </w:t>
      </w:r>
      <w:r>
        <w:rPr>
          <w:sz w:val="20"/>
        </w:rPr>
        <w:t>will</w:t>
      </w:r>
      <w:r>
        <w:rPr>
          <w:spacing w:val="-8"/>
          <w:sz w:val="20"/>
        </w:rPr>
        <w:t xml:space="preserve"> </w:t>
      </w:r>
      <w:r>
        <w:rPr>
          <w:sz w:val="20"/>
        </w:rPr>
        <w:t>require</w:t>
      </w:r>
      <w:r>
        <w:rPr>
          <w:spacing w:val="-4"/>
          <w:sz w:val="20"/>
        </w:rPr>
        <w:t xml:space="preserve"> </w:t>
      </w:r>
      <w:r>
        <w:rPr>
          <w:sz w:val="20"/>
        </w:rPr>
        <w:t>shutdown</w:t>
      </w:r>
      <w:r>
        <w:rPr>
          <w:spacing w:val="-8"/>
          <w:sz w:val="20"/>
        </w:rPr>
        <w:t xml:space="preserve"> </w:t>
      </w:r>
      <w:r>
        <w:rPr>
          <w:sz w:val="20"/>
        </w:rPr>
        <w:t>of the Work and removal of equipment, personnel,</w:t>
      </w:r>
      <w:r>
        <w:rPr>
          <w:spacing w:val="-3"/>
          <w:sz w:val="20"/>
        </w:rPr>
        <w:t xml:space="preserve"> </w:t>
      </w:r>
      <w:r>
        <w:rPr>
          <w:sz w:val="20"/>
        </w:rPr>
        <w:t>etc.</w:t>
      </w:r>
    </w:p>
    <w:p w14:paraId="36C48FD9" w14:textId="77777777" w:rsidR="00F248DC" w:rsidRDefault="00F248DC" w:rsidP="00F248DC">
      <w:pPr>
        <w:pStyle w:val="ListParagraph"/>
        <w:numPr>
          <w:ilvl w:val="1"/>
          <w:numId w:val="82"/>
        </w:numPr>
        <w:tabs>
          <w:tab w:val="left" w:pos="2520"/>
        </w:tabs>
        <w:autoSpaceDE w:val="0"/>
        <w:autoSpaceDN w:val="0"/>
        <w:spacing w:line="259" w:lineRule="auto"/>
        <w:ind w:right="1437"/>
        <w:contextualSpacing w:val="0"/>
        <w:jc w:val="both"/>
        <w:rPr>
          <w:sz w:val="20"/>
        </w:rPr>
      </w:pPr>
      <w:r>
        <w:rPr>
          <w:sz w:val="20"/>
        </w:rPr>
        <w:t>Notes from continuous monitoring of NOAA marine weather broadcasts and other local commercial weather forecasts.</w:t>
      </w:r>
    </w:p>
    <w:p w14:paraId="2DCF41DD"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Equipment list with details on their ability to handle adverse weather and wave</w:t>
      </w:r>
      <w:r>
        <w:rPr>
          <w:spacing w:val="-10"/>
          <w:sz w:val="20"/>
        </w:rPr>
        <w:t xml:space="preserve"> </w:t>
      </w:r>
      <w:r>
        <w:rPr>
          <w:sz w:val="20"/>
        </w:rPr>
        <w:t>conditions.</w:t>
      </w:r>
    </w:p>
    <w:p w14:paraId="031E8073"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Methods of securing</w:t>
      </w:r>
      <w:r>
        <w:rPr>
          <w:spacing w:val="-1"/>
          <w:sz w:val="20"/>
        </w:rPr>
        <w:t xml:space="preserve"> </w:t>
      </w:r>
      <w:r>
        <w:rPr>
          <w:sz w:val="20"/>
        </w:rPr>
        <w:t>equipment.</w:t>
      </w:r>
    </w:p>
    <w:p w14:paraId="443261FE" w14:textId="77777777" w:rsidR="00F248DC" w:rsidRDefault="00F248DC" w:rsidP="00F248DC">
      <w:pPr>
        <w:pStyle w:val="ListParagraph"/>
        <w:numPr>
          <w:ilvl w:val="1"/>
          <w:numId w:val="82"/>
        </w:numPr>
        <w:tabs>
          <w:tab w:val="left" w:pos="2520"/>
        </w:tabs>
        <w:autoSpaceDE w:val="0"/>
        <w:autoSpaceDN w:val="0"/>
        <w:spacing w:line="259" w:lineRule="auto"/>
        <w:ind w:right="1440"/>
        <w:contextualSpacing w:val="0"/>
        <w:jc w:val="both"/>
        <w:rPr>
          <w:sz w:val="20"/>
        </w:rPr>
      </w:pPr>
      <w:r>
        <w:rPr>
          <w:sz w:val="20"/>
        </w:rPr>
        <w:t>Methods which will be used to secure equipment left on-site during adverse weather conditions.</w:t>
      </w:r>
    </w:p>
    <w:p w14:paraId="5BE6192D" w14:textId="77777777" w:rsidR="00F248DC" w:rsidRDefault="00F248DC" w:rsidP="00F248DC">
      <w:pPr>
        <w:pStyle w:val="ListParagraph"/>
        <w:numPr>
          <w:ilvl w:val="1"/>
          <w:numId w:val="82"/>
        </w:numPr>
        <w:tabs>
          <w:tab w:val="left" w:pos="2520"/>
        </w:tabs>
        <w:autoSpaceDE w:val="0"/>
        <w:autoSpaceDN w:val="0"/>
        <w:spacing w:line="259" w:lineRule="auto"/>
        <w:ind w:right="1437"/>
        <w:contextualSpacing w:val="0"/>
        <w:jc w:val="both"/>
        <w:rPr>
          <w:sz w:val="20"/>
        </w:rPr>
      </w:pPr>
      <w:r>
        <w:rPr>
          <w:sz w:val="20"/>
        </w:rPr>
        <w:t>Evacuation or immediate reaction plans to be taken by personnel for sudden storm occurrences.</w:t>
      </w:r>
    </w:p>
    <w:p w14:paraId="2560C444" w14:textId="77777777" w:rsidR="00F248DC" w:rsidRDefault="00F248DC" w:rsidP="00F248DC">
      <w:pPr>
        <w:pStyle w:val="ListParagraph"/>
        <w:numPr>
          <w:ilvl w:val="1"/>
          <w:numId w:val="82"/>
        </w:numPr>
        <w:tabs>
          <w:tab w:val="left" w:pos="2520"/>
        </w:tabs>
        <w:autoSpaceDE w:val="0"/>
        <w:autoSpaceDN w:val="0"/>
        <w:spacing w:line="259" w:lineRule="auto"/>
        <w:ind w:right="1440"/>
        <w:contextualSpacing w:val="0"/>
        <w:jc w:val="both"/>
        <w:rPr>
          <w:sz w:val="20"/>
        </w:rPr>
      </w:pPr>
      <w:r>
        <w:rPr>
          <w:sz w:val="20"/>
        </w:rPr>
        <w:t>Operations</w:t>
      </w:r>
      <w:r>
        <w:rPr>
          <w:spacing w:val="-11"/>
          <w:sz w:val="20"/>
        </w:rPr>
        <w:t xml:space="preserve"> </w:t>
      </w:r>
      <w:r>
        <w:rPr>
          <w:sz w:val="20"/>
        </w:rPr>
        <w:t>procedures</w:t>
      </w:r>
      <w:r>
        <w:rPr>
          <w:spacing w:val="-10"/>
          <w:sz w:val="20"/>
        </w:rPr>
        <w:t xml:space="preserve"> </w:t>
      </w:r>
      <w:r>
        <w:rPr>
          <w:sz w:val="20"/>
        </w:rPr>
        <w:t>which</w:t>
      </w:r>
      <w:r>
        <w:rPr>
          <w:spacing w:val="-10"/>
          <w:sz w:val="20"/>
        </w:rPr>
        <w:t xml:space="preserve"> </w:t>
      </w:r>
      <w:r>
        <w:rPr>
          <w:sz w:val="20"/>
        </w:rPr>
        <w:t>will</w:t>
      </w:r>
      <w:r>
        <w:rPr>
          <w:spacing w:val="-10"/>
          <w:sz w:val="20"/>
        </w:rPr>
        <w:t xml:space="preserve"> </w:t>
      </w:r>
      <w:r>
        <w:rPr>
          <w:sz w:val="20"/>
        </w:rPr>
        <w:t>be</w:t>
      </w:r>
      <w:r>
        <w:rPr>
          <w:spacing w:val="-8"/>
          <w:sz w:val="20"/>
        </w:rPr>
        <w:t xml:space="preserve"> </w:t>
      </w:r>
      <w:r>
        <w:rPr>
          <w:sz w:val="20"/>
        </w:rPr>
        <w:t>used</w:t>
      </w:r>
      <w:r>
        <w:rPr>
          <w:spacing w:val="-10"/>
          <w:sz w:val="20"/>
        </w:rPr>
        <w:t xml:space="preserve"> </w:t>
      </w:r>
      <w:r>
        <w:rPr>
          <w:sz w:val="20"/>
        </w:rPr>
        <w:t>to</w:t>
      </w:r>
      <w:r>
        <w:rPr>
          <w:spacing w:val="-8"/>
          <w:sz w:val="20"/>
        </w:rPr>
        <w:t xml:space="preserve"> </w:t>
      </w:r>
      <w:r>
        <w:rPr>
          <w:sz w:val="20"/>
        </w:rPr>
        <w:t>secure</w:t>
      </w:r>
      <w:r>
        <w:rPr>
          <w:spacing w:val="-9"/>
          <w:sz w:val="20"/>
        </w:rPr>
        <w:t xml:space="preserve"> </w:t>
      </w:r>
      <w:r>
        <w:rPr>
          <w:sz w:val="20"/>
        </w:rPr>
        <w:t>critical</w:t>
      </w:r>
      <w:r>
        <w:rPr>
          <w:spacing w:val="-10"/>
          <w:sz w:val="20"/>
        </w:rPr>
        <w:t xml:space="preserve"> </w:t>
      </w:r>
      <w:r>
        <w:rPr>
          <w:sz w:val="20"/>
        </w:rPr>
        <w:t>dredging</w:t>
      </w:r>
      <w:r>
        <w:rPr>
          <w:spacing w:val="-8"/>
          <w:sz w:val="20"/>
        </w:rPr>
        <w:t xml:space="preserve"> </w:t>
      </w:r>
      <w:r>
        <w:rPr>
          <w:sz w:val="20"/>
        </w:rPr>
        <w:t>equipment</w:t>
      </w:r>
      <w:r>
        <w:rPr>
          <w:spacing w:val="-10"/>
          <w:sz w:val="20"/>
        </w:rPr>
        <w:t xml:space="preserve"> </w:t>
      </w:r>
      <w:r>
        <w:rPr>
          <w:sz w:val="20"/>
        </w:rPr>
        <w:t>such</w:t>
      </w:r>
      <w:r>
        <w:rPr>
          <w:spacing w:val="-9"/>
          <w:sz w:val="20"/>
        </w:rPr>
        <w:t xml:space="preserve"> </w:t>
      </w:r>
      <w:r>
        <w:rPr>
          <w:sz w:val="20"/>
        </w:rPr>
        <w:t>as</w:t>
      </w:r>
      <w:r>
        <w:rPr>
          <w:spacing w:val="-11"/>
          <w:sz w:val="20"/>
        </w:rPr>
        <w:t xml:space="preserve"> </w:t>
      </w:r>
      <w:r>
        <w:rPr>
          <w:sz w:val="20"/>
        </w:rPr>
        <w:t>spuds, swing wires, anchor wires, or tugs during adverse weather</w:t>
      </w:r>
      <w:r>
        <w:rPr>
          <w:spacing w:val="-6"/>
          <w:sz w:val="20"/>
        </w:rPr>
        <w:t xml:space="preserve"> </w:t>
      </w:r>
      <w:r>
        <w:rPr>
          <w:sz w:val="20"/>
        </w:rPr>
        <w:t>conditions.</w:t>
      </w:r>
    </w:p>
    <w:p w14:paraId="0C563448"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Communications protocol with local law enforcement and fire and rescue</w:t>
      </w:r>
      <w:r>
        <w:rPr>
          <w:spacing w:val="-1"/>
          <w:sz w:val="20"/>
        </w:rPr>
        <w:t xml:space="preserve"> </w:t>
      </w:r>
      <w:r>
        <w:rPr>
          <w:sz w:val="20"/>
        </w:rPr>
        <w:t>agencies.</w:t>
      </w:r>
    </w:p>
    <w:p w14:paraId="62205DE2" w14:textId="77777777" w:rsidR="00F248DC" w:rsidRDefault="00F248DC" w:rsidP="00F248DC">
      <w:pPr>
        <w:pStyle w:val="ListParagraph"/>
        <w:numPr>
          <w:ilvl w:val="1"/>
          <w:numId w:val="82"/>
        </w:numPr>
        <w:tabs>
          <w:tab w:val="left" w:pos="2520"/>
        </w:tabs>
        <w:autoSpaceDE w:val="0"/>
        <w:autoSpaceDN w:val="0"/>
        <w:spacing w:line="259" w:lineRule="auto"/>
        <w:ind w:right="1435"/>
        <w:contextualSpacing w:val="0"/>
        <w:jc w:val="both"/>
        <w:rPr>
          <w:sz w:val="20"/>
        </w:rPr>
      </w:pPr>
      <w:r>
        <w:rPr>
          <w:sz w:val="20"/>
        </w:rPr>
        <w:t>The Hurricane and Severe Storm Plan shall be submitted to the WCIND at least seven (7) days prior to the Pre-Construction Conference. The Contractor shall incorporate the Hurricane and Severe Storm Plan into a comprehensive Work Plan. The WCIND and Engineer are not responsible for the adequacy of this</w:t>
      </w:r>
      <w:r>
        <w:rPr>
          <w:spacing w:val="-3"/>
          <w:sz w:val="20"/>
        </w:rPr>
        <w:t xml:space="preserve"> </w:t>
      </w:r>
      <w:r>
        <w:rPr>
          <w:sz w:val="20"/>
        </w:rPr>
        <w:t>plan.</w:t>
      </w:r>
    </w:p>
    <w:p w14:paraId="0EBE9BFE" w14:textId="77777777" w:rsidR="00F248DC" w:rsidRPr="00AE04BB" w:rsidRDefault="00F248DC" w:rsidP="00F248DC">
      <w:pPr>
        <w:pStyle w:val="ListParagraph"/>
        <w:numPr>
          <w:ilvl w:val="0"/>
          <w:numId w:val="82"/>
        </w:numPr>
        <w:tabs>
          <w:tab w:val="left" w:pos="2159"/>
          <w:tab w:val="left" w:pos="2160"/>
        </w:tabs>
        <w:autoSpaceDE w:val="0"/>
        <w:autoSpaceDN w:val="0"/>
        <w:spacing w:line="259" w:lineRule="auto"/>
        <w:ind w:right="1656"/>
        <w:contextualSpacing w:val="0"/>
        <w:jc w:val="both"/>
        <w:rPr>
          <w:sz w:val="20"/>
        </w:rPr>
      </w:pPr>
      <w:r>
        <w:rPr>
          <w:sz w:val="20"/>
        </w:rPr>
        <w:t>Enviro</w:t>
      </w:r>
      <w:r w:rsidRPr="00AE04BB">
        <w:rPr>
          <w:sz w:val="20"/>
        </w:rPr>
        <w:t xml:space="preserve">nmental Protection Plan (See Section 01 35 05 Environmental Protection): The Environmental Protection Plan shall be submitted for approval to the </w:t>
      </w:r>
      <w:r>
        <w:rPr>
          <w:sz w:val="20"/>
        </w:rPr>
        <w:t>WCIND</w:t>
      </w:r>
      <w:r w:rsidRPr="00AE04BB">
        <w:rPr>
          <w:sz w:val="20"/>
        </w:rPr>
        <w:t xml:space="preserve"> at least </w:t>
      </w:r>
      <w:r>
        <w:rPr>
          <w:sz w:val="20"/>
        </w:rPr>
        <w:t>seven</w:t>
      </w:r>
      <w:r w:rsidRPr="00AE04BB">
        <w:rPr>
          <w:sz w:val="20"/>
        </w:rPr>
        <w:t xml:space="preserve"> (</w:t>
      </w:r>
      <w:r>
        <w:rPr>
          <w:sz w:val="20"/>
        </w:rPr>
        <w:t>7</w:t>
      </w:r>
      <w:r w:rsidRPr="00AE04BB">
        <w:rPr>
          <w:sz w:val="20"/>
        </w:rPr>
        <w:t>) days</w:t>
      </w:r>
      <w:r w:rsidRPr="00AE04BB">
        <w:rPr>
          <w:spacing w:val="-35"/>
          <w:sz w:val="20"/>
        </w:rPr>
        <w:t xml:space="preserve"> </w:t>
      </w:r>
      <w:r w:rsidRPr="00AE04BB">
        <w:rPr>
          <w:sz w:val="20"/>
        </w:rPr>
        <w:t>prior to the Pre-Construction</w:t>
      </w:r>
      <w:r w:rsidRPr="00AE04BB">
        <w:rPr>
          <w:spacing w:val="-1"/>
          <w:sz w:val="20"/>
        </w:rPr>
        <w:t xml:space="preserve"> </w:t>
      </w:r>
      <w:r w:rsidRPr="00AE04BB">
        <w:rPr>
          <w:sz w:val="20"/>
        </w:rPr>
        <w:t>Conference.</w:t>
      </w:r>
    </w:p>
    <w:p w14:paraId="41732089" w14:textId="77777777" w:rsidR="00F248DC" w:rsidRPr="00AE04BB" w:rsidRDefault="00F248DC" w:rsidP="00F248DC">
      <w:pPr>
        <w:pStyle w:val="ListParagraph"/>
        <w:numPr>
          <w:ilvl w:val="0"/>
          <w:numId w:val="82"/>
        </w:numPr>
        <w:tabs>
          <w:tab w:val="left" w:pos="2159"/>
          <w:tab w:val="left" w:pos="2161"/>
        </w:tabs>
        <w:autoSpaceDE w:val="0"/>
        <w:autoSpaceDN w:val="0"/>
        <w:spacing w:line="259" w:lineRule="auto"/>
        <w:ind w:right="1560"/>
        <w:contextualSpacing w:val="0"/>
        <w:jc w:val="both"/>
        <w:rPr>
          <w:sz w:val="20"/>
        </w:rPr>
      </w:pPr>
      <w:r w:rsidRPr="00AE04BB">
        <w:rPr>
          <w:sz w:val="20"/>
        </w:rPr>
        <w:t>Health and Safety (See General Conditions, Safety, and Health Standards): The Health and</w:t>
      </w:r>
      <w:r w:rsidRPr="00AE04BB">
        <w:rPr>
          <w:spacing w:val="-38"/>
          <w:sz w:val="20"/>
        </w:rPr>
        <w:t xml:space="preserve"> </w:t>
      </w:r>
      <w:r w:rsidRPr="00AE04BB">
        <w:rPr>
          <w:sz w:val="20"/>
        </w:rPr>
        <w:t xml:space="preserve">Safety Plan shall be submitted to the </w:t>
      </w:r>
      <w:r>
        <w:rPr>
          <w:sz w:val="20"/>
        </w:rPr>
        <w:t>WCIND</w:t>
      </w:r>
      <w:r w:rsidRPr="00AE04BB">
        <w:rPr>
          <w:sz w:val="20"/>
        </w:rPr>
        <w:t xml:space="preserve"> at least </w:t>
      </w:r>
      <w:r>
        <w:rPr>
          <w:sz w:val="20"/>
        </w:rPr>
        <w:t>seven</w:t>
      </w:r>
      <w:r w:rsidRPr="00AE04BB">
        <w:rPr>
          <w:sz w:val="20"/>
        </w:rPr>
        <w:t xml:space="preserve"> (</w:t>
      </w:r>
      <w:r>
        <w:rPr>
          <w:sz w:val="20"/>
        </w:rPr>
        <w:t>7</w:t>
      </w:r>
      <w:r w:rsidRPr="00AE04BB">
        <w:rPr>
          <w:sz w:val="20"/>
        </w:rPr>
        <w:t>) days prior to the Pre-Construction Conference.</w:t>
      </w:r>
    </w:p>
    <w:p w14:paraId="78B4099F" w14:textId="77777777" w:rsidR="00F248DC" w:rsidRDefault="00F248DC" w:rsidP="00F248DC">
      <w:pPr>
        <w:pStyle w:val="ListParagraph"/>
        <w:numPr>
          <w:ilvl w:val="0"/>
          <w:numId w:val="82"/>
        </w:numPr>
        <w:tabs>
          <w:tab w:val="left" w:pos="2159"/>
          <w:tab w:val="left" w:pos="2161"/>
        </w:tabs>
        <w:autoSpaceDE w:val="0"/>
        <w:autoSpaceDN w:val="0"/>
        <w:spacing w:line="259" w:lineRule="auto"/>
        <w:ind w:right="1439"/>
        <w:contextualSpacing w:val="0"/>
        <w:jc w:val="both"/>
        <w:rPr>
          <w:sz w:val="20"/>
        </w:rPr>
      </w:pPr>
      <w:r w:rsidRPr="00AE04BB">
        <w:rPr>
          <w:sz w:val="20"/>
        </w:rPr>
        <w:t xml:space="preserve">Quality Control (QC) Plan: The Contractor shall submit a written Quality Control Plan to the </w:t>
      </w:r>
      <w:r>
        <w:rPr>
          <w:sz w:val="20"/>
        </w:rPr>
        <w:t>WCIND</w:t>
      </w:r>
      <w:r w:rsidRPr="00AE04BB">
        <w:rPr>
          <w:sz w:val="20"/>
        </w:rPr>
        <w:t xml:space="preserve"> for approval no less than </w:t>
      </w:r>
      <w:r>
        <w:rPr>
          <w:sz w:val="20"/>
        </w:rPr>
        <w:t>seven</w:t>
      </w:r>
      <w:r w:rsidRPr="00AE04BB">
        <w:rPr>
          <w:sz w:val="20"/>
        </w:rPr>
        <w:t xml:space="preserve"> (</w:t>
      </w:r>
      <w:r>
        <w:rPr>
          <w:sz w:val="20"/>
        </w:rPr>
        <w:t>7</w:t>
      </w:r>
      <w:r w:rsidRPr="00AE04BB">
        <w:rPr>
          <w:sz w:val="20"/>
        </w:rPr>
        <w:t>) days</w:t>
      </w:r>
      <w:r>
        <w:rPr>
          <w:sz w:val="20"/>
        </w:rPr>
        <w:t xml:space="preserve"> prior to the Pre-Construction Conference. The plan shall include, as a minimum, the</w:t>
      </w:r>
      <w:r>
        <w:rPr>
          <w:spacing w:val="-1"/>
          <w:sz w:val="20"/>
        </w:rPr>
        <w:t xml:space="preserve"> </w:t>
      </w:r>
      <w:r>
        <w:rPr>
          <w:sz w:val="20"/>
        </w:rPr>
        <w:t>following:</w:t>
      </w:r>
    </w:p>
    <w:p w14:paraId="2DE22182" w14:textId="77777777" w:rsidR="00F248DC" w:rsidRDefault="00F248DC" w:rsidP="00F248DC">
      <w:pPr>
        <w:pStyle w:val="ListParagraph"/>
        <w:numPr>
          <w:ilvl w:val="1"/>
          <w:numId w:val="82"/>
        </w:numPr>
        <w:tabs>
          <w:tab w:val="left" w:pos="2521"/>
        </w:tabs>
        <w:autoSpaceDE w:val="0"/>
        <w:autoSpaceDN w:val="0"/>
        <w:spacing w:line="259" w:lineRule="auto"/>
        <w:ind w:right="1440"/>
        <w:contextualSpacing w:val="0"/>
        <w:jc w:val="both"/>
        <w:rPr>
          <w:sz w:val="20"/>
        </w:rPr>
      </w:pPr>
      <w:r>
        <w:rPr>
          <w:sz w:val="20"/>
        </w:rPr>
        <w:t>A description of the QC organization, including a chart showing lines of authority and acknowledgment that the QC staff will implement the three-phase control system for every aspect of the work specified. Include a letter of appointment for the QC Manager who reports to the</w:t>
      </w:r>
      <w:r>
        <w:rPr>
          <w:spacing w:val="-13"/>
          <w:sz w:val="20"/>
        </w:rPr>
        <w:t xml:space="preserve"> </w:t>
      </w:r>
      <w:r>
        <w:rPr>
          <w:sz w:val="20"/>
        </w:rPr>
        <w:t>WCIND.</w:t>
      </w:r>
    </w:p>
    <w:p w14:paraId="572C3EBC" w14:textId="77777777" w:rsidR="00F248DC" w:rsidRDefault="00F248DC" w:rsidP="00F248DC">
      <w:pPr>
        <w:pStyle w:val="ListParagraph"/>
        <w:numPr>
          <w:ilvl w:val="1"/>
          <w:numId w:val="82"/>
        </w:numPr>
        <w:tabs>
          <w:tab w:val="left" w:pos="2521"/>
        </w:tabs>
        <w:autoSpaceDE w:val="0"/>
        <w:autoSpaceDN w:val="0"/>
        <w:spacing w:line="259" w:lineRule="auto"/>
        <w:ind w:right="1438"/>
        <w:contextualSpacing w:val="0"/>
        <w:jc w:val="both"/>
        <w:rPr>
          <w:sz w:val="20"/>
        </w:rPr>
      </w:pPr>
      <w:r>
        <w:rPr>
          <w:sz w:val="20"/>
        </w:rPr>
        <w:t>The name, qualifications (in resume format), duties, responsibilities, and authorities of each person assigned a QC</w:t>
      </w:r>
      <w:r>
        <w:rPr>
          <w:spacing w:val="-2"/>
          <w:sz w:val="20"/>
        </w:rPr>
        <w:t xml:space="preserve"> </w:t>
      </w:r>
      <w:r>
        <w:rPr>
          <w:sz w:val="20"/>
        </w:rPr>
        <w:t>function.</w:t>
      </w:r>
    </w:p>
    <w:p w14:paraId="576F8936" w14:textId="77777777" w:rsidR="00F248DC" w:rsidRDefault="00F248DC" w:rsidP="00F248DC">
      <w:pPr>
        <w:pStyle w:val="ListParagraph"/>
        <w:numPr>
          <w:ilvl w:val="1"/>
          <w:numId w:val="82"/>
        </w:numPr>
        <w:tabs>
          <w:tab w:val="left" w:pos="2521"/>
        </w:tabs>
        <w:autoSpaceDE w:val="0"/>
        <w:autoSpaceDN w:val="0"/>
        <w:spacing w:line="259" w:lineRule="auto"/>
        <w:ind w:right="1438"/>
        <w:contextualSpacing w:val="0"/>
        <w:jc w:val="both"/>
        <w:rPr>
          <w:sz w:val="20"/>
        </w:rPr>
      </w:pPr>
      <w:r>
        <w:rPr>
          <w:sz w:val="20"/>
        </w:rPr>
        <w:t>A copy of the letter to the QC Manager signed by an authorized official of the firm which describes the responsibilities and delegates sufficient authorities to adequately perform the functions of the QC Manager, including the authority to stop work which is not in compliance with the</w:t>
      </w:r>
      <w:r>
        <w:rPr>
          <w:spacing w:val="-1"/>
          <w:sz w:val="20"/>
        </w:rPr>
        <w:t xml:space="preserve"> </w:t>
      </w:r>
      <w:r>
        <w:rPr>
          <w:sz w:val="20"/>
        </w:rPr>
        <w:t>Contract.</w:t>
      </w:r>
    </w:p>
    <w:p w14:paraId="6CEFD16E" w14:textId="77777777" w:rsidR="00F248DC" w:rsidRDefault="00F248DC" w:rsidP="00F248DC">
      <w:pPr>
        <w:pStyle w:val="ListParagraph"/>
        <w:numPr>
          <w:ilvl w:val="1"/>
          <w:numId w:val="82"/>
        </w:numPr>
        <w:tabs>
          <w:tab w:val="left" w:pos="2520"/>
        </w:tabs>
        <w:autoSpaceDE w:val="0"/>
        <w:autoSpaceDN w:val="0"/>
        <w:spacing w:line="259" w:lineRule="auto"/>
        <w:ind w:right="1438"/>
        <w:contextualSpacing w:val="0"/>
        <w:jc w:val="both"/>
        <w:rPr>
          <w:sz w:val="20"/>
        </w:rPr>
      </w:pPr>
      <w:r>
        <w:rPr>
          <w:sz w:val="20"/>
        </w:rPr>
        <w:t>Letters of direction to all other various quality control representatives outlining duties, authorities,</w:t>
      </w:r>
      <w:r>
        <w:rPr>
          <w:spacing w:val="-4"/>
          <w:sz w:val="20"/>
        </w:rPr>
        <w:t xml:space="preserve"> </w:t>
      </w:r>
      <w:r>
        <w:rPr>
          <w:sz w:val="20"/>
        </w:rPr>
        <w:t>and</w:t>
      </w:r>
      <w:r>
        <w:rPr>
          <w:spacing w:val="-3"/>
          <w:sz w:val="20"/>
        </w:rPr>
        <w:t xml:space="preserve"> </w:t>
      </w:r>
      <w:r>
        <w:rPr>
          <w:sz w:val="20"/>
        </w:rPr>
        <w:t>responsibilities</w:t>
      </w:r>
      <w:r>
        <w:rPr>
          <w:spacing w:val="-5"/>
          <w:sz w:val="20"/>
        </w:rPr>
        <w:t xml:space="preserve"> </w:t>
      </w:r>
      <w:r>
        <w:rPr>
          <w:sz w:val="20"/>
        </w:rPr>
        <w:t>will</w:t>
      </w:r>
      <w:r>
        <w:rPr>
          <w:spacing w:val="-3"/>
          <w:sz w:val="20"/>
        </w:rPr>
        <w:t xml:space="preserve"> </w:t>
      </w:r>
      <w:r>
        <w:rPr>
          <w:sz w:val="20"/>
        </w:rPr>
        <w:t>be</w:t>
      </w:r>
      <w:r>
        <w:rPr>
          <w:spacing w:val="-4"/>
          <w:sz w:val="20"/>
        </w:rPr>
        <w:t xml:space="preserve"> </w:t>
      </w:r>
      <w:r>
        <w:rPr>
          <w:sz w:val="20"/>
        </w:rPr>
        <w:t>issued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QC</w:t>
      </w:r>
      <w:r>
        <w:rPr>
          <w:spacing w:val="-6"/>
          <w:sz w:val="20"/>
        </w:rPr>
        <w:t xml:space="preserve"> </w:t>
      </w:r>
      <w:r>
        <w:rPr>
          <w:sz w:val="20"/>
        </w:rPr>
        <w:t>Manager.</w:t>
      </w:r>
      <w:r>
        <w:rPr>
          <w:spacing w:val="-4"/>
          <w:sz w:val="20"/>
        </w:rPr>
        <w:t xml:space="preserve"> </w:t>
      </w:r>
      <w:r>
        <w:rPr>
          <w:sz w:val="20"/>
        </w:rPr>
        <w:t>Copies</w:t>
      </w:r>
      <w:r>
        <w:rPr>
          <w:spacing w:val="-4"/>
          <w:sz w:val="20"/>
        </w:rPr>
        <w:t xml:space="preserve"> </w:t>
      </w:r>
      <w:r>
        <w:rPr>
          <w:sz w:val="20"/>
        </w:rPr>
        <w:t>of</w:t>
      </w:r>
      <w:r>
        <w:rPr>
          <w:spacing w:val="-6"/>
          <w:sz w:val="20"/>
        </w:rPr>
        <w:t xml:space="preserve"> </w:t>
      </w:r>
      <w:r>
        <w:rPr>
          <w:sz w:val="20"/>
        </w:rPr>
        <w:t>these</w:t>
      </w:r>
      <w:r>
        <w:rPr>
          <w:spacing w:val="-5"/>
          <w:sz w:val="20"/>
        </w:rPr>
        <w:t xml:space="preserve"> </w:t>
      </w:r>
      <w:r>
        <w:rPr>
          <w:sz w:val="20"/>
        </w:rPr>
        <w:t>letters</w:t>
      </w:r>
      <w:r>
        <w:rPr>
          <w:spacing w:val="-1"/>
          <w:sz w:val="20"/>
        </w:rPr>
        <w:t xml:space="preserve"> </w:t>
      </w:r>
      <w:r>
        <w:rPr>
          <w:sz w:val="20"/>
        </w:rPr>
        <w:t xml:space="preserve">must be furnished to </w:t>
      </w:r>
      <w:proofErr w:type="gramStart"/>
      <w:r>
        <w:rPr>
          <w:sz w:val="20"/>
        </w:rPr>
        <w:t>the</w:t>
      </w:r>
      <w:r>
        <w:rPr>
          <w:spacing w:val="-1"/>
          <w:sz w:val="20"/>
        </w:rPr>
        <w:t xml:space="preserve"> </w:t>
      </w:r>
      <w:r>
        <w:rPr>
          <w:sz w:val="20"/>
        </w:rPr>
        <w:t>WCIND</w:t>
      </w:r>
      <w:proofErr w:type="gramEnd"/>
      <w:r>
        <w:rPr>
          <w:sz w:val="20"/>
        </w:rPr>
        <w:t>.</w:t>
      </w:r>
    </w:p>
    <w:p w14:paraId="4742499E" w14:textId="77777777" w:rsidR="00F248DC" w:rsidRDefault="00F248DC" w:rsidP="00F248DC">
      <w:pPr>
        <w:pStyle w:val="ListParagraph"/>
        <w:numPr>
          <w:ilvl w:val="1"/>
          <w:numId w:val="82"/>
        </w:numPr>
        <w:tabs>
          <w:tab w:val="left" w:pos="2519"/>
          <w:tab w:val="left" w:pos="2520"/>
        </w:tabs>
        <w:autoSpaceDE w:val="0"/>
        <w:autoSpaceDN w:val="0"/>
        <w:spacing w:line="259" w:lineRule="auto"/>
        <w:contextualSpacing w:val="0"/>
        <w:jc w:val="both"/>
        <w:rPr>
          <w:sz w:val="20"/>
        </w:rPr>
      </w:pPr>
      <w:r>
        <w:rPr>
          <w:sz w:val="20"/>
        </w:rPr>
        <w:t>Procedures for scheduling, reviewing, certifying, and managing</w:t>
      </w:r>
      <w:r>
        <w:rPr>
          <w:spacing w:val="1"/>
          <w:sz w:val="20"/>
        </w:rPr>
        <w:t xml:space="preserve"> </w:t>
      </w:r>
      <w:r>
        <w:rPr>
          <w:sz w:val="20"/>
        </w:rPr>
        <w:t>submittals.</w:t>
      </w:r>
    </w:p>
    <w:p w14:paraId="550F1886" w14:textId="77777777" w:rsidR="00F248DC" w:rsidRDefault="00F248DC" w:rsidP="00F248DC">
      <w:pPr>
        <w:pStyle w:val="ListParagraph"/>
        <w:numPr>
          <w:ilvl w:val="1"/>
          <w:numId w:val="82"/>
        </w:numPr>
        <w:tabs>
          <w:tab w:val="left" w:pos="2520"/>
        </w:tabs>
        <w:autoSpaceDE w:val="0"/>
        <w:autoSpaceDN w:val="0"/>
        <w:spacing w:line="259" w:lineRule="auto"/>
        <w:ind w:right="1439"/>
        <w:contextualSpacing w:val="0"/>
        <w:jc w:val="both"/>
        <w:rPr>
          <w:sz w:val="20"/>
        </w:rPr>
      </w:pPr>
      <w:r>
        <w:rPr>
          <w:sz w:val="20"/>
        </w:rPr>
        <w:t>Control, verification, and acceptance testing procedures for each specific test to include the test name, specification paragraph requiring test, feature of work to be tested, test frequency, and the person responsible for each test.</w:t>
      </w:r>
    </w:p>
    <w:p w14:paraId="3F2CBC9F" w14:textId="77777777" w:rsidR="00F248DC" w:rsidRDefault="00F248DC" w:rsidP="00F248DC">
      <w:pPr>
        <w:pStyle w:val="ListParagraph"/>
        <w:numPr>
          <w:ilvl w:val="1"/>
          <w:numId w:val="82"/>
        </w:numPr>
        <w:tabs>
          <w:tab w:val="left" w:pos="2520"/>
        </w:tabs>
        <w:autoSpaceDE w:val="0"/>
        <w:autoSpaceDN w:val="0"/>
        <w:spacing w:line="259" w:lineRule="auto"/>
        <w:ind w:right="1438"/>
        <w:contextualSpacing w:val="0"/>
        <w:jc w:val="both"/>
        <w:rPr>
          <w:sz w:val="20"/>
        </w:rPr>
      </w:pPr>
      <w:r>
        <w:rPr>
          <w:sz w:val="20"/>
        </w:rPr>
        <w:t>Procedures for tracking preparatory, initial, and follow-up control phases and control, verification, and acceptance tests including documentation.</w:t>
      </w:r>
    </w:p>
    <w:p w14:paraId="324D07D7" w14:textId="77777777" w:rsidR="00F248DC" w:rsidRDefault="00F248DC" w:rsidP="00F248DC">
      <w:pPr>
        <w:pStyle w:val="ListParagraph"/>
        <w:numPr>
          <w:ilvl w:val="1"/>
          <w:numId w:val="82"/>
        </w:numPr>
        <w:tabs>
          <w:tab w:val="left" w:pos="2520"/>
        </w:tabs>
        <w:autoSpaceDE w:val="0"/>
        <w:autoSpaceDN w:val="0"/>
        <w:spacing w:line="259" w:lineRule="auto"/>
        <w:ind w:right="1440"/>
        <w:contextualSpacing w:val="0"/>
        <w:jc w:val="both"/>
        <w:rPr>
          <w:sz w:val="20"/>
        </w:rPr>
      </w:pPr>
      <w:r>
        <w:rPr>
          <w:sz w:val="20"/>
        </w:rPr>
        <w:t>Procedures for tracking deficiencies from identification through acceptable corrective action. Establish verification procedures that identified deficiencies have been</w:t>
      </w:r>
      <w:r>
        <w:rPr>
          <w:spacing w:val="-13"/>
          <w:sz w:val="20"/>
        </w:rPr>
        <w:t xml:space="preserve"> </w:t>
      </w:r>
      <w:r>
        <w:rPr>
          <w:sz w:val="20"/>
        </w:rPr>
        <w:t>corrected.</w:t>
      </w:r>
    </w:p>
    <w:p w14:paraId="5032820B" w14:textId="77777777" w:rsidR="00F248DC" w:rsidRDefault="00F248DC" w:rsidP="00F248DC">
      <w:pPr>
        <w:pStyle w:val="ListParagraph"/>
        <w:numPr>
          <w:ilvl w:val="1"/>
          <w:numId w:val="82"/>
        </w:numPr>
        <w:tabs>
          <w:tab w:val="left" w:pos="2519"/>
          <w:tab w:val="left" w:pos="2520"/>
        </w:tabs>
        <w:autoSpaceDE w:val="0"/>
        <w:autoSpaceDN w:val="0"/>
        <w:spacing w:line="259" w:lineRule="auto"/>
        <w:ind w:left="2519"/>
        <w:contextualSpacing w:val="0"/>
        <w:jc w:val="both"/>
        <w:rPr>
          <w:sz w:val="20"/>
        </w:rPr>
      </w:pPr>
      <w:r>
        <w:rPr>
          <w:sz w:val="20"/>
        </w:rPr>
        <w:t>Reporting procedures, including proposed reporting</w:t>
      </w:r>
      <w:r>
        <w:rPr>
          <w:spacing w:val="-1"/>
          <w:sz w:val="20"/>
        </w:rPr>
        <w:t xml:space="preserve"> </w:t>
      </w:r>
      <w:r>
        <w:rPr>
          <w:sz w:val="20"/>
        </w:rPr>
        <w:t>formats.</w:t>
      </w:r>
    </w:p>
    <w:p w14:paraId="3CB3D004" w14:textId="77777777" w:rsidR="00F248DC" w:rsidRDefault="00F248DC" w:rsidP="00F248DC">
      <w:pPr>
        <w:pStyle w:val="ListParagraph"/>
        <w:numPr>
          <w:ilvl w:val="1"/>
          <w:numId w:val="82"/>
        </w:numPr>
        <w:tabs>
          <w:tab w:val="left" w:pos="2520"/>
        </w:tabs>
        <w:autoSpaceDE w:val="0"/>
        <w:autoSpaceDN w:val="0"/>
        <w:spacing w:line="259" w:lineRule="auto"/>
        <w:ind w:left="2519" w:right="1437"/>
        <w:contextualSpacing w:val="0"/>
        <w:jc w:val="both"/>
        <w:rPr>
          <w:sz w:val="20"/>
        </w:rPr>
      </w:pPr>
      <w:r>
        <w:rPr>
          <w:sz w:val="20"/>
        </w:rPr>
        <w:t xml:space="preserve">A list of the definable features of work, which is separate and distinct from other tasks, has </w:t>
      </w:r>
      <w:r>
        <w:rPr>
          <w:sz w:val="20"/>
        </w:rPr>
        <w:lastRenderedPageBreak/>
        <w:t>separate</w:t>
      </w:r>
      <w:r>
        <w:rPr>
          <w:spacing w:val="-14"/>
          <w:sz w:val="20"/>
        </w:rPr>
        <w:t xml:space="preserve"> </w:t>
      </w:r>
      <w:r>
        <w:rPr>
          <w:sz w:val="20"/>
        </w:rPr>
        <w:t>control</w:t>
      </w:r>
      <w:r>
        <w:rPr>
          <w:spacing w:val="-12"/>
          <w:sz w:val="20"/>
        </w:rPr>
        <w:t xml:space="preserve"> </w:t>
      </w:r>
      <w:r>
        <w:rPr>
          <w:sz w:val="20"/>
        </w:rPr>
        <w:t>requirements</w:t>
      </w:r>
      <w:r>
        <w:rPr>
          <w:spacing w:val="-12"/>
          <w:sz w:val="20"/>
        </w:rPr>
        <w:t xml:space="preserve"> </w:t>
      </w:r>
      <w:r>
        <w:rPr>
          <w:sz w:val="20"/>
        </w:rPr>
        <w:t>and</w:t>
      </w:r>
      <w:r>
        <w:rPr>
          <w:spacing w:val="-9"/>
          <w:sz w:val="20"/>
        </w:rPr>
        <w:t xml:space="preserve"> </w:t>
      </w:r>
      <w:r>
        <w:rPr>
          <w:sz w:val="20"/>
        </w:rPr>
        <w:t>may</w:t>
      </w:r>
      <w:r>
        <w:rPr>
          <w:spacing w:val="-10"/>
          <w:sz w:val="20"/>
        </w:rPr>
        <w:t xml:space="preserve"> </w:t>
      </w:r>
      <w:r>
        <w:rPr>
          <w:sz w:val="20"/>
        </w:rPr>
        <w:t>be</w:t>
      </w:r>
      <w:r>
        <w:rPr>
          <w:spacing w:val="-10"/>
          <w:sz w:val="20"/>
        </w:rPr>
        <w:t xml:space="preserve"> </w:t>
      </w:r>
      <w:r>
        <w:rPr>
          <w:sz w:val="20"/>
        </w:rPr>
        <w:t>identified</w:t>
      </w:r>
      <w:r>
        <w:rPr>
          <w:spacing w:val="-11"/>
          <w:sz w:val="20"/>
        </w:rPr>
        <w:t xml:space="preserve"> </w:t>
      </w:r>
      <w:r>
        <w:rPr>
          <w:sz w:val="20"/>
        </w:rPr>
        <w:t>by</w:t>
      </w:r>
      <w:r>
        <w:rPr>
          <w:spacing w:val="-13"/>
          <w:sz w:val="20"/>
        </w:rPr>
        <w:t xml:space="preserve"> </w:t>
      </w:r>
      <w:r>
        <w:rPr>
          <w:sz w:val="20"/>
        </w:rPr>
        <w:t>different</w:t>
      </w:r>
      <w:r>
        <w:rPr>
          <w:spacing w:val="-12"/>
          <w:sz w:val="20"/>
        </w:rPr>
        <w:t xml:space="preserve"> </w:t>
      </w:r>
      <w:r>
        <w:rPr>
          <w:sz w:val="20"/>
        </w:rPr>
        <w:t>trades</w:t>
      </w:r>
      <w:r>
        <w:rPr>
          <w:spacing w:val="-10"/>
          <w:sz w:val="20"/>
        </w:rPr>
        <w:t xml:space="preserve"> </w:t>
      </w:r>
      <w:r>
        <w:rPr>
          <w:sz w:val="20"/>
        </w:rPr>
        <w:t>or</w:t>
      </w:r>
      <w:r>
        <w:rPr>
          <w:spacing w:val="-11"/>
          <w:sz w:val="20"/>
        </w:rPr>
        <w:t xml:space="preserve"> </w:t>
      </w:r>
      <w:r>
        <w:rPr>
          <w:sz w:val="20"/>
        </w:rPr>
        <w:t>disciplines,</w:t>
      </w:r>
      <w:r>
        <w:rPr>
          <w:spacing w:val="-12"/>
          <w:sz w:val="20"/>
        </w:rPr>
        <w:t xml:space="preserve"> </w:t>
      </w:r>
      <w:r>
        <w:rPr>
          <w:sz w:val="20"/>
        </w:rPr>
        <w:t>or</w:t>
      </w:r>
      <w:r>
        <w:rPr>
          <w:spacing w:val="-9"/>
          <w:sz w:val="20"/>
        </w:rPr>
        <w:t xml:space="preserve"> </w:t>
      </w:r>
      <w:r>
        <w:rPr>
          <w:sz w:val="20"/>
        </w:rPr>
        <w:t>it</w:t>
      </w:r>
      <w:r>
        <w:rPr>
          <w:spacing w:val="-11"/>
          <w:sz w:val="20"/>
        </w:rPr>
        <w:t xml:space="preserve"> </w:t>
      </w:r>
      <w:r>
        <w:rPr>
          <w:sz w:val="20"/>
        </w:rPr>
        <w:t>may be work by the same trade in a different environment. Although each section of the specifications may generally be considered as a definable feature of work, there is frequently more</w:t>
      </w:r>
      <w:r>
        <w:rPr>
          <w:spacing w:val="-9"/>
          <w:sz w:val="20"/>
        </w:rPr>
        <w:t xml:space="preserve"> </w:t>
      </w:r>
      <w:r>
        <w:rPr>
          <w:sz w:val="20"/>
        </w:rPr>
        <w:t>than</w:t>
      </w:r>
      <w:r>
        <w:rPr>
          <w:spacing w:val="-7"/>
          <w:sz w:val="20"/>
        </w:rPr>
        <w:t xml:space="preserve"> </w:t>
      </w:r>
      <w:r>
        <w:rPr>
          <w:sz w:val="20"/>
        </w:rPr>
        <w:t>one</w:t>
      </w:r>
      <w:r>
        <w:rPr>
          <w:spacing w:val="-8"/>
          <w:sz w:val="20"/>
        </w:rPr>
        <w:t xml:space="preserve"> </w:t>
      </w:r>
      <w:r>
        <w:rPr>
          <w:sz w:val="20"/>
        </w:rPr>
        <w:t>definable</w:t>
      </w:r>
      <w:r>
        <w:rPr>
          <w:spacing w:val="-8"/>
          <w:sz w:val="20"/>
        </w:rPr>
        <w:t xml:space="preserve"> </w:t>
      </w:r>
      <w:r>
        <w:rPr>
          <w:sz w:val="20"/>
        </w:rPr>
        <w:t>feature</w:t>
      </w:r>
      <w:r>
        <w:rPr>
          <w:spacing w:val="-9"/>
          <w:sz w:val="20"/>
        </w:rPr>
        <w:t xml:space="preserve"> </w:t>
      </w:r>
      <w:r>
        <w:rPr>
          <w:sz w:val="20"/>
        </w:rPr>
        <w:t>under</w:t>
      </w:r>
      <w:r>
        <w:rPr>
          <w:spacing w:val="-7"/>
          <w:sz w:val="20"/>
        </w:rPr>
        <w:t xml:space="preserve"> </w:t>
      </w:r>
      <w:r>
        <w:rPr>
          <w:sz w:val="20"/>
        </w:rPr>
        <w:t>a</w:t>
      </w:r>
      <w:r>
        <w:rPr>
          <w:spacing w:val="-7"/>
          <w:sz w:val="20"/>
        </w:rPr>
        <w:t xml:space="preserve"> </w:t>
      </w:r>
      <w:r>
        <w:rPr>
          <w:sz w:val="20"/>
        </w:rPr>
        <w:t>particular</w:t>
      </w:r>
      <w:r>
        <w:rPr>
          <w:spacing w:val="-5"/>
          <w:sz w:val="20"/>
        </w:rPr>
        <w:t xml:space="preserve"> </w:t>
      </w:r>
      <w:r>
        <w:rPr>
          <w:sz w:val="20"/>
        </w:rPr>
        <w:t>section.</w:t>
      </w:r>
      <w:r>
        <w:rPr>
          <w:spacing w:val="-7"/>
          <w:sz w:val="20"/>
        </w:rPr>
        <w:t xml:space="preserve"> </w:t>
      </w:r>
      <w:r>
        <w:rPr>
          <w:sz w:val="20"/>
        </w:rPr>
        <w:t>This</w:t>
      </w:r>
      <w:r>
        <w:rPr>
          <w:spacing w:val="-7"/>
          <w:sz w:val="20"/>
        </w:rPr>
        <w:t xml:space="preserve"> </w:t>
      </w:r>
      <w:r>
        <w:rPr>
          <w:sz w:val="20"/>
        </w:rPr>
        <w:t>list</w:t>
      </w:r>
      <w:r>
        <w:rPr>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agreed</w:t>
      </w:r>
      <w:r>
        <w:rPr>
          <w:spacing w:val="-4"/>
          <w:sz w:val="20"/>
        </w:rPr>
        <w:t xml:space="preserve"> </w:t>
      </w:r>
      <w:r>
        <w:rPr>
          <w:sz w:val="20"/>
        </w:rPr>
        <w:t>upon</w:t>
      </w:r>
      <w:r>
        <w:rPr>
          <w:spacing w:val="-8"/>
          <w:sz w:val="20"/>
        </w:rPr>
        <w:t xml:space="preserve"> </w:t>
      </w:r>
      <w:r>
        <w:rPr>
          <w:sz w:val="20"/>
        </w:rPr>
        <w:t>during the Pre- Construction</w:t>
      </w:r>
      <w:r>
        <w:rPr>
          <w:spacing w:val="1"/>
          <w:sz w:val="20"/>
        </w:rPr>
        <w:t xml:space="preserve"> </w:t>
      </w:r>
      <w:r>
        <w:rPr>
          <w:sz w:val="20"/>
        </w:rPr>
        <w:t>Meeting.</w:t>
      </w:r>
    </w:p>
    <w:p w14:paraId="593FF222" w14:textId="77777777" w:rsidR="00F248DC" w:rsidRPr="0011640E" w:rsidRDefault="00F248DC" w:rsidP="00F248DC">
      <w:pPr>
        <w:pStyle w:val="ListParagraph"/>
        <w:numPr>
          <w:ilvl w:val="0"/>
          <w:numId w:val="82"/>
        </w:numPr>
        <w:tabs>
          <w:tab w:val="left" w:pos="2159"/>
          <w:tab w:val="left" w:pos="2160"/>
        </w:tabs>
        <w:autoSpaceDE w:val="0"/>
        <w:autoSpaceDN w:val="0"/>
        <w:spacing w:line="259" w:lineRule="auto"/>
        <w:ind w:left="2159" w:right="1439"/>
        <w:contextualSpacing w:val="0"/>
        <w:jc w:val="both"/>
        <w:rPr>
          <w:sz w:val="20"/>
        </w:rPr>
      </w:pPr>
      <w:r>
        <w:rPr>
          <w:sz w:val="20"/>
        </w:rPr>
        <w:t>Site</w:t>
      </w:r>
      <w:r>
        <w:rPr>
          <w:spacing w:val="-11"/>
          <w:sz w:val="20"/>
        </w:rPr>
        <w:t xml:space="preserve"> </w:t>
      </w:r>
      <w:r>
        <w:rPr>
          <w:sz w:val="20"/>
        </w:rPr>
        <w:t>Restoration</w:t>
      </w:r>
      <w:r>
        <w:rPr>
          <w:spacing w:val="-9"/>
          <w:sz w:val="20"/>
        </w:rPr>
        <w:t xml:space="preserve"> </w:t>
      </w:r>
      <w:r>
        <w:rPr>
          <w:sz w:val="20"/>
        </w:rPr>
        <w:t>Plan</w:t>
      </w:r>
      <w:r>
        <w:rPr>
          <w:spacing w:val="-10"/>
          <w:sz w:val="20"/>
        </w:rPr>
        <w:t xml:space="preserve"> </w:t>
      </w:r>
      <w:r>
        <w:rPr>
          <w:sz w:val="20"/>
        </w:rPr>
        <w:t>:</w:t>
      </w:r>
      <w:r>
        <w:rPr>
          <w:spacing w:val="-8"/>
          <w:sz w:val="20"/>
        </w:rPr>
        <w:t xml:space="preserve"> </w:t>
      </w:r>
      <w:r>
        <w:rPr>
          <w:sz w:val="20"/>
        </w:rPr>
        <w:t>The</w:t>
      </w:r>
      <w:r>
        <w:rPr>
          <w:spacing w:val="-11"/>
          <w:sz w:val="20"/>
        </w:rPr>
        <w:t xml:space="preserve"> </w:t>
      </w:r>
      <w:r>
        <w:rPr>
          <w:sz w:val="20"/>
        </w:rPr>
        <w:t>Contractor</w:t>
      </w:r>
      <w:r>
        <w:rPr>
          <w:spacing w:val="-10"/>
          <w:sz w:val="20"/>
        </w:rPr>
        <w:t xml:space="preserve"> </w:t>
      </w:r>
      <w:r>
        <w:rPr>
          <w:sz w:val="20"/>
        </w:rPr>
        <w:t>shall</w:t>
      </w:r>
      <w:r>
        <w:rPr>
          <w:spacing w:val="-8"/>
          <w:sz w:val="20"/>
        </w:rPr>
        <w:t xml:space="preserve"> </w:t>
      </w:r>
      <w:r>
        <w:rPr>
          <w:sz w:val="20"/>
        </w:rPr>
        <w:t>submit</w:t>
      </w:r>
      <w:r>
        <w:rPr>
          <w:spacing w:val="-11"/>
          <w:sz w:val="20"/>
        </w:rPr>
        <w:t xml:space="preserve"> </w:t>
      </w:r>
      <w:r>
        <w:rPr>
          <w:sz w:val="20"/>
        </w:rPr>
        <w:t>a</w:t>
      </w:r>
      <w:r>
        <w:rPr>
          <w:spacing w:val="-8"/>
          <w:sz w:val="20"/>
        </w:rPr>
        <w:t xml:space="preserve"> </w:t>
      </w:r>
      <w:r>
        <w:rPr>
          <w:sz w:val="20"/>
        </w:rPr>
        <w:t>Site</w:t>
      </w:r>
      <w:r>
        <w:rPr>
          <w:spacing w:val="-9"/>
          <w:sz w:val="20"/>
        </w:rPr>
        <w:t xml:space="preserve"> </w:t>
      </w:r>
      <w:r>
        <w:rPr>
          <w:sz w:val="20"/>
        </w:rPr>
        <w:t>Restoration</w:t>
      </w:r>
      <w:r>
        <w:rPr>
          <w:spacing w:val="-10"/>
          <w:sz w:val="20"/>
        </w:rPr>
        <w:t xml:space="preserve"> </w:t>
      </w:r>
      <w:r>
        <w:rPr>
          <w:sz w:val="20"/>
        </w:rPr>
        <w:t>Plan</w:t>
      </w:r>
      <w:r>
        <w:rPr>
          <w:spacing w:val="-10"/>
          <w:sz w:val="20"/>
        </w:rPr>
        <w:t xml:space="preserve"> </w:t>
      </w:r>
      <w:r>
        <w:rPr>
          <w:sz w:val="20"/>
        </w:rPr>
        <w:t>to</w:t>
      </w:r>
      <w:r>
        <w:rPr>
          <w:spacing w:val="-8"/>
          <w:sz w:val="20"/>
        </w:rPr>
        <w:t xml:space="preserve"> </w:t>
      </w:r>
      <w:r>
        <w:rPr>
          <w:sz w:val="20"/>
        </w:rPr>
        <w:t>the WCIND</w:t>
      </w:r>
      <w:r>
        <w:rPr>
          <w:spacing w:val="-8"/>
          <w:sz w:val="20"/>
        </w:rPr>
        <w:t xml:space="preserve"> </w:t>
      </w:r>
      <w:r>
        <w:rPr>
          <w:sz w:val="20"/>
        </w:rPr>
        <w:t>for</w:t>
      </w:r>
      <w:r>
        <w:rPr>
          <w:spacing w:val="-10"/>
          <w:sz w:val="20"/>
        </w:rPr>
        <w:t xml:space="preserve"> </w:t>
      </w:r>
      <w:r>
        <w:rPr>
          <w:sz w:val="20"/>
        </w:rPr>
        <w:t>its</w:t>
      </w:r>
      <w:r>
        <w:rPr>
          <w:spacing w:val="-11"/>
          <w:sz w:val="20"/>
        </w:rPr>
        <w:t xml:space="preserve"> </w:t>
      </w:r>
      <w:r>
        <w:rPr>
          <w:sz w:val="20"/>
        </w:rPr>
        <w:t xml:space="preserve">approval prior to commencement of construction. This plan will describe plans and specifications, as well as a timeline, for the restoration of the staging area and any temporary dredged material </w:t>
      </w:r>
      <w:r w:rsidRPr="0011640E">
        <w:rPr>
          <w:sz w:val="20"/>
        </w:rPr>
        <w:t xml:space="preserve">handling site to </w:t>
      </w:r>
      <w:r>
        <w:rPr>
          <w:sz w:val="20"/>
        </w:rPr>
        <w:t>acceptable conditions</w:t>
      </w:r>
      <w:r w:rsidRPr="0011640E">
        <w:rPr>
          <w:sz w:val="20"/>
        </w:rPr>
        <w:t>.</w:t>
      </w:r>
    </w:p>
    <w:p w14:paraId="0538E38A" w14:textId="77777777" w:rsidR="00F248DC" w:rsidRDefault="00F248DC" w:rsidP="00F248DC">
      <w:pPr>
        <w:pStyle w:val="ListParagraph"/>
        <w:numPr>
          <w:ilvl w:val="0"/>
          <w:numId w:val="82"/>
        </w:numPr>
        <w:tabs>
          <w:tab w:val="left" w:pos="2159"/>
          <w:tab w:val="left" w:pos="2160"/>
        </w:tabs>
        <w:autoSpaceDE w:val="0"/>
        <w:autoSpaceDN w:val="0"/>
        <w:spacing w:line="259" w:lineRule="auto"/>
        <w:ind w:left="2159" w:right="1438"/>
        <w:contextualSpacing w:val="0"/>
        <w:jc w:val="both"/>
        <w:rPr>
          <w:sz w:val="20"/>
        </w:rPr>
      </w:pPr>
      <w:r w:rsidRPr="0011640E">
        <w:rPr>
          <w:sz w:val="20"/>
        </w:rPr>
        <w:t>Turbidity Monitoring Reports: The Contractor shall submit Turbidity Monitoring Reports to the WCIND for review daily. Turbidity monitoring shall be conducted by the Contractor as specified in the Specifications.</w:t>
      </w:r>
      <w:r>
        <w:rPr>
          <w:sz w:val="20"/>
        </w:rPr>
        <w:t xml:space="preserve"> The Contractor shall submit a sample report at least 7 days prior to the Pre-Construction Conference to the WCIND for approval. The submittal shall include the turbidity monitors qualifications, contact information and scope of work.</w:t>
      </w:r>
    </w:p>
    <w:p w14:paraId="727DC8CC" w14:textId="77777777" w:rsidR="00F248DC" w:rsidRDefault="00F248DC" w:rsidP="00F248DC">
      <w:pPr>
        <w:pStyle w:val="ListParagraph"/>
        <w:numPr>
          <w:ilvl w:val="0"/>
          <w:numId w:val="82"/>
        </w:numPr>
        <w:tabs>
          <w:tab w:val="left" w:pos="2159"/>
          <w:tab w:val="left" w:pos="2160"/>
        </w:tabs>
        <w:autoSpaceDE w:val="0"/>
        <w:autoSpaceDN w:val="0"/>
        <w:spacing w:line="259" w:lineRule="auto"/>
        <w:ind w:right="1437"/>
        <w:contextualSpacing w:val="0"/>
        <w:jc w:val="both"/>
        <w:rPr>
          <w:sz w:val="20"/>
        </w:rPr>
      </w:pPr>
      <w:r>
        <w:rPr>
          <w:sz w:val="20"/>
        </w:rPr>
        <w:t>Work</w:t>
      </w:r>
      <w:r>
        <w:rPr>
          <w:spacing w:val="-13"/>
          <w:sz w:val="20"/>
        </w:rPr>
        <w:t xml:space="preserve"> </w:t>
      </w:r>
      <w:r>
        <w:rPr>
          <w:sz w:val="20"/>
        </w:rPr>
        <w:t>Plan:</w:t>
      </w:r>
      <w:r>
        <w:rPr>
          <w:spacing w:val="-13"/>
          <w:sz w:val="20"/>
        </w:rPr>
        <w:t xml:space="preserve"> </w:t>
      </w:r>
      <w:r>
        <w:rPr>
          <w:sz w:val="20"/>
        </w:rPr>
        <w:t>At</w:t>
      </w:r>
      <w:r>
        <w:rPr>
          <w:spacing w:val="-12"/>
          <w:sz w:val="20"/>
        </w:rPr>
        <w:t xml:space="preserve"> </w:t>
      </w:r>
      <w:r>
        <w:rPr>
          <w:sz w:val="20"/>
        </w:rPr>
        <w:t>least</w:t>
      </w:r>
      <w:r>
        <w:rPr>
          <w:spacing w:val="-13"/>
          <w:sz w:val="20"/>
        </w:rPr>
        <w:t xml:space="preserve"> </w:t>
      </w:r>
      <w:r>
        <w:rPr>
          <w:sz w:val="20"/>
        </w:rPr>
        <w:t>seven</w:t>
      </w:r>
      <w:r>
        <w:rPr>
          <w:spacing w:val="-10"/>
          <w:sz w:val="20"/>
        </w:rPr>
        <w:t xml:space="preserve"> </w:t>
      </w:r>
      <w:r>
        <w:rPr>
          <w:sz w:val="20"/>
        </w:rPr>
        <w:t>(7)</w:t>
      </w:r>
      <w:r>
        <w:rPr>
          <w:spacing w:val="-12"/>
          <w:sz w:val="20"/>
        </w:rPr>
        <w:t xml:space="preserve"> </w:t>
      </w:r>
      <w:r>
        <w:rPr>
          <w:sz w:val="20"/>
        </w:rPr>
        <w:t>days</w:t>
      </w:r>
      <w:r>
        <w:rPr>
          <w:spacing w:val="-13"/>
          <w:sz w:val="20"/>
        </w:rPr>
        <w:t xml:space="preserve"> </w:t>
      </w:r>
      <w:r>
        <w:rPr>
          <w:sz w:val="20"/>
        </w:rPr>
        <w:t>prior</w:t>
      </w:r>
      <w:r>
        <w:rPr>
          <w:spacing w:val="-9"/>
          <w:sz w:val="20"/>
        </w:rPr>
        <w:t xml:space="preserve"> </w:t>
      </w:r>
      <w:r>
        <w:rPr>
          <w:sz w:val="20"/>
        </w:rPr>
        <w:t>to</w:t>
      </w:r>
      <w:r>
        <w:rPr>
          <w:spacing w:val="-12"/>
          <w:sz w:val="20"/>
        </w:rPr>
        <w:t xml:space="preserve"> </w:t>
      </w:r>
      <w:r>
        <w:rPr>
          <w:sz w:val="20"/>
        </w:rPr>
        <w:t>the</w:t>
      </w:r>
      <w:r>
        <w:rPr>
          <w:spacing w:val="-11"/>
          <w:sz w:val="20"/>
        </w:rPr>
        <w:t xml:space="preserve"> </w:t>
      </w:r>
      <w:r>
        <w:rPr>
          <w:sz w:val="20"/>
        </w:rPr>
        <w:t>Pre-Construction</w:t>
      </w:r>
      <w:r>
        <w:rPr>
          <w:spacing w:val="-12"/>
          <w:sz w:val="20"/>
        </w:rPr>
        <w:t xml:space="preserve"> </w:t>
      </w:r>
      <w:r>
        <w:rPr>
          <w:sz w:val="20"/>
        </w:rPr>
        <w:t>Conference</w:t>
      </w:r>
      <w:r>
        <w:rPr>
          <w:spacing w:val="-14"/>
          <w:sz w:val="20"/>
        </w:rPr>
        <w:t xml:space="preserve"> </w:t>
      </w:r>
      <w:r>
        <w:rPr>
          <w:sz w:val="20"/>
        </w:rPr>
        <w:t>the</w:t>
      </w:r>
      <w:r>
        <w:rPr>
          <w:spacing w:val="-11"/>
          <w:sz w:val="20"/>
        </w:rPr>
        <w:t xml:space="preserve"> </w:t>
      </w:r>
      <w:r>
        <w:rPr>
          <w:sz w:val="20"/>
        </w:rPr>
        <w:t>Contractor</w:t>
      </w:r>
      <w:r>
        <w:rPr>
          <w:spacing w:val="-11"/>
          <w:sz w:val="20"/>
        </w:rPr>
        <w:t xml:space="preserve"> </w:t>
      </w:r>
      <w:r>
        <w:rPr>
          <w:sz w:val="20"/>
        </w:rPr>
        <w:t>shall submit a written plan to the WCIND that details how the Work will be provided including layout drawings, projected schedule (Initial Progress schedule), and a list of materials and equipment. Other required plans, documents, submittals, etc. may be incorporated into a common comprehensive work</w:t>
      </w:r>
      <w:r>
        <w:rPr>
          <w:spacing w:val="-2"/>
          <w:sz w:val="20"/>
        </w:rPr>
        <w:t xml:space="preserve"> </w:t>
      </w:r>
      <w:r>
        <w:rPr>
          <w:sz w:val="20"/>
        </w:rPr>
        <w:t>plan.</w:t>
      </w:r>
    </w:p>
    <w:p w14:paraId="5E8D25A1" w14:textId="77777777" w:rsidR="00F248DC" w:rsidRDefault="00F248DC" w:rsidP="00F248DC">
      <w:pPr>
        <w:pStyle w:val="ListParagraph"/>
        <w:numPr>
          <w:ilvl w:val="0"/>
          <w:numId w:val="82"/>
        </w:numPr>
        <w:tabs>
          <w:tab w:val="left" w:pos="2159"/>
          <w:tab w:val="left" w:pos="2160"/>
        </w:tabs>
        <w:autoSpaceDE w:val="0"/>
        <w:autoSpaceDN w:val="0"/>
        <w:spacing w:line="259" w:lineRule="auto"/>
        <w:ind w:right="1440"/>
        <w:contextualSpacing w:val="0"/>
        <w:jc w:val="both"/>
        <w:rPr>
          <w:sz w:val="20"/>
        </w:rPr>
      </w:pPr>
      <w:r>
        <w:rPr>
          <w:sz w:val="20"/>
        </w:rPr>
        <w:t>Verified Pre- &amp; Post Construction Surveys (See Section 02 21 00 Surveys): This paragraph covers verified pre- &amp; post construction surveys to be completed as a requirement of the Contract. The pre- and  post- construction survey must consist of one set of signed and sealed PDF files, and one  point file (X,Y,Z) per work area in the specified format.</w:t>
      </w:r>
    </w:p>
    <w:p w14:paraId="67E98480" w14:textId="77777777" w:rsidR="00F248DC" w:rsidRDefault="00F248DC" w:rsidP="00F248DC">
      <w:pPr>
        <w:pStyle w:val="ListParagraph"/>
        <w:numPr>
          <w:ilvl w:val="0"/>
          <w:numId w:val="82"/>
        </w:numPr>
        <w:tabs>
          <w:tab w:val="left" w:pos="2160"/>
        </w:tabs>
        <w:autoSpaceDE w:val="0"/>
        <w:autoSpaceDN w:val="0"/>
        <w:spacing w:line="259" w:lineRule="auto"/>
        <w:ind w:right="1437"/>
        <w:contextualSpacing w:val="0"/>
        <w:jc w:val="both"/>
        <w:rPr>
          <w:sz w:val="20"/>
        </w:rPr>
      </w:pPr>
      <w:r>
        <w:rPr>
          <w:sz w:val="20"/>
        </w:rPr>
        <w:t>The</w:t>
      </w:r>
      <w:r>
        <w:rPr>
          <w:spacing w:val="-2"/>
          <w:sz w:val="20"/>
        </w:rPr>
        <w:t xml:space="preserve"> </w:t>
      </w:r>
      <w:r>
        <w:rPr>
          <w:sz w:val="20"/>
        </w:rPr>
        <w:t>surveys</w:t>
      </w:r>
      <w:r>
        <w:rPr>
          <w:spacing w:val="-3"/>
          <w:sz w:val="20"/>
        </w:rPr>
        <w:t xml:space="preserve"> </w:t>
      </w:r>
      <w:r>
        <w:rPr>
          <w:sz w:val="20"/>
        </w:rPr>
        <w:t>shall</w:t>
      </w:r>
      <w:r>
        <w:rPr>
          <w:spacing w:val="-3"/>
          <w:sz w:val="20"/>
        </w:rPr>
        <w:t xml:space="preserve"> </w:t>
      </w:r>
      <w:r>
        <w:rPr>
          <w:sz w:val="20"/>
        </w:rPr>
        <w:t>be signed</w:t>
      </w:r>
      <w:r>
        <w:rPr>
          <w:spacing w:val="-7"/>
          <w:sz w:val="20"/>
        </w:rPr>
        <w:t xml:space="preserve"> </w:t>
      </w:r>
      <w:r>
        <w:rPr>
          <w:sz w:val="20"/>
        </w:rPr>
        <w:t>and</w:t>
      </w:r>
      <w:r>
        <w:rPr>
          <w:spacing w:val="-6"/>
          <w:sz w:val="20"/>
        </w:rPr>
        <w:t xml:space="preserve"> </w:t>
      </w:r>
      <w:r>
        <w:rPr>
          <w:sz w:val="20"/>
        </w:rPr>
        <w:t>sealed</w:t>
      </w:r>
      <w:r>
        <w:rPr>
          <w:spacing w:val="-6"/>
          <w:sz w:val="20"/>
        </w:rPr>
        <w:t xml:space="preserve"> </w:t>
      </w:r>
      <w:r>
        <w:rPr>
          <w:sz w:val="20"/>
        </w:rPr>
        <w:t>by</w:t>
      </w:r>
      <w:r>
        <w:rPr>
          <w:spacing w:val="-7"/>
          <w:sz w:val="20"/>
        </w:rPr>
        <w:t xml:space="preserve"> </w:t>
      </w:r>
      <w:r>
        <w:rPr>
          <w:sz w:val="20"/>
        </w:rPr>
        <w:t>a</w:t>
      </w:r>
      <w:r>
        <w:rPr>
          <w:spacing w:val="-7"/>
          <w:sz w:val="20"/>
        </w:rPr>
        <w:t xml:space="preserve"> </w:t>
      </w:r>
      <w:r>
        <w:rPr>
          <w:sz w:val="20"/>
        </w:rPr>
        <w:t>Florida</w:t>
      </w:r>
      <w:r>
        <w:rPr>
          <w:spacing w:val="-7"/>
          <w:sz w:val="20"/>
        </w:rPr>
        <w:t xml:space="preserve"> </w:t>
      </w:r>
      <w:r>
        <w:rPr>
          <w:sz w:val="20"/>
        </w:rPr>
        <w:t>registered</w:t>
      </w:r>
      <w:r>
        <w:rPr>
          <w:spacing w:val="-6"/>
          <w:sz w:val="20"/>
        </w:rPr>
        <w:t xml:space="preserve"> </w:t>
      </w:r>
      <w:r>
        <w:rPr>
          <w:sz w:val="20"/>
        </w:rPr>
        <w:t>surveyor</w:t>
      </w:r>
      <w:r>
        <w:rPr>
          <w:spacing w:val="-6"/>
          <w:sz w:val="20"/>
        </w:rPr>
        <w:t xml:space="preserve"> </w:t>
      </w:r>
      <w:r>
        <w:rPr>
          <w:sz w:val="20"/>
        </w:rPr>
        <w:t>as</w:t>
      </w:r>
      <w:r>
        <w:rPr>
          <w:spacing w:val="-7"/>
          <w:sz w:val="20"/>
        </w:rPr>
        <w:t xml:space="preserve"> </w:t>
      </w:r>
      <w:r>
        <w:rPr>
          <w:sz w:val="20"/>
        </w:rPr>
        <w:t>indicated</w:t>
      </w:r>
      <w:r>
        <w:rPr>
          <w:spacing w:val="-7"/>
          <w:sz w:val="20"/>
        </w:rPr>
        <w:t xml:space="preserve"> </w:t>
      </w:r>
      <w:r>
        <w:rPr>
          <w:sz w:val="20"/>
        </w:rPr>
        <w:t>in</w:t>
      </w:r>
      <w:r>
        <w:rPr>
          <w:spacing w:val="-6"/>
          <w:sz w:val="20"/>
        </w:rPr>
        <w:t xml:space="preserve"> </w:t>
      </w:r>
      <w:r>
        <w:rPr>
          <w:sz w:val="20"/>
        </w:rPr>
        <w:t>Section</w:t>
      </w:r>
      <w:r>
        <w:rPr>
          <w:spacing w:val="-6"/>
          <w:sz w:val="20"/>
        </w:rPr>
        <w:t xml:space="preserve"> </w:t>
      </w:r>
      <w:r>
        <w:rPr>
          <w:sz w:val="20"/>
        </w:rPr>
        <w:t>02-21-00</w:t>
      </w:r>
      <w:r>
        <w:rPr>
          <w:spacing w:val="-3"/>
          <w:sz w:val="20"/>
        </w:rPr>
        <w:t xml:space="preserve"> </w:t>
      </w:r>
      <w:r>
        <w:rPr>
          <w:sz w:val="20"/>
        </w:rPr>
        <w:t>Surveys.</w:t>
      </w:r>
      <w:r>
        <w:rPr>
          <w:spacing w:val="-7"/>
          <w:sz w:val="20"/>
        </w:rPr>
        <w:t xml:space="preserve"> </w:t>
      </w:r>
      <w:r>
        <w:rPr>
          <w:sz w:val="20"/>
        </w:rPr>
        <w:t>Partial progress payments to the Contractor will be based upon the approval of progress surveys by the WCIND/Engineer. The Contractor shall be responsible for maintenance of all completed work until the</w:t>
      </w:r>
      <w:r>
        <w:rPr>
          <w:spacing w:val="-6"/>
          <w:sz w:val="20"/>
        </w:rPr>
        <w:t xml:space="preserve"> </w:t>
      </w:r>
      <w:r>
        <w:rPr>
          <w:sz w:val="20"/>
        </w:rPr>
        <w:t>completion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Project.</w:t>
      </w:r>
      <w:r>
        <w:rPr>
          <w:spacing w:val="-6"/>
          <w:sz w:val="20"/>
        </w:rPr>
        <w:t xml:space="preserve"> </w:t>
      </w:r>
      <w:r>
        <w:rPr>
          <w:sz w:val="20"/>
        </w:rPr>
        <w:t>Final</w:t>
      </w:r>
      <w:r>
        <w:rPr>
          <w:spacing w:val="-6"/>
          <w:sz w:val="20"/>
        </w:rPr>
        <w:t xml:space="preserve"> </w:t>
      </w:r>
      <w:r>
        <w:rPr>
          <w:sz w:val="20"/>
        </w:rPr>
        <w:t>payments</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Contractor</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based</w:t>
      </w:r>
      <w:r>
        <w:rPr>
          <w:spacing w:val="-5"/>
          <w:sz w:val="20"/>
        </w:rPr>
        <w:t xml:space="preserve"> </w:t>
      </w:r>
      <w:r>
        <w:rPr>
          <w:sz w:val="20"/>
        </w:rPr>
        <w:t>upon</w:t>
      </w:r>
      <w:r>
        <w:rPr>
          <w:spacing w:val="-5"/>
          <w:sz w:val="20"/>
        </w:rPr>
        <w:t xml:space="preserve"> </w:t>
      </w:r>
      <w:r>
        <w:rPr>
          <w:sz w:val="20"/>
        </w:rPr>
        <w:t>the</w:t>
      </w:r>
      <w:r>
        <w:rPr>
          <w:spacing w:val="-6"/>
          <w:sz w:val="20"/>
        </w:rPr>
        <w:t xml:space="preserve"> </w:t>
      </w:r>
      <w:r>
        <w:rPr>
          <w:sz w:val="20"/>
        </w:rPr>
        <w:t>approval</w:t>
      </w:r>
      <w:r>
        <w:rPr>
          <w:spacing w:val="-6"/>
          <w:sz w:val="20"/>
        </w:rPr>
        <w:t xml:space="preserve"> </w:t>
      </w:r>
      <w:r>
        <w:rPr>
          <w:sz w:val="20"/>
        </w:rPr>
        <w:t>of the final post-construction surveys for the entire Project by the</w:t>
      </w:r>
      <w:r>
        <w:rPr>
          <w:spacing w:val="-8"/>
          <w:sz w:val="20"/>
        </w:rPr>
        <w:t xml:space="preserve"> </w:t>
      </w:r>
      <w:r>
        <w:rPr>
          <w:sz w:val="20"/>
        </w:rPr>
        <w:t>WCIND/Engineer.</w:t>
      </w:r>
    </w:p>
    <w:p w14:paraId="048D1BBD" w14:textId="77777777" w:rsidR="00F248DC" w:rsidRDefault="00F248DC" w:rsidP="00F248DC">
      <w:pPr>
        <w:pStyle w:val="ListParagraph"/>
        <w:tabs>
          <w:tab w:val="left" w:pos="2160"/>
        </w:tabs>
        <w:spacing w:line="259" w:lineRule="auto"/>
        <w:ind w:right="1437"/>
        <w:rPr>
          <w:sz w:val="20"/>
        </w:rPr>
      </w:pPr>
    </w:p>
    <w:p w14:paraId="346DD117" w14:textId="77777777" w:rsidR="00F248DC" w:rsidRPr="00B14880" w:rsidRDefault="00F248DC" w:rsidP="00F248DC">
      <w:pPr>
        <w:pStyle w:val="BodyText"/>
        <w:spacing w:before="6"/>
      </w:pPr>
    </w:p>
    <w:p w14:paraId="73FB385E" w14:textId="77777777" w:rsidR="00F248DC" w:rsidRDefault="00F248DC" w:rsidP="00F972F0">
      <w:pPr>
        <w:pStyle w:val="Heading1"/>
        <w:spacing w:line="480" w:lineRule="auto"/>
        <w:ind w:left="1439" w:right="7290"/>
      </w:pPr>
      <w:bookmarkStart w:id="56" w:name="_Toc190945227"/>
      <w:r>
        <w:t>PART 2 – PRODUCTS (Not Used) PART 3 – EXECUTION (Not Used)</w:t>
      </w:r>
      <w:bookmarkEnd w:id="56"/>
    </w:p>
    <w:p w14:paraId="07AE6643" w14:textId="77777777" w:rsidR="00F248DC" w:rsidRDefault="00F248DC" w:rsidP="00F248DC">
      <w:pPr>
        <w:pStyle w:val="BodyText"/>
        <w:ind w:left="3131" w:right="2415"/>
        <w:jc w:val="center"/>
        <w:sectPr w:rsidR="00F248DC" w:rsidSect="006304AC">
          <w:footerReference w:type="default" r:id="rId19"/>
          <w:pgSz w:w="12240" w:h="15840"/>
          <w:pgMar w:top="1440" w:right="0" w:bottom="1440" w:left="0" w:header="720" w:footer="720" w:gutter="0"/>
          <w:cols w:space="720"/>
        </w:sectPr>
      </w:pPr>
      <w:r>
        <w:t>END OF SECTION 01 33 00</w:t>
      </w:r>
    </w:p>
    <w:p w14:paraId="4895D269" w14:textId="77777777" w:rsidR="00F248DC" w:rsidRPr="008A7605" w:rsidRDefault="00F248DC" w:rsidP="00F248DC">
      <w:pPr>
        <w:pStyle w:val="Heading1"/>
        <w:spacing w:before="80"/>
        <w:ind w:left="1440" w:right="1440"/>
      </w:pPr>
      <w:bookmarkStart w:id="57" w:name="_Toc190945228"/>
      <w:r w:rsidRPr="008A7605">
        <w:lastRenderedPageBreak/>
        <w:t>SECTION 01 35 05</w:t>
      </w:r>
      <w:bookmarkEnd w:id="57"/>
    </w:p>
    <w:p w14:paraId="36B5D738" w14:textId="77777777" w:rsidR="00F248DC" w:rsidRDefault="00F248DC" w:rsidP="00F248DC">
      <w:pPr>
        <w:pStyle w:val="Heading1"/>
        <w:spacing w:before="80"/>
        <w:ind w:left="1440" w:right="1440"/>
        <w:rPr>
          <w:b w:val="0"/>
          <w:bCs/>
        </w:rPr>
      </w:pPr>
      <w:bookmarkStart w:id="58" w:name="_Toc190945229"/>
      <w:r w:rsidRPr="00760BB8">
        <w:t>ENVIRONMENTAL PROTECTION</w:t>
      </w:r>
      <w:bookmarkEnd w:id="58"/>
    </w:p>
    <w:p w14:paraId="790E4759" w14:textId="77777777" w:rsidR="00F248DC" w:rsidRDefault="00F248DC" w:rsidP="00F248DC">
      <w:pPr>
        <w:pStyle w:val="BodyText"/>
        <w:ind w:left="3131" w:right="2415"/>
        <w:jc w:val="center"/>
      </w:pPr>
    </w:p>
    <w:p w14:paraId="33D41087" w14:textId="77777777" w:rsidR="00F248DC" w:rsidRDefault="00F248DC" w:rsidP="00F248DC">
      <w:pPr>
        <w:spacing w:before="1"/>
        <w:ind w:left="1439"/>
        <w:rPr>
          <w:b/>
        </w:rPr>
      </w:pPr>
      <w:r>
        <w:rPr>
          <w:b/>
        </w:rPr>
        <w:t>PART 1: GENERAL</w:t>
      </w:r>
    </w:p>
    <w:p w14:paraId="698AD3CC" w14:textId="77777777" w:rsidR="00F248DC" w:rsidRDefault="00F248DC" w:rsidP="00F248DC">
      <w:pPr>
        <w:pStyle w:val="ListParagraph"/>
        <w:numPr>
          <w:ilvl w:val="1"/>
          <w:numId w:val="80"/>
        </w:numPr>
        <w:tabs>
          <w:tab w:val="left" w:pos="2159"/>
          <w:tab w:val="left" w:pos="2161"/>
        </w:tabs>
        <w:autoSpaceDE w:val="0"/>
        <w:autoSpaceDN w:val="0"/>
        <w:spacing w:before="181"/>
        <w:ind w:hanging="720"/>
        <w:contextualSpacing w:val="0"/>
        <w:jc w:val="both"/>
        <w:rPr>
          <w:b/>
          <w:sz w:val="20"/>
        </w:rPr>
      </w:pPr>
      <w:r>
        <w:rPr>
          <w:b/>
          <w:sz w:val="20"/>
          <w:u w:val="single"/>
        </w:rPr>
        <w:t>SUMMARY</w:t>
      </w:r>
    </w:p>
    <w:p w14:paraId="0DEC2143" w14:textId="77777777" w:rsidR="00F248DC" w:rsidRDefault="00F248DC" w:rsidP="00F972F0">
      <w:pPr>
        <w:pStyle w:val="BodyText"/>
        <w:tabs>
          <w:tab w:val="left" w:pos="2159"/>
        </w:tabs>
        <w:spacing w:before="180" w:line="259" w:lineRule="auto"/>
        <w:ind w:left="2160" w:right="1437" w:hanging="720"/>
      </w:pPr>
      <w:r>
        <w:t>A.</w:t>
      </w:r>
      <w:r>
        <w:rPr>
          <w:rFonts w:ascii="Times New Roman"/>
        </w:rPr>
        <w:tab/>
      </w:r>
      <w:r>
        <w:t>This</w:t>
      </w:r>
      <w:r>
        <w:rPr>
          <w:spacing w:val="-14"/>
        </w:rPr>
        <w:t xml:space="preserve"> </w:t>
      </w:r>
      <w:r>
        <w:t>section</w:t>
      </w:r>
      <w:r>
        <w:rPr>
          <w:spacing w:val="-13"/>
        </w:rPr>
        <w:t xml:space="preserve"> </w:t>
      </w:r>
      <w:r>
        <w:t>covers</w:t>
      </w:r>
      <w:r>
        <w:rPr>
          <w:spacing w:val="-12"/>
        </w:rPr>
        <w:t xml:space="preserve"> </w:t>
      </w:r>
      <w:r>
        <w:t>monitoring</w:t>
      </w:r>
      <w:r>
        <w:rPr>
          <w:spacing w:val="-12"/>
        </w:rPr>
        <w:t xml:space="preserve"> </w:t>
      </w:r>
      <w:r>
        <w:t>and</w:t>
      </w:r>
      <w:r>
        <w:rPr>
          <w:spacing w:val="-13"/>
        </w:rPr>
        <w:t xml:space="preserve"> </w:t>
      </w:r>
      <w:r>
        <w:t>prevention</w:t>
      </w:r>
      <w:r>
        <w:rPr>
          <w:spacing w:val="-13"/>
        </w:rPr>
        <w:t xml:space="preserve"> </w:t>
      </w:r>
      <w:r>
        <w:t>of</w:t>
      </w:r>
      <w:r>
        <w:rPr>
          <w:spacing w:val="-14"/>
        </w:rPr>
        <w:t xml:space="preserve"> </w:t>
      </w:r>
      <w:r>
        <w:t>environmental</w:t>
      </w:r>
      <w:r>
        <w:rPr>
          <w:spacing w:val="-13"/>
        </w:rPr>
        <w:t xml:space="preserve"> </w:t>
      </w:r>
      <w:r>
        <w:t>pollution</w:t>
      </w:r>
      <w:r>
        <w:rPr>
          <w:spacing w:val="-13"/>
        </w:rPr>
        <w:t xml:space="preserve"> </w:t>
      </w:r>
      <w:r>
        <w:t>and</w:t>
      </w:r>
      <w:r>
        <w:rPr>
          <w:spacing w:val="-13"/>
        </w:rPr>
        <w:t xml:space="preserve"> </w:t>
      </w:r>
      <w:r>
        <w:t>damage</w:t>
      </w:r>
      <w:r>
        <w:rPr>
          <w:spacing w:val="-14"/>
        </w:rPr>
        <w:t xml:space="preserve"> </w:t>
      </w:r>
      <w:r>
        <w:t>as</w:t>
      </w:r>
      <w:r>
        <w:rPr>
          <w:spacing w:val="-14"/>
        </w:rPr>
        <w:t xml:space="preserve"> </w:t>
      </w:r>
      <w:r>
        <w:t>the</w:t>
      </w:r>
      <w:r>
        <w:rPr>
          <w:spacing w:val="-14"/>
        </w:rPr>
        <w:t xml:space="preserve"> </w:t>
      </w:r>
      <w:r>
        <w:t>result of construction operations under this Contract and for those measures set forth in other technical requirements</w:t>
      </w:r>
      <w:r>
        <w:rPr>
          <w:spacing w:val="-9"/>
        </w:rPr>
        <w:t xml:space="preserve"> </w:t>
      </w:r>
      <w:r>
        <w:t>of</w:t>
      </w:r>
      <w:r>
        <w:rPr>
          <w:spacing w:val="-8"/>
        </w:rPr>
        <w:t xml:space="preserve"> </w:t>
      </w:r>
      <w:r>
        <w:t>these</w:t>
      </w:r>
      <w:r>
        <w:rPr>
          <w:spacing w:val="-9"/>
        </w:rPr>
        <w:t xml:space="preserve"> </w:t>
      </w:r>
      <w:r>
        <w:t>Specifications.</w:t>
      </w:r>
      <w:r>
        <w:rPr>
          <w:spacing w:val="-8"/>
        </w:rPr>
        <w:t xml:space="preserve"> </w:t>
      </w:r>
      <w:proofErr w:type="gramStart"/>
      <w:r>
        <w:t>For</w:t>
      </w:r>
      <w:r>
        <w:rPr>
          <w:spacing w:val="-9"/>
        </w:rPr>
        <w:t xml:space="preserve"> </w:t>
      </w:r>
      <w:r>
        <w:t>the</w:t>
      </w:r>
      <w:r>
        <w:rPr>
          <w:spacing w:val="-9"/>
        </w:rPr>
        <w:t xml:space="preserve"> </w:t>
      </w:r>
      <w:r>
        <w:t>purpose</w:t>
      </w:r>
      <w:r>
        <w:rPr>
          <w:spacing w:val="-9"/>
        </w:rPr>
        <w:t xml:space="preserve"> </w:t>
      </w:r>
      <w:r>
        <w:t>of</w:t>
      </w:r>
      <w:proofErr w:type="gramEnd"/>
      <w:r>
        <w:rPr>
          <w:spacing w:val="-6"/>
        </w:rPr>
        <w:t xml:space="preserve"> </w:t>
      </w:r>
      <w:r>
        <w:t>this</w:t>
      </w:r>
      <w:r>
        <w:rPr>
          <w:spacing w:val="-8"/>
        </w:rPr>
        <w:t xml:space="preserve"> </w:t>
      </w:r>
      <w:r>
        <w:t>Specification,</w:t>
      </w:r>
      <w:r>
        <w:rPr>
          <w:spacing w:val="-9"/>
        </w:rPr>
        <w:t xml:space="preserve"> </w:t>
      </w:r>
      <w:r>
        <w:t>environmental</w:t>
      </w:r>
      <w:r>
        <w:rPr>
          <w:spacing w:val="-8"/>
        </w:rPr>
        <w:t xml:space="preserve"> </w:t>
      </w:r>
      <w:r>
        <w:t>pollution and damage are defined as the presence of chemical, physical, or biological elements or agents which</w:t>
      </w:r>
      <w:r>
        <w:rPr>
          <w:spacing w:val="-14"/>
        </w:rPr>
        <w:t xml:space="preserve"> </w:t>
      </w:r>
      <w:r>
        <w:t>adversely</w:t>
      </w:r>
      <w:r>
        <w:rPr>
          <w:spacing w:val="-15"/>
        </w:rPr>
        <w:t xml:space="preserve"> </w:t>
      </w:r>
      <w:r>
        <w:t>affect</w:t>
      </w:r>
      <w:r>
        <w:rPr>
          <w:spacing w:val="-15"/>
        </w:rPr>
        <w:t xml:space="preserve"> </w:t>
      </w:r>
      <w:r>
        <w:t>human</w:t>
      </w:r>
      <w:r>
        <w:rPr>
          <w:spacing w:val="-16"/>
        </w:rPr>
        <w:t xml:space="preserve"> </w:t>
      </w:r>
      <w:r>
        <w:t>health</w:t>
      </w:r>
      <w:r>
        <w:rPr>
          <w:spacing w:val="-15"/>
        </w:rPr>
        <w:t xml:space="preserve"> </w:t>
      </w:r>
      <w:r>
        <w:t>or</w:t>
      </w:r>
      <w:r>
        <w:rPr>
          <w:spacing w:val="-15"/>
        </w:rPr>
        <w:t xml:space="preserve"> </w:t>
      </w:r>
      <w:r>
        <w:t>welfare;</w:t>
      </w:r>
      <w:r>
        <w:rPr>
          <w:spacing w:val="-15"/>
        </w:rPr>
        <w:t xml:space="preserve"> </w:t>
      </w:r>
      <w:r>
        <w:t>unfavorably</w:t>
      </w:r>
      <w:r>
        <w:rPr>
          <w:spacing w:val="-15"/>
        </w:rPr>
        <w:t xml:space="preserve"> </w:t>
      </w:r>
      <w:r>
        <w:t>alter</w:t>
      </w:r>
      <w:r>
        <w:rPr>
          <w:spacing w:val="-13"/>
        </w:rPr>
        <w:t xml:space="preserve"> </w:t>
      </w:r>
      <w:r>
        <w:t>ecological</w:t>
      </w:r>
      <w:r>
        <w:rPr>
          <w:spacing w:val="-15"/>
        </w:rPr>
        <w:t xml:space="preserve"> </w:t>
      </w:r>
      <w:r>
        <w:t>balances</w:t>
      </w:r>
      <w:r>
        <w:rPr>
          <w:spacing w:val="-16"/>
        </w:rPr>
        <w:t xml:space="preserve"> </w:t>
      </w:r>
      <w:r>
        <w:t>of</w:t>
      </w:r>
      <w:r>
        <w:rPr>
          <w:spacing w:val="-15"/>
        </w:rPr>
        <w:t xml:space="preserve"> </w:t>
      </w:r>
      <w:r>
        <w:t>importance to</w:t>
      </w:r>
      <w:r>
        <w:rPr>
          <w:spacing w:val="-5"/>
        </w:rPr>
        <w:t xml:space="preserve"> </w:t>
      </w:r>
      <w:r>
        <w:t>human</w:t>
      </w:r>
      <w:r>
        <w:rPr>
          <w:spacing w:val="-4"/>
        </w:rPr>
        <w:t xml:space="preserve"> </w:t>
      </w:r>
      <w:r>
        <w:t>life;</w:t>
      </w:r>
      <w:r>
        <w:rPr>
          <w:spacing w:val="-2"/>
        </w:rPr>
        <w:t xml:space="preserve"> </w:t>
      </w:r>
      <w:r>
        <w:t>affect</w:t>
      </w:r>
      <w:r>
        <w:rPr>
          <w:spacing w:val="-5"/>
        </w:rPr>
        <w:t xml:space="preserve"> </w:t>
      </w:r>
      <w:r>
        <w:t>other</w:t>
      </w:r>
      <w:r>
        <w:rPr>
          <w:spacing w:val="-2"/>
        </w:rPr>
        <w:t xml:space="preserve"> </w:t>
      </w:r>
      <w:r>
        <w:t>species</w:t>
      </w:r>
      <w:r>
        <w:rPr>
          <w:spacing w:val="-5"/>
        </w:rPr>
        <w:t xml:space="preserve"> </w:t>
      </w:r>
      <w:r>
        <w:t>of</w:t>
      </w:r>
      <w:r>
        <w:rPr>
          <w:spacing w:val="-2"/>
        </w:rPr>
        <w:t xml:space="preserve"> </w:t>
      </w:r>
      <w:r>
        <w:t>importance</w:t>
      </w:r>
      <w:r>
        <w:rPr>
          <w:spacing w:val="-5"/>
        </w:rPr>
        <w:t xml:space="preserve"> </w:t>
      </w:r>
      <w:r>
        <w:t>to</w:t>
      </w:r>
      <w:r>
        <w:rPr>
          <w:spacing w:val="-1"/>
        </w:rPr>
        <w:t xml:space="preserve"> </w:t>
      </w:r>
      <w:r>
        <w:t>man;</w:t>
      </w:r>
      <w:r>
        <w:rPr>
          <w:spacing w:val="-5"/>
        </w:rPr>
        <w:t xml:space="preserve"> </w:t>
      </w:r>
      <w:r>
        <w:t>or</w:t>
      </w:r>
      <w:r>
        <w:rPr>
          <w:spacing w:val="-4"/>
        </w:rPr>
        <w:t xml:space="preserve"> </w:t>
      </w:r>
      <w:r>
        <w:t>degrade</w:t>
      </w:r>
      <w:r>
        <w:rPr>
          <w:spacing w:val="-3"/>
        </w:rPr>
        <w:t xml:space="preserve"> </w:t>
      </w:r>
      <w:r>
        <w:t>the</w:t>
      </w:r>
      <w:r>
        <w:rPr>
          <w:spacing w:val="-3"/>
        </w:rPr>
        <w:t xml:space="preserve"> </w:t>
      </w:r>
      <w:r>
        <w:t>utility</w:t>
      </w:r>
      <w:r>
        <w:rPr>
          <w:spacing w:val="-5"/>
        </w:rPr>
        <w:t xml:space="preserve"> </w:t>
      </w:r>
      <w:r>
        <w:t>of</w:t>
      </w:r>
      <w:r>
        <w:rPr>
          <w:spacing w:val="-5"/>
        </w:rPr>
        <w:t xml:space="preserve"> </w:t>
      </w:r>
      <w:r>
        <w:t>the</w:t>
      </w:r>
      <w:r>
        <w:rPr>
          <w:spacing w:val="-5"/>
        </w:rPr>
        <w:t xml:space="preserve"> </w:t>
      </w:r>
      <w:r>
        <w:t>environment for aesthetic, cultural, and/or historical purposes. The monitoring and control of environmental pollution and damage requires consideration of air, water, and land, and includes management of visual aesthetics, noise, solid waste, radiant energy, and radioactive materials, as well as other pollutants.</w:t>
      </w:r>
    </w:p>
    <w:p w14:paraId="36C4CD40" w14:textId="77777777" w:rsidR="00F248DC" w:rsidRDefault="00F248DC" w:rsidP="00F972F0">
      <w:pPr>
        <w:pStyle w:val="Heading1"/>
        <w:numPr>
          <w:ilvl w:val="1"/>
          <w:numId w:val="80"/>
        </w:numPr>
        <w:tabs>
          <w:tab w:val="left" w:pos="2159"/>
          <w:tab w:val="left" w:pos="2161"/>
        </w:tabs>
        <w:spacing w:before="158"/>
        <w:ind w:left="1440" w:firstLine="0"/>
        <w:jc w:val="left"/>
      </w:pPr>
      <w:bookmarkStart w:id="59" w:name="_Toc190945230"/>
      <w:r>
        <w:rPr>
          <w:u w:val="single"/>
        </w:rPr>
        <w:t>REFERENCES</w:t>
      </w:r>
      <w:bookmarkEnd w:id="59"/>
    </w:p>
    <w:p w14:paraId="3702D5C9" w14:textId="7375E07C" w:rsidR="00F248DC" w:rsidRDefault="00F248DC" w:rsidP="00F972F0">
      <w:pPr>
        <w:pStyle w:val="BodyText"/>
        <w:tabs>
          <w:tab w:val="left" w:pos="2159"/>
        </w:tabs>
        <w:spacing w:before="181" w:line="259" w:lineRule="auto"/>
        <w:ind w:left="2160" w:right="1437" w:hanging="720"/>
      </w:pPr>
      <w:r>
        <w:t>A.</w:t>
      </w:r>
      <w:r>
        <w:rPr>
          <w:rFonts w:ascii="Times New Roman"/>
        </w:rPr>
        <w:tab/>
      </w:r>
      <w:r w:rsidR="00F972F0">
        <w:rPr>
          <w:rFonts w:ascii="Times New Roman"/>
        </w:rPr>
        <w:tab/>
      </w:r>
      <w:r w:rsidR="00F972F0">
        <w:rPr>
          <w:rFonts w:ascii="Times New Roman"/>
        </w:rPr>
        <w:tab/>
      </w:r>
      <w:r>
        <w:t>The publications listed below form a part of this Specification to the extent referenced. The publications are referred to in the text by the basic designation</w:t>
      </w:r>
      <w:r>
        <w:rPr>
          <w:spacing w:val="-6"/>
        </w:rPr>
        <w:t xml:space="preserve"> </w:t>
      </w:r>
      <w:r>
        <w:t>only.</w:t>
      </w:r>
    </w:p>
    <w:p w14:paraId="02D04914" w14:textId="77777777" w:rsidR="00F248DC" w:rsidRDefault="00F248DC" w:rsidP="00F248DC">
      <w:pPr>
        <w:pStyle w:val="BodyText"/>
        <w:spacing w:before="159"/>
        <w:ind w:left="2879"/>
      </w:pPr>
      <w:r>
        <w:t>U.S. Code of Federal Regulations</w:t>
      </w:r>
    </w:p>
    <w:p w14:paraId="0B903B91" w14:textId="77777777" w:rsidR="00F248DC" w:rsidRDefault="00F248DC" w:rsidP="00F248DC">
      <w:pPr>
        <w:pStyle w:val="BodyText"/>
        <w:tabs>
          <w:tab w:val="left" w:pos="5039"/>
        </w:tabs>
        <w:spacing w:before="22" w:line="259" w:lineRule="auto"/>
        <w:ind w:left="2879" w:right="2964"/>
      </w:pPr>
      <w:r>
        <w:t>40 CFR 260</w:t>
      </w:r>
      <w:r>
        <w:rPr>
          <w:rFonts w:ascii="Times New Roman" w:hAnsi="Times New Roman"/>
        </w:rPr>
        <w:tab/>
      </w:r>
      <w:r>
        <w:t>Hazardous Waste Management System:</w:t>
      </w:r>
      <w:r>
        <w:rPr>
          <w:spacing w:val="-18"/>
        </w:rPr>
        <w:t xml:space="preserve"> </w:t>
      </w:r>
      <w:r>
        <w:t>General 40 CFR 261</w:t>
      </w:r>
      <w:r>
        <w:rPr>
          <w:rFonts w:ascii="Times New Roman" w:hAnsi="Times New Roman"/>
        </w:rPr>
        <w:tab/>
      </w:r>
      <w:r>
        <w:t>Identification and Listing of Hazardous Waste 49 CFR 171 – 178</w:t>
      </w:r>
      <w:r>
        <w:rPr>
          <w:rFonts w:ascii="Times New Roman" w:hAnsi="Times New Roman"/>
        </w:rPr>
        <w:tab/>
      </w:r>
      <w:r>
        <w:t>Hazardous Materials</w:t>
      </w:r>
      <w:r>
        <w:rPr>
          <w:spacing w:val="-3"/>
        </w:rPr>
        <w:t xml:space="preserve"> </w:t>
      </w:r>
      <w:r>
        <w:t>Regulations</w:t>
      </w:r>
    </w:p>
    <w:p w14:paraId="3749DF1A" w14:textId="77777777" w:rsidR="00F248DC" w:rsidRDefault="00F248DC" w:rsidP="00F972F0">
      <w:pPr>
        <w:pStyle w:val="Heading1"/>
        <w:numPr>
          <w:ilvl w:val="1"/>
          <w:numId w:val="80"/>
        </w:numPr>
        <w:tabs>
          <w:tab w:val="left" w:pos="2159"/>
          <w:tab w:val="left" w:pos="2161"/>
        </w:tabs>
        <w:spacing w:before="159"/>
        <w:ind w:left="1440" w:firstLine="0"/>
        <w:jc w:val="left"/>
      </w:pPr>
      <w:bookmarkStart w:id="60" w:name="_Toc190945231"/>
      <w:r>
        <w:rPr>
          <w:u w:val="single"/>
        </w:rPr>
        <w:t>DEFINITIONS</w:t>
      </w:r>
      <w:bookmarkEnd w:id="60"/>
    </w:p>
    <w:p w14:paraId="2800C679" w14:textId="77777777" w:rsidR="00F248DC" w:rsidRDefault="00F248DC" w:rsidP="00F248DC">
      <w:pPr>
        <w:pStyle w:val="ListParagraph"/>
        <w:numPr>
          <w:ilvl w:val="0"/>
          <w:numId w:val="79"/>
        </w:numPr>
        <w:tabs>
          <w:tab w:val="left" w:pos="2159"/>
          <w:tab w:val="left" w:pos="2160"/>
        </w:tabs>
        <w:autoSpaceDE w:val="0"/>
        <w:autoSpaceDN w:val="0"/>
        <w:spacing w:before="182" w:line="259" w:lineRule="auto"/>
        <w:ind w:right="1438"/>
        <w:contextualSpacing w:val="0"/>
        <w:jc w:val="both"/>
        <w:rPr>
          <w:sz w:val="20"/>
        </w:rPr>
      </w:pPr>
      <w:r>
        <w:rPr>
          <w:sz w:val="20"/>
        </w:rPr>
        <w:t>Environmental Protection: Environmental protection is the prevention/control of pollution and habitat disruption that may occur to the environment during construction. The control of environmental pollution and damage requires consideration of land, water, and air; biological and cultural resources; and includes management of visual aesthetics; noise; solid, chemical, gaseous, and liquid waste; radiant energy and radioactive material as well as other</w:t>
      </w:r>
      <w:r>
        <w:rPr>
          <w:spacing w:val="-12"/>
          <w:sz w:val="20"/>
        </w:rPr>
        <w:t xml:space="preserve"> </w:t>
      </w:r>
      <w:r>
        <w:rPr>
          <w:sz w:val="20"/>
        </w:rPr>
        <w:t>pollutants.</w:t>
      </w:r>
    </w:p>
    <w:p w14:paraId="40CAD8F0" w14:textId="77777777" w:rsidR="00F248DC" w:rsidRDefault="00F248DC" w:rsidP="00F248DC">
      <w:pPr>
        <w:pStyle w:val="ListParagraph"/>
        <w:numPr>
          <w:ilvl w:val="0"/>
          <w:numId w:val="79"/>
        </w:numPr>
        <w:tabs>
          <w:tab w:val="left" w:pos="2159"/>
          <w:tab w:val="left" w:pos="2160"/>
        </w:tabs>
        <w:autoSpaceDE w:val="0"/>
        <w:autoSpaceDN w:val="0"/>
        <w:spacing w:line="259" w:lineRule="auto"/>
        <w:ind w:right="1437"/>
        <w:contextualSpacing w:val="0"/>
        <w:jc w:val="both"/>
        <w:rPr>
          <w:sz w:val="20"/>
        </w:rPr>
      </w:pPr>
      <w:r>
        <w:rPr>
          <w:sz w:val="20"/>
        </w:rPr>
        <w:t>Contractor Generated Hazardous Waste: Contractor generated hazardous waste means materials that,</w:t>
      </w:r>
      <w:r>
        <w:rPr>
          <w:spacing w:val="-15"/>
          <w:sz w:val="20"/>
        </w:rPr>
        <w:t xml:space="preserve"> </w:t>
      </w:r>
      <w:r>
        <w:rPr>
          <w:sz w:val="20"/>
        </w:rPr>
        <w:t>if</w:t>
      </w:r>
      <w:r>
        <w:rPr>
          <w:spacing w:val="-14"/>
          <w:sz w:val="20"/>
        </w:rPr>
        <w:t xml:space="preserve"> </w:t>
      </w:r>
      <w:r>
        <w:rPr>
          <w:sz w:val="20"/>
        </w:rPr>
        <w:t>abandoned</w:t>
      </w:r>
      <w:r>
        <w:rPr>
          <w:spacing w:val="-15"/>
          <w:sz w:val="20"/>
        </w:rPr>
        <w:t xml:space="preserve"> </w:t>
      </w:r>
      <w:r>
        <w:rPr>
          <w:sz w:val="20"/>
        </w:rPr>
        <w:t>or</w:t>
      </w:r>
      <w:r>
        <w:rPr>
          <w:spacing w:val="-14"/>
          <w:sz w:val="20"/>
        </w:rPr>
        <w:t xml:space="preserve"> </w:t>
      </w:r>
      <w:r>
        <w:rPr>
          <w:sz w:val="20"/>
        </w:rPr>
        <w:t>disposed</w:t>
      </w:r>
      <w:r>
        <w:rPr>
          <w:spacing w:val="-14"/>
          <w:sz w:val="20"/>
        </w:rPr>
        <w:t xml:space="preserve"> </w:t>
      </w:r>
      <w:r>
        <w:rPr>
          <w:sz w:val="20"/>
        </w:rPr>
        <w:t>of,</w:t>
      </w:r>
      <w:r>
        <w:rPr>
          <w:spacing w:val="-15"/>
          <w:sz w:val="20"/>
        </w:rPr>
        <w:t xml:space="preserve"> </w:t>
      </w:r>
      <w:r>
        <w:rPr>
          <w:sz w:val="20"/>
        </w:rPr>
        <w:t>may</w:t>
      </w:r>
      <w:r>
        <w:rPr>
          <w:spacing w:val="-12"/>
          <w:sz w:val="20"/>
        </w:rPr>
        <w:t xml:space="preserve"> </w:t>
      </w:r>
      <w:r>
        <w:rPr>
          <w:sz w:val="20"/>
        </w:rPr>
        <w:t>meet</w:t>
      </w:r>
      <w:r>
        <w:rPr>
          <w:spacing w:val="-15"/>
          <w:sz w:val="20"/>
        </w:rPr>
        <w:t xml:space="preserve"> </w:t>
      </w:r>
      <w:r>
        <w:rPr>
          <w:sz w:val="20"/>
        </w:rPr>
        <w:t>the</w:t>
      </w:r>
      <w:r>
        <w:rPr>
          <w:spacing w:val="-15"/>
          <w:sz w:val="20"/>
        </w:rPr>
        <w:t xml:space="preserve"> </w:t>
      </w:r>
      <w:r>
        <w:rPr>
          <w:sz w:val="20"/>
        </w:rPr>
        <w:t>definition</w:t>
      </w:r>
      <w:r>
        <w:rPr>
          <w:spacing w:val="-14"/>
          <w:sz w:val="20"/>
        </w:rPr>
        <w:t xml:space="preserve"> </w:t>
      </w:r>
      <w:r>
        <w:rPr>
          <w:sz w:val="20"/>
        </w:rPr>
        <w:t>of</w:t>
      </w:r>
      <w:r>
        <w:rPr>
          <w:spacing w:val="-15"/>
          <w:sz w:val="20"/>
        </w:rPr>
        <w:t xml:space="preserve"> </w:t>
      </w:r>
      <w:r>
        <w:rPr>
          <w:sz w:val="20"/>
        </w:rPr>
        <w:t>hazardous</w:t>
      </w:r>
      <w:r>
        <w:rPr>
          <w:spacing w:val="-15"/>
          <w:sz w:val="20"/>
        </w:rPr>
        <w:t xml:space="preserve"> </w:t>
      </w:r>
      <w:r>
        <w:rPr>
          <w:sz w:val="20"/>
        </w:rPr>
        <w:t>waste.</w:t>
      </w:r>
      <w:r>
        <w:rPr>
          <w:spacing w:val="-12"/>
          <w:sz w:val="20"/>
        </w:rPr>
        <w:t xml:space="preserve"> </w:t>
      </w:r>
      <w:r>
        <w:rPr>
          <w:sz w:val="20"/>
        </w:rPr>
        <w:t>These</w:t>
      </w:r>
      <w:r>
        <w:rPr>
          <w:spacing w:val="-16"/>
          <w:sz w:val="20"/>
        </w:rPr>
        <w:t xml:space="preserve"> </w:t>
      </w:r>
      <w:r>
        <w:rPr>
          <w:sz w:val="20"/>
        </w:rPr>
        <w:t>waste</w:t>
      </w:r>
      <w:r>
        <w:rPr>
          <w:spacing w:val="-15"/>
          <w:sz w:val="20"/>
        </w:rPr>
        <w:t xml:space="preserve"> </w:t>
      </w:r>
      <w:r>
        <w:rPr>
          <w:sz w:val="20"/>
        </w:rPr>
        <w:t xml:space="preserve">streams would typically consist of material brought on site by the Contractor to execute Work but are not fully consumed </w:t>
      </w:r>
      <w:proofErr w:type="gramStart"/>
      <w:r>
        <w:rPr>
          <w:sz w:val="20"/>
        </w:rPr>
        <w:t>during the course of</w:t>
      </w:r>
      <w:proofErr w:type="gramEnd"/>
      <w:r>
        <w:rPr>
          <w:sz w:val="20"/>
        </w:rPr>
        <w:t xml:space="preserve"> construction. Examples include, but are not limited to, excess paint</w:t>
      </w:r>
      <w:r>
        <w:rPr>
          <w:spacing w:val="-5"/>
          <w:sz w:val="20"/>
        </w:rPr>
        <w:t xml:space="preserve"> </w:t>
      </w:r>
      <w:r>
        <w:rPr>
          <w:sz w:val="20"/>
        </w:rPr>
        <w:t>thinners</w:t>
      </w:r>
      <w:r>
        <w:rPr>
          <w:spacing w:val="-5"/>
          <w:sz w:val="20"/>
        </w:rPr>
        <w:t xml:space="preserve"> </w:t>
      </w:r>
      <w:r>
        <w:rPr>
          <w:sz w:val="20"/>
        </w:rPr>
        <w:t>(i.e.,</w:t>
      </w:r>
      <w:r>
        <w:rPr>
          <w:spacing w:val="-2"/>
          <w:sz w:val="20"/>
        </w:rPr>
        <w:t xml:space="preserve"> </w:t>
      </w:r>
      <w:r>
        <w:rPr>
          <w:sz w:val="20"/>
        </w:rPr>
        <w:t>methylethylketone;</w:t>
      </w:r>
      <w:r>
        <w:rPr>
          <w:spacing w:val="-5"/>
          <w:sz w:val="20"/>
        </w:rPr>
        <w:t xml:space="preserve"> </w:t>
      </w:r>
      <w:r>
        <w:rPr>
          <w:sz w:val="20"/>
        </w:rPr>
        <w:t>toluene,</w:t>
      </w:r>
      <w:r>
        <w:rPr>
          <w:spacing w:val="-4"/>
          <w:sz w:val="20"/>
        </w:rPr>
        <w:t xml:space="preserve"> </w:t>
      </w:r>
      <w:proofErr w:type="gramStart"/>
      <w:r>
        <w:rPr>
          <w:sz w:val="20"/>
        </w:rPr>
        <w:t>etc.}</w:t>
      </w:r>
      <w:proofErr w:type="gramEnd"/>
      <w:r>
        <w:rPr>
          <w:sz w:val="20"/>
        </w:rPr>
        <w:t>,</w:t>
      </w:r>
      <w:r>
        <w:rPr>
          <w:spacing w:val="-4"/>
          <w:sz w:val="20"/>
        </w:rPr>
        <w:t xml:space="preserve"> </w:t>
      </w:r>
      <w:r>
        <w:rPr>
          <w:sz w:val="20"/>
        </w:rPr>
        <w:t>waste</w:t>
      </w:r>
      <w:r>
        <w:rPr>
          <w:spacing w:val="-5"/>
          <w:sz w:val="20"/>
        </w:rPr>
        <w:t xml:space="preserve"> </w:t>
      </w:r>
      <w:r>
        <w:rPr>
          <w:sz w:val="20"/>
        </w:rPr>
        <w:t>thinners,</w:t>
      </w:r>
      <w:r>
        <w:rPr>
          <w:spacing w:val="-5"/>
          <w:sz w:val="20"/>
        </w:rPr>
        <w:t xml:space="preserve"> </w:t>
      </w:r>
      <w:r>
        <w:rPr>
          <w:sz w:val="20"/>
        </w:rPr>
        <w:t>excess</w:t>
      </w:r>
      <w:r>
        <w:rPr>
          <w:spacing w:val="-5"/>
          <w:sz w:val="20"/>
        </w:rPr>
        <w:t xml:space="preserve"> </w:t>
      </w:r>
      <w:r>
        <w:rPr>
          <w:sz w:val="20"/>
        </w:rPr>
        <w:t>paints,</w:t>
      </w:r>
      <w:r>
        <w:rPr>
          <w:spacing w:val="-2"/>
          <w:sz w:val="20"/>
        </w:rPr>
        <w:t xml:space="preserve"> </w:t>
      </w:r>
      <w:r>
        <w:rPr>
          <w:sz w:val="20"/>
        </w:rPr>
        <w:t>excess</w:t>
      </w:r>
      <w:r>
        <w:rPr>
          <w:spacing w:val="-5"/>
          <w:sz w:val="20"/>
        </w:rPr>
        <w:t xml:space="preserve"> </w:t>
      </w:r>
      <w:r>
        <w:rPr>
          <w:sz w:val="20"/>
        </w:rPr>
        <w:t>solvents, waste solvents, and excess pesticides, and contaminated pesticide equipment rinse</w:t>
      </w:r>
      <w:r>
        <w:rPr>
          <w:spacing w:val="-13"/>
          <w:sz w:val="20"/>
        </w:rPr>
        <w:t xml:space="preserve"> </w:t>
      </w:r>
      <w:r>
        <w:rPr>
          <w:sz w:val="20"/>
        </w:rPr>
        <w:t>water.</w:t>
      </w:r>
    </w:p>
    <w:p w14:paraId="40F145E1" w14:textId="77777777" w:rsidR="00F248DC" w:rsidRDefault="00F248DC" w:rsidP="00F248DC">
      <w:pPr>
        <w:pStyle w:val="ListParagraph"/>
        <w:numPr>
          <w:ilvl w:val="0"/>
          <w:numId w:val="79"/>
        </w:numPr>
        <w:tabs>
          <w:tab w:val="left" w:pos="2159"/>
          <w:tab w:val="left" w:pos="2160"/>
        </w:tabs>
        <w:autoSpaceDE w:val="0"/>
        <w:autoSpaceDN w:val="0"/>
        <w:spacing w:line="259" w:lineRule="auto"/>
        <w:ind w:right="1439"/>
        <w:contextualSpacing w:val="0"/>
        <w:jc w:val="both"/>
        <w:rPr>
          <w:sz w:val="20"/>
        </w:rPr>
      </w:pPr>
      <w:r>
        <w:rPr>
          <w:sz w:val="20"/>
        </w:rPr>
        <w:t>Land</w:t>
      </w:r>
      <w:r>
        <w:rPr>
          <w:spacing w:val="-10"/>
          <w:sz w:val="20"/>
        </w:rPr>
        <w:t xml:space="preserve"> </w:t>
      </w:r>
      <w:r>
        <w:rPr>
          <w:sz w:val="20"/>
        </w:rPr>
        <w:t>Application</w:t>
      </w:r>
      <w:r>
        <w:rPr>
          <w:spacing w:val="-10"/>
          <w:sz w:val="20"/>
        </w:rPr>
        <w:t xml:space="preserve"> </w:t>
      </w:r>
      <w:r>
        <w:rPr>
          <w:sz w:val="20"/>
        </w:rPr>
        <w:t>for</w:t>
      </w:r>
      <w:r>
        <w:rPr>
          <w:spacing w:val="-10"/>
          <w:sz w:val="20"/>
        </w:rPr>
        <w:t xml:space="preserve"> </w:t>
      </w:r>
      <w:r>
        <w:rPr>
          <w:sz w:val="20"/>
        </w:rPr>
        <w:t>Discharge</w:t>
      </w:r>
      <w:r>
        <w:rPr>
          <w:spacing w:val="-10"/>
          <w:sz w:val="20"/>
        </w:rPr>
        <w:t xml:space="preserve"> </w:t>
      </w:r>
      <w:r>
        <w:rPr>
          <w:sz w:val="20"/>
        </w:rPr>
        <w:t>Water:</w:t>
      </w:r>
      <w:r>
        <w:rPr>
          <w:spacing w:val="-8"/>
          <w:sz w:val="20"/>
        </w:rPr>
        <w:t xml:space="preserve"> </w:t>
      </w:r>
      <w:r>
        <w:rPr>
          <w:sz w:val="20"/>
        </w:rPr>
        <w:t>The</w:t>
      </w:r>
      <w:r>
        <w:rPr>
          <w:spacing w:val="-11"/>
          <w:sz w:val="20"/>
        </w:rPr>
        <w:t xml:space="preserve"> </w:t>
      </w:r>
      <w:r>
        <w:rPr>
          <w:sz w:val="20"/>
        </w:rPr>
        <w:t>term</w:t>
      </w:r>
      <w:r>
        <w:rPr>
          <w:spacing w:val="-8"/>
          <w:sz w:val="20"/>
        </w:rPr>
        <w:t xml:space="preserve"> </w:t>
      </w:r>
      <w:r>
        <w:rPr>
          <w:sz w:val="20"/>
        </w:rPr>
        <w:t>"Land</w:t>
      </w:r>
      <w:r>
        <w:rPr>
          <w:spacing w:val="-8"/>
          <w:sz w:val="20"/>
        </w:rPr>
        <w:t xml:space="preserve"> </w:t>
      </w:r>
      <w:r>
        <w:rPr>
          <w:sz w:val="20"/>
        </w:rPr>
        <w:t>Application"</w:t>
      </w:r>
      <w:r>
        <w:rPr>
          <w:spacing w:val="-9"/>
          <w:sz w:val="20"/>
        </w:rPr>
        <w:t xml:space="preserve"> </w:t>
      </w:r>
      <w:r>
        <w:rPr>
          <w:sz w:val="20"/>
        </w:rPr>
        <w:t>for</w:t>
      </w:r>
      <w:r>
        <w:rPr>
          <w:spacing w:val="-9"/>
          <w:sz w:val="20"/>
        </w:rPr>
        <w:t xml:space="preserve"> </w:t>
      </w:r>
      <w:r>
        <w:rPr>
          <w:sz w:val="20"/>
        </w:rPr>
        <w:t>discharge</w:t>
      </w:r>
      <w:r>
        <w:rPr>
          <w:spacing w:val="-9"/>
          <w:sz w:val="20"/>
        </w:rPr>
        <w:t xml:space="preserve"> </w:t>
      </w:r>
      <w:r>
        <w:rPr>
          <w:sz w:val="20"/>
        </w:rPr>
        <w:t>water</w:t>
      </w:r>
      <w:r>
        <w:rPr>
          <w:spacing w:val="-8"/>
          <w:sz w:val="20"/>
        </w:rPr>
        <w:t xml:space="preserve"> </w:t>
      </w:r>
      <w:r>
        <w:rPr>
          <w:sz w:val="20"/>
        </w:rPr>
        <w:t>implies</w:t>
      </w:r>
      <w:r>
        <w:rPr>
          <w:spacing w:val="-11"/>
          <w:sz w:val="20"/>
        </w:rPr>
        <w:t xml:space="preserve"> </w:t>
      </w:r>
      <w:r>
        <w:rPr>
          <w:sz w:val="20"/>
        </w:rPr>
        <w:t>that the Contractor shall discharge water at a rate which allows the water to percolate into the soil. No sheeting action, soil erosion, discharge into storm sewers, discharge into defined drainage areas, or</w:t>
      </w:r>
      <w:r>
        <w:rPr>
          <w:spacing w:val="-8"/>
          <w:sz w:val="20"/>
        </w:rPr>
        <w:t xml:space="preserve"> </w:t>
      </w:r>
      <w:r>
        <w:rPr>
          <w:sz w:val="20"/>
        </w:rPr>
        <w:t>discharge</w:t>
      </w:r>
      <w:r>
        <w:rPr>
          <w:spacing w:val="-6"/>
          <w:sz w:val="20"/>
        </w:rPr>
        <w:t xml:space="preserve"> </w:t>
      </w:r>
      <w:r>
        <w:rPr>
          <w:sz w:val="20"/>
        </w:rPr>
        <w:t>into</w:t>
      </w:r>
      <w:r>
        <w:rPr>
          <w:spacing w:val="-6"/>
          <w:sz w:val="20"/>
        </w:rPr>
        <w:t xml:space="preserve"> </w:t>
      </w:r>
      <w:r>
        <w:rPr>
          <w:sz w:val="20"/>
        </w:rPr>
        <w:t>the</w:t>
      </w:r>
      <w:r>
        <w:rPr>
          <w:spacing w:val="-9"/>
          <w:sz w:val="20"/>
        </w:rPr>
        <w:t xml:space="preserve"> </w:t>
      </w:r>
      <w:r>
        <w:rPr>
          <w:sz w:val="20"/>
        </w:rPr>
        <w:t>"waters</w:t>
      </w:r>
      <w:r>
        <w:rPr>
          <w:spacing w:val="-7"/>
          <w:sz w:val="20"/>
        </w:rPr>
        <w:t xml:space="preserve"> </w:t>
      </w:r>
      <w:r>
        <w:rPr>
          <w:sz w:val="20"/>
        </w:rPr>
        <w:t>of</w:t>
      </w:r>
      <w:r>
        <w:rPr>
          <w:spacing w:val="-7"/>
          <w:sz w:val="20"/>
        </w:rPr>
        <w:t xml:space="preserve"> </w:t>
      </w:r>
      <w:r>
        <w:rPr>
          <w:sz w:val="20"/>
        </w:rPr>
        <w:t>the</w:t>
      </w:r>
      <w:r>
        <w:rPr>
          <w:spacing w:val="-9"/>
          <w:sz w:val="20"/>
        </w:rPr>
        <w:t xml:space="preserve"> </w:t>
      </w:r>
      <w:r>
        <w:rPr>
          <w:sz w:val="20"/>
        </w:rPr>
        <w:t>State"</w:t>
      </w:r>
      <w:r>
        <w:rPr>
          <w:spacing w:val="-4"/>
          <w:sz w:val="20"/>
        </w:rPr>
        <w:t xml:space="preserve"> </w:t>
      </w:r>
      <w:r>
        <w:rPr>
          <w:sz w:val="20"/>
        </w:rPr>
        <w:t>shall</w:t>
      </w:r>
      <w:r>
        <w:rPr>
          <w:spacing w:val="-7"/>
          <w:sz w:val="20"/>
        </w:rPr>
        <w:t xml:space="preserve"> </w:t>
      </w:r>
      <w:r>
        <w:rPr>
          <w:sz w:val="20"/>
        </w:rPr>
        <w:t>occur.</w:t>
      </w:r>
      <w:r>
        <w:rPr>
          <w:spacing w:val="-8"/>
          <w:sz w:val="20"/>
        </w:rPr>
        <w:t xml:space="preserve"> </w:t>
      </w:r>
      <w:proofErr w:type="gramStart"/>
      <w:r>
        <w:rPr>
          <w:sz w:val="20"/>
        </w:rPr>
        <w:t>Land</w:t>
      </w:r>
      <w:proofErr w:type="gramEnd"/>
      <w:r>
        <w:rPr>
          <w:spacing w:val="-7"/>
          <w:sz w:val="20"/>
        </w:rPr>
        <w:t xml:space="preserve"> </w:t>
      </w:r>
      <w:r>
        <w:rPr>
          <w:sz w:val="20"/>
        </w:rPr>
        <w:t>Application</w:t>
      </w:r>
      <w:r>
        <w:rPr>
          <w:spacing w:val="-5"/>
          <w:sz w:val="20"/>
        </w:rPr>
        <w:t xml:space="preserve"> </w:t>
      </w:r>
      <w:r>
        <w:rPr>
          <w:sz w:val="20"/>
        </w:rPr>
        <w:t>shall</w:t>
      </w:r>
      <w:r>
        <w:rPr>
          <w:spacing w:val="-7"/>
          <w:sz w:val="20"/>
        </w:rPr>
        <w:t xml:space="preserve"> </w:t>
      </w:r>
      <w:proofErr w:type="gramStart"/>
      <w:r>
        <w:rPr>
          <w:sz w:val="20"/>
        </w:rPr>
        <w:t>be</w:t>
      </w:r>
      <w:r>
        <w:rPr>
          <w:spacing w:val="-6"/>
          <w:sz w:val="20"/>
        </w:rPr>
        <w:t xml:space="preserve"> </w:t>
      </w:r>
      <w:r>
        <w:rPr>
          <w:sz w:val="20"/>
        </w:rPr>
        <w:t>in</w:t>
      </w:r>
      <w:r>
        <w:rPr>
          <w:spacing w:val="-4"/>
          <w:sz w:val="20"/>
        </w:rPr>
        <w:t xml:space="preserve"> </w:t>
      </w:r>
      <w:r>
        <w:rPr>
          <w:sz w:val="20"/>
        </w:rPr>
        <w:t>compliance</w:t>
      </w:r>
      <w:r>
        <w:rPr>
          <w:spacing w:val="-9"/>
          <w:sz w:val="20"/>
        </w:rPr>
        <w:t xml:space="preserve"> </w:t>
      </w:r>
      <w:r>
        <w:rPr>
          <w:sz w:val="20"/>
        </w:rPr>
        <w:t>with</w:t>
      </w:r>
      <w:proofErr w:type="gramEnd"/>
      <w:r>
        <w:rPr>
          <w:sz w:val="20"/>
        </w:rPr>
        <w:t xml:space="preserve"> all applicable Federal, State, and local laws and</w:t>
      </w:r>
      <w:r>
        <w:rPr>
          <w:spacing w:val="2"/>
          <w:sz w:val="20"/>
        </w:rPr>
        <w:t xml:space="preserve"> </w:t>
      </w:r>
      <w:r>
        <w:rPr>
          <w:sz w:val="20"/>
        </w:rPr>
        <w:t>regulations.</w:t>
      </w:r>
    </w:p>
    <w:p w14:paraId="0312A8A7" w14:textId="77777777" w:rsidR="00F248DC" w:rsidRPr="00B14880" w:rsidRDefault="00F248DC" w:rsidP="00F248DC">
      <w:pPr>
        <w:pStyle w:val="ListParagraph"/>
        <w:numPr>
          <w:ilvl w:val="0"/>
          <w:numId w:val="79"/>
        </w:numPr>
        <w:tabs>
          <w:tab w:val="left" w:pos="2159"/>
          <w:tab w:val="left" w:pos="2160"/>
        </w:tabs>
        <w:autoSpaceDE w:val="0"/>
        <w:autoSpaceDN w:val="0"/>
        <w:spacing w:before="80" w:line="259" w:lineRule="auto"/>
        <w:ind w:left="2159" w:right="1440"/>
        <w:contextualSpacing w:val="0"/>
        <w:jc w:val="both"/>
        <w:rPr>
          <w:sz w:val="20"/>
        </w:rPr>
      </w:pPr>
      <w:r w:rsidRPr="00B14880">
        <w:rPr>
          <w:sz w:val="20"/>
        </w:rPr>
        <w:t>Surface</w:t>
      </w:r>
      <w:r w:rsidRPr="00B14880">
        <w:rPr>
          <w:spacing w:val="-5"/>
          <w:sz w:val="20"/>
        </w:rPr>
        <w:t xml:space="preserve"> </w:t>
      </w:r>
      <w:r w:rsidRPr="00B14880">
        <w:rPr>
          <w:sz w:val="20"/>
        </w:rPr>
        <w:t>Discharge:</w:t>
      </w:r>
      <w:r w:rsidRPr="00B14880">
        <w:rPr>
          <w:spacing w:val="-1"/>
          <w:sz w:val="20"/>
        </w:rPr>
        <w:t xml:space="preserve"> </w:t>
      </w:r>
      <w:r w:rsidRPr="00B14880">
        <w:rPr>
          <w:sz w:val="20"/>
        </w:rPr>
        <w:t>The</w:t>
      </w:r>
      <w:r w:rsidRPr="00B14880">
        <w:rPr>
          <w:spacing w:val="-4"/>
          <w:sz w:val="20"/>
        </w:rPr>
        <w:t xml:space="preserve"> </w:t>
      </w:r>
      <w:r w:rsidRPr="00B14880">
        <w:rPr>
          <w:sz w:val="20"/>
        </w:rPr>
        <w:t>term</w:t>
      </w:r>
      <w:r w:rsidRPr="00B14880">
        <w:rPr>
          <w:spacing w:val="-4"/>
          <w:sz w:val="20"/>
        </w:rPr>
        <w:t xml:space="preserve"> </w:t>
      </w:r>
      <w:r w:rsidRPr="00B14880">
        <w:rPr>
          <w:sz w:val="20"/>
        </w:rPr>
        <w:t>"Surface</w:t>
      </w:r>
      <w:r w:rsidRPr="00B14880">
        <w:rPr>
          <w:spacing w:val="-4"/>
          <w:sz w:val="20"/>
        </w:rPr>
        <w:t xml:space="preserve"> </w:t>
      </w:r>
      <w:r w:rsidRPr="00B14880">
        <w:rPr>
          <w:sz w:val="20"/>
        </w:rPr>
        <w:t>Discharge"</w:t>
      </w:r>
      <w:r w:rsidRPr="00B14880">
        <w:rPr>
          <w:spacing w:val="-2"/>
          <w:sz w:val="20"/>
        </w:rPr>
        <w:t xml:space="preserve"> </w:t>
      </w:r>
      <w:r w:rsidRPr="00B14880">
        <w:rPr>
          <w:sz w:val="20"/>
        </w:rPr>
        <w:t>implies</w:t>
      </w:r>
      <w:r w:rsidRPr="00B14880">
        <w:rPr>
          <w:spacing w:val="-4"/>
          <w:sz w:val="20"/>
        </w:rPr>
        <w:t xml:space="preserve"> </w:t>
      </w:r>
      <w:r w:rsidRPr="00B14880">
        <w:rPr>
          <w:sz w:val="20"/>
        </w:rPr>
        <w:t>that</w:t>
      </w:r>
      <w:r w:rsidRPr="00B14880">
        <w:rPr>
          <w:spacing w:val="-3"/>
          <w:sz w:val="20"/>
        </w:rPr>
        <w:t xml:space="preserve"> </w:t>
      </w:r>
      <w:r w:rsidRPr="00B14880">
        <w:rPr>
          <w:sz w:val="20"/>
        </w:rPr>
        <w:t>the</w:t>
      </w:r>
      <w:r w:rsidRPr="00B14880">
        <w:rPr>
          <w:spacing w:val="-4"/>
          <w:sz w:val="20"/>
        </w:rPr>
        <w:t xml:space="preserve"> </w:t>
      </w:r>
      <w:r w:rsidRPr="00B14880">
        <w:rPr>
          <w:sz w:val="20"/>
        </w:rPr>
        <w:t>water</w:t>
      </w:r>
      <w:r w:rsidRPr="00B14880">
        <w:rPr>
          <w:spacing w:val="-4"/>
          <w:sz w:val="20"/>
        </w:rPr>
        <w:t xml:space="preserve"> </w:t>
      </w:r>
      <w:r w:rsidRPr="00B14880">
        <w:rPr>
          <w:sz w:val="20"/>
        </w:rPr>
        <w:t>is</w:t>
      </w:r>
      <w:r w:rsidRPr="00B14880">
        <w:rPr>
          <w:spacing w:val="-4"/>
          <w:sz w:val="20"/>
        </w:rPr>
        <w:t xml:space="preserve"> </w:t>
      </w:r>
      <w:r w:rsidRPr="00B14880">
        <w:rPr>
          <w:sz w:val="20"/>
        </w:rPr>
        <w:t>discharged</w:t>
      </w:r>
      <w:r w:rsidRPr="00B14880">
        <w:rPr>
          <w:spacing w:val="-3"/>
          <w:sz w:val="20"/>
        </w:rPr>
        <w:t xml:space="preserve"> </w:t>
      </w:r>
      <w:r w:rsidRPr="00B14880">
        <w:rPr>
          <w:sz w:val="20"/>
        </w:rPr>
        <w:t>with</w:t>
      </w:r>
      <w:r w:rsidRPr="00B14880">
        <w:rPr>
          <w:spacing w:val="-3"/>
          <w:sz w:val="20"/>
        </w:rPr>
        <w:t xml:space="preserve"> </w:t>
      </w:r>
      <w:r w:rsidRPr="00B14880">
        <w:rPr>
          <w:sz w:val="20"/>
        </w:rPr>
        <w:t>possible sheeting</w:t>
      </w:r>
      <w:r w:rsidRPr="00B14880">
        <w:rPr>
          <w:spacing w:val="15"/>
          <w:sz w:val="20"/>
        </w:rPr>
        <w:t xml:space="preserve"> </w:t>
      </w:r>
      <w:r w:rsidRPr="00B14880">
        <w:rPr>
          <w:sz w:val="20"/>
        </w:rPr>
        <w:t>action</w:t>
      </w:r>
      <w:r w:rsidRPr="00B14880">
        <w:rPr>
          <w:spacing w:val="15"/>
          <w:sz w:val="20"/>
        </w:rPr>
        <w:t xml:space="preserve"> </w:t>
      </w:r>
      <w:r w:rsidRPr="00B14880">
        <w:rPr>
          <w:sz w:val="20"/>
        </w:rPr>
        <w:t>and</w:t>
      </w:r>
      <w:r w:rsidRPr="00B14880">
        <w:rPr>
          <w:spacing w:val="14"/>
          <w:sz w:val="20"/>
        </w:rPr>
        <w:t xml:space="preserve"> </w:t>
      </w:r>
      <w:r w:rsidRPr="00B14880">
        <w:rPr>
          <w:sz w:val="20"/>
        </w:rPr>
        <w:t>subsequent</w:t>
      </w:r>
      <w:r w:rsidRPr="00B14880">
        <w:rPr>
          <w:spacing w:val="13"/>
          <w:sz w:val="20"/>
        </w:rPr>
        <w:t xml:space="preserve"> </w:t>
      </w:r>
      <w:r w:rsidRPr="00B14880">
        <w:rPr>
          <w:sz w:val="20"/>
        </w:rPr>
        <w:t>soil</w:t>
      </w:r>
      <w:r w:rsidRPr="00B14880">
        <w:rPr>
          <w:spacing w:val="12"/>
          <w:sz w:val="20"/>
        </w:rPr>
        <w:t xml:space="preserve"> </w:t>
      </w:r>
      <w:r w:rsidRPr="00B14880">
        <w:rPr>
          <w:sz w:val="20"/>
        </w:rPr>
        <w:t>erosion</w:t>
      </w:r>
      <w:r w:rsidRPr="00B14880">
        <w:rPr>
          <w:spacing w:val="16"/>
          <w:sz w:val="20"/>
        </w:rPr>
        <w:t xml:space="preserve"> </w:t>
      </w:r>
      <w:r w:rsidRPr="00B14880">
        <w:rPr>
          <w:sz w:val="20"/>
        </w:rPr>
        <w:t>may</w:t>
      </w:r>
      <w:r w:rsidRPr="00B14880">
        <w:rPr>
          <w:spacing w:val="12"/>
          <w:sz w:val="20"/>
        </w:rPr>
        <w:t xml:space="preserve"> </w:t>
      </w:r>
      <w:r w:rsidRPr="00B14880">
        <w:rPr>
          <w:sz w:val="20"/>
        </w:rPr>
        <w:t>occur.</w:t>
      </w:r>
      <w:r w:rsidRPr="00B14880">
        <w:rPr>
          <w:spacing w:val="14"/>
          <w:sz w:val="20"/>
        </w:rPr>
        <w:t xml:space="preserve"> </w:t>
      </w:r>
      <w:r w:rsidRPr="00B14880">
        <w:rPr>
          <w:sz w:val="20"/>
        </w:rPr>
        <w:t>Waters</w:t>
      </w:r>
      <w:r w:rsidRPr="00B14880">
        <w:rPr>
          <w:spacing w:val="12"/>
          <w:sz w:val="20"/>
        </w:rPr>
        <w:t xml:space="preserve"> </w:t>
      </w:r>
      <w:r w:rsidRPr="00B14880">
        <w:rPr>
          <w:sz w:val="20"/>
        </w:rPr>
        <w:t>that</w:t>
      </w:r>
      <w:r w:rsidRPr="00B14880">
        <w:rPr>
          <w:spacing w:val="13"/>
          <w:sz w:val="20"/>
        </w:rPr>
        <w:t xml:space="preserve"> </w:t>
      </w:r>
      <w:r w:rsidRPr="00B14880">
        <w:rPr>
          <w:sz w:val="20"/>
        </w:rPr>
        <w:t>are</w:t>
      </w:r>
      <w:r w:rsidRPr="00B14880">
        <w:rPr>
          <w:spacing w:val="13"/>
          <w:sz w:val="20"/>
        </w:rPr>
        <w:t xml:space="preserve"> </w:t>
      </w:r>
      <w:r w:rsidRPr="00B14880">
        <w:rPr>
          <w:sz w:val="20"/>
        </w:rPr>
        <w:t>surface</w:t>
      </w:r>
      <w:r w:rsidRPr="00B14880">
        <w:rPr>
          <w:spacing w:val="12"/>
          <w:sz w:val="20"/>
        </w:rPr>
        <w:t xml:space="preserve"> </w:t>
      </w:r>
      <w:r w:rsidRPr="00B14880">
        <w:rPr>
          <w:sz w:val="20"/>
        </w:rPr>
        <w:t>discharged</w:t>
      </w:r>
      <w:r w:rsidRPr="00B14880">
        <w:rPr>
          <w:spacing w:val="16"/>
          <w:sz w:val="20"/>
        </w:rPr>
        <w:t xml:space="preserve"> </w:t>
      </w:r>
      <w:r w:rsidRPr="00B14880">
        <w:rPr>
          <w:sz w:val="20"/>
        </w:rPr>
        <w:t>may</w:t>
      </w:r>
      <w:r>
        <w:rPr>
          <w:sz w:val="20"/>
        </w:rPr>
        <w:t xml:space="preserve"> </w:t>
      </w:r>
      <w:r w:rsidRPr="00B14880">
        <w:rPr>
          <w:sz w:val="20"/>
        </w:rPr>
        <w:t>terminate in drainage ditches, storm sewers, creeks, and/or "waters of the United States" and would require a permit to discharge water from the governing agency.</w:t>
      </w:r>
    </w:p>
    <w:p w14:paraId="7DDCAEF5" w14:textId="77777777" w:rsidR="00F248DC" w:rsidRDefault="00F248DC" w:rsidP="00F248DC">
      <w:pPr>
        <w:pStyle w:val="ListParagraph"/>
        <w:numPr>
          <w:ilvl w:val="0"/>
          <w:numId w:val="79"/>
        </w:numPr>
        <w:tabs>
          <w:tab w:val="left" w:pos="2159"/>
          <w:tab w:val="left" w:pos="2160"/>
        </w:tabs>
        <w:autoSpaceDE w:val="0"/>
        <w:autoSpaceDN w:val="0"/>
        <w:spacing w:line="259" w:lineRule="auto"/>
        <w:ind w:right="1438"/>
        <w:contextualSpacing w:val="0"/>
        <w:jc w:val="both"/>
        <w:rPr>
          <w:sz w:val="20"/>
        </w:rPr>
      </w:pPr>
      <w:r>
        <w:rPr>
          <w:sz w:val="20"/>
        </w:rPr>
        <w:t xml:space="preserve">Quality Control: The Contractor shall establish and maintain quality control for environmental protection of all items set forth herein. The Contractor shall record on Daily Progress Reports or </w:t>
      </w:r>
      <w:r>
        <w:rPr>
          <w:sz w:val="20"/>
        </w:rPr>
        <w:lastRenderedPageBreak/>
        <w:t>attachments thereto, any problems in complying with laws; regulations and ordinances; and corrective actions taken.</w:t>
      </w:r>
    </w:p>
    <w:p w14:paraId="1630F83A" w14:textId="77777777" w:rsidR="00F248DC" w:rsidRDefault="00F248DC" w:rsidP="00F972F0">
      <w:pPr>
        <w:pStyle w:val="Heading1"/>
        <w:numPr>
          <w:ilvl w:val="1"/>
          <w:numId w:val="80"/>
        </w:numPr>
        <w:tabs>
          <w:tab w:val="left" w:pos="1530"/>
          <w:tab w:val="left" w:pos="2159"/>
          <w:tab w:val="left" w:pos="2161"/>
        </w:tabs>
        <w:spacing w:before="158"/>
        <w:ind w:left="1440" w:firstLine="90"/>
        <w:jc w:val="left"/>
      </w:pPr>
      <w:bookmarkStart w:id="61" w:name="_Toc190945232"/>
      <w:r>
        <w:rPr>
          <w:u w:val="single"/>
        </w:rPr>
        <w:t>PERMITS</w:t>
      </w:r>
      <w:bookmarkEnd w:id="61"/>
    </w:p>
    <w:p w14:paraId="6FAF7FFD" w14:textId="77777777" w:rsidR="00F248DC" w:rsidRDefault="00F248DC" w:rsidP="00F248DC">
      <w:pPr>
        <w:pStyle w:val="ListParagraph"/>
        <w:numPr>
          <w:ilvl w:val="0"/>
          <w:numId w:val="78"/>
        </w:numPr>
        <w:tabs>
          <w:tab w:val="left" w:pos="2159"/>
          <w:tab w:val="left" w:pos="2160"/>
        </w:tabs>
        <w:autoSpaceDE w:val="0"/>
        <w:autoSpaceDN w:val="0"/>
        <w:spacing w:before="182" w:line="259" w:lineRule="auto"/>
        <w:ind w:right="1437"/>
        <w:contextualSpacing w:val="0"/>
        <w:jc w:val="both"/>
        <w:rPr>
          <w:sz w:val="20"/>
        </w:rPr>
      </w:pPr>
      <w:r>
        <w:rPr>
          <w:sz w:val="20"/>
        </w:rPr>
        <w:t>The WCIND shall provide all necessary federal, state, local, and environmental</w:t>
      </w:r>
      <w:r>
        <w:rPr>
          <w:spacing w:val="-4"/>
          <w:sz w:val="20"/>
        </w:rPr>
        <w:t xml:space="preserve"> </w:t>
      </w:r>
      <w:r>
        <w:rPr>
          <w:sz w:val="20"/>
        </w:rPr>
        <w:t>permits</w:t>
      </w:r>
      <w:r>
        <w:rPr>
          <w:spacing w:val="-4"/>
          <w:sz w:val="20"/>
        </w:rPr>
        <w:t xml:space="preserve"> required for this project</w:t>
      </w:r>
      <w:r>
        <w:rPr>
          <w:sz w:val="20"/>
        </w:rPr>
        <w:t xml:space="preserve"> unless otherwise noted in the bid solicitation.</w:t>
      </w:r>
      <w:r>
        <w:rPr>
          <w:spacing w:val="-1"/>
          <w:sz w:val="20"/>
        </w:rPr>
        <w:t xml:space="preserve"> </w:t>
      </w:r>
      <w:r>
        <w:rPr>
          <w:sz w:val="20"/>
        </w:rPr>
        <w:t>The</w:t>
      </w:r>
      <w:r>
        <w:rPr>
          <w:spacing w:val="-4"/>
          <w:sz w:val="20"/>
        </w:rPr>
        <w:t xml:space="preserve"> </w:t>
      </w:r>
      <w:r>
        <w:rPr>
          <w:sz w:val="20"/>
        </w:rPr>
        <w:t>Contractor</w:t>
      </w:r>
      <w:r>
        <w:rPr>
          <w:spacing w:val="-4"/>
          <w:sz w:val="20"/>
        </w:rPr>
        <w:t xml:space="preserve"> </w:t>
      </w:r>
      <w:r>
        <w:rPr>
          <w:sz w:val="20"/>
        </w:rPr>
        <w:t>shall</w:t>
      </w:r>
      <w:r>
        <w:rPr>
          <w:spacing w:val="-3"/>
          <w:sz w:val="20"/>
        </w:rPr>
        <w:t xml:space="preserve"> </w:t>
      </w:r>
      <w:r>
        <w:rPr>
          <w:sz w:val="20"/>
        </w:rPr>
        <w:t>familiarize</w:t>
      </w:r>
      <w:r>
        <w:rPr>
          <w:spacing w:val="-4"/>
          <w:sz w:val="20"/>
        </w:rPr>
        <w:t xml:space="preserve"> </w:t>
      </w:r>
      <w:r>
        <w:rPr>
          <w:sz w:val="20"/>
        </w:rPr>
        <w:t>himself</w:t>
      </w:r>
      <w:r>
        <w:rPr>
          <w:spacing w:val="-3"/>
          <w:sz w:val="20"/>
        </w:rPr>
        <w:t xml:space="preserve"> </w:t>
      </w:r>
      <w:r>
        <w:rPr>
          <w:sz w:val="20"/>
        </w:rPr>
        <w:t>and</w:t>
      </w:r>
      <w:r>
        <w:rPr>
          <w:spacing w:val="-4"/>
          <w:sz w:val="20"/>
        </w:rPr>
        <w:t xml:space="preserve"> </w:t>
      </w:r>
      <w:r>
        <w:rPr>
          <w:sz w:val="20"/>
        </w:rPr>
        <w:t>his personnel with all building and environmental protection permits issued for this Project and shall comply</w:t>
      </w:r>
      <w:r>
        <w:rPr>
          <w:spacing w:val="-11"/>
          <w:sz w:val="20"/>
        </w:rPr>
        <w:t xml:space="preserve"> </w:t>
      </w:r>
      <w:r>
        <w:rPr>
          <w:sz w:val="20"/>
        </w:rPr>
        <w:t>with</w:t>
      </w:r>
      <w:r>
        <w:rPr>
          <w:spacing w:val="-10"/>
          <w:sz w:val="20"/>
        </w:rPr>
        <w:t xml:space="preserve"> </w:t>
      </w:r>
      <w:r>
        <w:rPr>
          <w:sz w:val="20"/>
        </w:rPr>
        <w:t>all</w:t>
      </w:r>
      <w:r>
        <w:rPr>
          <w:spacing w:val="-11"/>
          <w:sz w:val="20"/>
        </w:rPr>
        <w:t xml:space="preserve"> </w:t>
      </w:r>
      <w:r>
        <w:rPr>
          <w:sz w:val="20"/>
        </w:rPr>
        <w:t>requirements</w:t>
      </w:r>
      <w:r>
        <w:rPr>
          <w:spacing w:val="-10"/>
          <w:sz w:val="20"/>
        </w:rPr>
        <w:t xml:space="preserve"> </w:t>
      </w:r>
      <w:r>
        <w:rPr>
          <w:sz w:val="20"/>
        </w:rPr>
        <w:t>under</w:t>
      </w:r>
      <w:r>
        <w:rPr>
          <w:spacing w:val="-10"/>
          <w:sz w:val="20"/>
        </w:rPr>
        <w:t xml:space="preserve"> </w:t>
      </w:r>
      <w:r>
        <w:rPr>
          <w:sz w:val="20"/>
        </w:rPr>
        <w:t>the</w:t>
      </w:r>
      <w:r>
        <w:rPr>
          <w:spacing w:val="-11"/>
          <w:sz w:val="20"/>
        </w:rPr>
        <w:t xml:space="preserve"> </w:t>
      </w:r>
      <w:r>
        <w:rPr>
          <w:sz w:val="20"/>
        </w:rPr>
        <w:t>terms</w:t>
      </w:r>
      <w:r>
        <w:rPr>
          <w:spacing w:val="-11"/>
          <w:sz w:val="20"/>
        </w:rPr>
        <w:t xml:space="preserve"> </w:t>
      </w:r>
      <w:r>
        <w:rPr>
          <w:sz w:val="20"/>
        </w:rPr>
        <w:t>and</w:t>
      </w:r>
      <w:r>
        <w:rPr>
          <w:spacing w:val="-9"/>
          <w:sz w:val="20"/>
        </w:rPr>
        <w:t xml:space="preserve"> </w:t>
      </w:r>
      <w:r>
        <w:rPr>
          <w:sz w:val="20"/>
        </w:rPr>
        <w:t>conditions</w:t>
      </w:r>
      <w:r>
        <w:rPr>
          <w:spacing w:val="-11"/>
          <w:sz w:val="20"/>
        </w:rPr>
        <w:t xml:space="preserve"> </w:t>
      </w:r>
      <w:r>
        <w:rPr>
          <w:sz w:val="20"/>
        </w:rPr>
        <w:t>set</w:t>
      </w:r>
      <w:r>
        <w:rPr>
          <w:spacing w:val="-11"/>
          <w:sz w:val="20"/>
        </w:rPr>
        <w:t xml:space="preserve"> </w:t>
      </w:r>
      <w:r>
        <w:rPr>
          <w:sz w:val="20"/>
        </w:rPr>
        <w:t>forth</w:t>
      </w:r>
      <w:r>
        <w:rPr>
          <w:spacing w:val="-9"/>
          <w:sz w:val="20"/>
        </w:rPr>
        <w:t xml:space="preserve"> </w:t>
      </w:r>
      <w:r>
        <w:rPr>
          <w:sz w:val="20"/>
        </w:rPr>
        <w:t>therein.</w:t>
      </w:r>
      <w:r>
        <w:rPr>
          <w:spacing w:val="-10"/>
          <w:sz w:val="20"/>
        </w:rPr>
        <w:t xml:space="preserve"> </w:t>
      </w:r>
      <w:r>
        <w:rPr>
          <w:sz w:val="20"/>
        </w:rPr>
        <w:t>A</w:t>
      </w:r>
      <w:r>
        <w:rPr>
          <w:spacing w:val="-9"/>
          <w:sz w:val="20"/>
        </w:rPr>
        <w:t xml:space="preserve"> </w:t>
      </w:r>
      <w:r>
        <w:rPr>
          <w:sz w:val="20"/>
        </w:rPr>
        <w:t>copy</w:t>
      </w:r>
      <w:r>
        <w:rPr>
          <w:spacing w:val="-11"/>
          <w:sz w:val="20"/>
        </w:rPr>
        <w:t xml:space="preserve"> </w:t>
      </w:r>
      <w:r>
        <w:rPr>
          <w:sz w:val="20"/>
        </w:rPr>
        <w:t>of</w:t>
      </w:r>
      <w:r>
        <w:rPr>
          <w:spacing w:val="-10"/>
          <w:sz w:val="20"/>
        </w:rPr>
        <w:t xml:space="preserve"> </w:t>
      </w:r>
      <w:r>
        <w:rPr>
          <w:sz w:val="20"/>
        </w:rPr>
        <w:t>all</w:t>
      </w:r>
      <w:r>
        <w:rPr>
          <w:spacing w:val="-10"/>
          <w:sz w:val="20"/>
        </w:rPr>
        <w:t xml:space="preserve"> </w:t>
      </w:r>
      <w:r>
        <w:rPr>
          <w:sz w:val="20"/>
        </w:rPr>
        <w:t>permits shall</w:t>
      </w:r>
      <w:r>
        <w:rPr>
          <w:spacing w:val="-8"/>
          <w:sz w:val="20"/>
        </w:rPr>
        <w:t xml:space="preserve"> </w:t>
      </w:r>
      <w:r>
        <w:rPr>
          <w:sz w:val="20"/>
        </w:rPr>
        <w:t>be</w:t>
      </w:r>
      <w:r>
        <w:rPr>
          <w:spacing w:val="-8"/>
          <w:sz w:val="20"/>
        </w:rPr>
        <w:t xml:space="preserve"> </w:t>
      </w:r>
      <w:proofErr w:type="gramStart"/>
      <w:r>
        <w:rPr>
          <w:sz w:val="20"/>
        </w:rPr>
        <w:t>kept</w:t>
      </w:r>
      <w:r>
        <w:rPr>
          <w:spacing w:val="-7"/>
          <w:sz w:val="20"/>
        </w:rPr>
        <w:t xml:space="preserve"> </w:t>
      </w:r>
      <w:r>
        <w:rPr>
          <w:sz w:val="20"/>
        </w:rPr>
        <w:t>onsite</w:t>
      </w:r>
      <w:r>
        <w:rPr>
          <w:spacing w:val="-5"/>
          <w:sz w:val="20"/>
        </w:rPr>
        <w:t xml:space="preserve"> </w:t>
      </w:r>
      <w:r>
        <w:rPr>
          <w:sz w:val="20"/>
        </w:rPr>
        <w:t>at</w:t>
      </w:r>
      <w:r>
        <w:rPr>
          <w:spacing w:val="-7"/>
          <w:sz w:val="20"/>
        </w:rPr>
        <w:t xml:space="preserve"> </w:t>
      </w:r>
      <w:r>
        <w:rPr>
          <w:sz w:val="20"/>
        </w:rPr>
        <w:t>all</w:t>
      </w:r>
      <w:r>
        <w:rPr>
          <w:spacing w:val="-7"/>
          <w:sz w:val="20"/>
        </w:rPr>
        <w:t xml:space="preserve"> </w:t>
      </w:r>
      <w:r>
        <w:rPr>
          <w:sz w:val="20"/>
        </w:rPr>
        <w:t>times</w:t>
      </w:r>
      <w:proofErr w:type="gramEnd"/>
      <w:r>
        <w:rPr>
          <w:spacing w:val="-7"/>
          <w:sz w:val="20"/>
        </w:rPr>
        <w:t xml:space="preserve"> </w:t>
      </w:r>
      <w:r>
        <w:rPr>
          <w:sz w:val="20"/>
        </w:rPr>
        <w:t>and</w:t>
      </w:r>
      <w:r>
        <w:rPr>
          <w:spacing w:val="-5"/>
          <w:sz w:val="20"/>
        </w:rPr>
        <w:t xml:space="preserve"> </w:t>
      </w:r>
      <w:r>
        <w:rPr>
          <w:sz w:val="20"/>
        </w:rPr>
        <w:t>shall</w:t>
      </w:r>
      <w:r>
        <w:rPr>
          <w:spacing w:val="-7"/>
          <w:sz w:val="20"/>
        </w:rPr>
        <w:t xml:space="preserve"> </w:t>
      </w:r>
      <w:r>
        <w:rPr>
          <w:sz w:val="20"/>
        </w:rPr>
        <w:t>be</w:t>
      </w:r>
      <w:r>
        <w:rPr>
          <w:spacing w:val="-5"/>
          <w:sz w:val="20"/>
        </w:rPr>
        <w:t xml:space="preserve"> </w:t>
      </w:r>
      <w:r>
        <w:rPr>
          <w:sz w:val="20"/>
        </w:rPr>
        <w:t>attached</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Environmental</w:t>
      </w:r>
      <w:r>
        <w:rPr>
          <w:spacing w:val="-7"/>
          <w:sz w:val="20"/>
        </w:rPr>
        <w:t xml:space="preserve"> </w:t>
      </w:r>
      <w:r>
        <w:rPr>
          <w:sz w:val="20"/>
        </w:rPr>
        <w:t>Protection</w:t>
      </w:r>
      <w:r>
        <w:rPr>
          <w:spacing w:val="-7"/>
          <w:sz w:val="20"/>
        </w:rPr>
        <w:t xml:space="preserve"> </w:t>
      </w:r>
      <w:r>
        <w:rPr>
          <w:sz w:val="20"/>
        </w:rPr>
        <w:t>Plan.</w:t>
      </w:r>
      <w:r>
        <w:rPr>
          <w:spacing w:val="-7"/>
          <w:sz w:val="20"/>
        </w:rPr>
        <w:t xml:space="preserve"> </w:t>
      </w:r>
      <w:r>
        <w:rPr>
          <w:sz w:val="20"/>
        </w:rPr>
        <w:t>Permits shall be displayed in accordance with all federal, state, and local</w:t>
      </w:r>
      <w:r>
        <w:rPr>
          <w:spacing w:val="-3"/>
          <w:sz w:val="20"/>
        </w:rPr>
        <w:t xml:space="preserve"> </w:t>
      </w:r>
      <w:r>
        <w:rPr>
          <w:sz w:val="20"/>
        </w:rPr>
        <w:t>laws.</w:t>
      </w:r>
    </w:p>
    <w:p w14:paraId="3ACE1295" w14:textId="77777777" w:rsidR="00F248DC" w:rsidRDefault="00F248DC" w:rsidP="00F972F0">
      <w:pPr>
        <w:pStyle w:val="ListParagraph"/>
        <w:numPr>
          <w:ilvl w:val="0"/>
          <w:numId w:val="78"/>
        </w:numPr>
        <w:tabs>
          <w:tab w:val="left" w:pos="2159"/>
          <w:tab w:val="left" w:pos="2161"/>
        </w:tabs>
        <w:autoSpaceDE w:val="0"/>
        <w:autoSpaceDN w:val="0"/>
        <w:spacing w:after="120" w:line="263" w:lineRule="exact"/>
        <w:contextualSpacing w:val="0"/>
        <w:jc w:val="both"/>
        <w:rPr>
          <w:sz w:val="20"/>
        </w:rPr>
      </w:pPr>
      <w:r>
        <w:rPr>
          <w:sz w:val="20"/>
        </w:rPr>
        <w:t>The WCIND has obtained the following</w:t>
      </w:r>
      <w:r>
        <w:rPr>
          <w:spacing w:val="-1"/>
          <w:sz w:val="20"/>
        </w:rPr>
        <w:t xml:space="preserve"> </w:t>
      </w:r>
      <w:r>
        <w:rPr>
          <w:sz w:val="20"/>
        </w:rPr>
        <w:t>authorizations:</w:t>
      </w:r>
    </w:p>
    <w:p w14:paraId="0EABB9C5" w14:textId="0194FF5F" w:rsidR="00F248DC" w:rsidRDefault="00F248DC" w:rsidP="00F972F0">
      <w:pPr>
        <w:pStyle w:val="BodyText"/>
        <w:spacing w:before="1"/>
        <w:ind w:firstLine="2160"/>
      </w:pPr>
      <w:r>
        <w:t xml:space="preserve">U.S. Army Corps of Engineers Permit </w:t>
      </w:r>
    </w:p>
    <w:p w14:paraId="6D0273A9" w14:textId="14A463CA" w:rsidR="00F248DC" w:rsidRDefault="00F248DC" w:rsidP="00F972F0">
      <w:pPr>
        <w:pStyle w:val="BodyText"/>
        <w:ind w:firstLine="2160"/>
      </w:pPr>
      <w:r>
        <w:t xml:space="preserve">Florida Department of Environmental Protection Permit </w:t>
      </w:r>
    </w:p>
    <w:p w14:paraId="121C03F9" w14:textId="77777777" w:rsidR="00F248DC" w:rsidRDefault="00F248DC" w:rsidP="00F248DC">
      <w:pPr>
        <w:pStyle w:val="BodyText"/>
        <w:spacing w:before="1"/>
      </w:pPr>
    </w:p>
    <w:p w14:paraId="57D11862" w14:textId="77777777" w:rsidR="00F248DC" w:rsidRDefault="00F248DC" w:rsidP="00F972F0">
      <w:pPr>
        <w:pStyle w:val="Heading1"/>
        <w:numPr>
          <w:ilvl w:val="1"/>
          <w:numId w:val="80"/>
        </w:numPr>
        <w:tabs>
          <w:tab w:val="left" w:pos="2159"/>
          <w:tab w:val="left" w:pos="2161"/>
        </w:tabs>
        <w:ind w:left="1440" w:firstLine="90"/>
        <w:jc w:val="left"/>
      </w:pPr>
      <w:bookmarkStart w:id="62" w:name="_Toc190945233"/>
      <w:r>
        <w:rPr>
          <w:u w:val="single"/>
        </w:rPr>
        <w:t>SUBMITTALS</w:t>
      </w:r>
      <w:bookmarkEnd w:id="62"/>
    </w:p>
    <w:p w14:paraId="0BA158E6" w14:textId="77777777" w:rsidR="00F248DC" w:rsidRDefault="00F248DC" w:rsidP="00F248DC">
      <w:pPr>
        <w:pStyle w:val="BodyText"/>
        <w:spacing w:before="180" w:line="259" w:lineRule="auto"/>
        <w:ind w:left="1439" w:right="1440"/>
      </w:pPr>
      <w:r>
        <w:t>The following shall be submitted to the Engineer no less than seven (7) days prior to the Pre- Construction Conference for approval:</w:t>
      </w:r>
    </w:p>
    <w:p w14:paraId="47DC153E" w14:textId="77777777" w:rsidR="00F248DC" w:rsidRDefault="00F248DC" w:rsidP="00F248DC">
      <w:pPr>
        <w:pStyle w:val="ListParagraph"/>
        <w:numPr>
          <w:ilvl w:val="0"/>
          <w:numId w:val="77"/>
        </w:numPr>
        <w:tabs>
          <w:tab w:val="left" w:pos="2159"/>
          <w:tab w:val="left" w:pos="2160"/>
        </w:tabs>
        <w:autoSpaceDE w:val="0"/>
        <w:autoSpaceDN w:val="0"/>
        <w:spacing w:before="160" w:line="259" w:lineRule="auto"/>
        <w:ind w:right="1437"/>
        <w:contextualSpacing w:val="0"/>
        <w:jc w:val="both"/>
        <w:rPr>
          <w:sz w:val="20"/>
        </w:rPr>
      </w:pPr>
      <w:r>
        <w:rPr>
          <w:sz w:val="20"/>
        </w:rPr>
        <w:t>Environmental Protection Plan: No less than seven (7) days prior to the Pre- Construction Conference, the Contractor shall submit to the WCIND/Engineer, in writing, an Environmental Protection</w:t>
      </w:r>
      <w:r>
        <w:rPr>
          <w:spacing w:val="-13"/>
          <w:sz w:val="20"/>
        </w:rPr>
        <w:t xml:space="preserve"> </w:t>
      </w:r>
      <w:r>
        <w:rPr>
          <w:sz w:val="20"/>
        </w:rPr>
        <w:t>Plan.</w:t>
      </w:r>
      <w:r>
        <w:rPr>
          <w:spacing w:val="-14"/>
          <w:sz w:val="20"/>
        </w:rPr>
        <w:t xml:space="preserve"> </w:t>
      </w:r>
      <w:r>
        <w:rPr>
          <w:sz w:val="20"/>
        </w:rPr>
        <w:t>Approval</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Contractor's</w:t>
      </w:r>
      <w:r>
        <w:rPr>
          <w:spacing w:val="-15"/>
          <w:sz w:val="20"/>
        </w:rPr>
        <w:t xml:space="preserve"> </w:t>
      </w:r>
      <w:r>
        <w:rPr>
          <w:sz w:val="20"/>
        </w:rPr>
        <w:t>plan</w:t>
      </w:r>
      <w:r>
        <w:rPr>
          <w:spacing w:val="-14"/>
          <w:sz w:val="20"/>
        </w:rPr>
        <w:t xml:space="preserve"> </w:t>
      </w:r>
      <w:r>
        <w:rPr>
          <w:sz w:val="20"/>
        </w:rPr>
        <w:t>will</w:t>
      </w:r>
      <w:r>
        <w:rPr>
          <w:spacing w:val="-15"/>
          <w:sz w:val="20"/>
        </w:rPr>
        <w:t xml:space="preserve"> </w:t>
      </w:r>
      <w:r>
        <w:rPr>
          <w:sz w:val="20"/>
        </w:rPr>
        <w:t>not</w:t>
      </w:r>
      <w:r>
        <w:rPr>
          <w:spacing w:val="-14"/>
          <w:sz w:val="20"/>
        </w:rPr>
        <w:t xml:space="preserve"> </w:t>
      </w:r>
      <w:r>
        <w:rPr>
          <w:sz w:val="20"/>
        </w:rPr>
        <w:t>relieve</w:t>
      </w:r>
      <w:r>
        <w:rPr>
          <w:spacing w:val="-14"/>
          <w:sz w:val="20"/>
        </w:rPr>
        <w:t xml:space="preserve"> </w:t>
      </w:r>
      <w:r>
        <w:rPr>
          <w:sz w:val="20"/>
        </w:rPr>
        <w:t>the</w:t>
      </w:r>
      <w:r>
        <w:rPr>
          <w:spacing w:val="-15"/>
          <w:sz w:val="20"/>
        </w:rPr>
        <w:t xml:space="preserve"> </w:t>
      </w:r>
      <w:r>
        <w:rPr>
          <w:sz w:val="20"/>
        </w:rPr>
        <w:t>Contractor</w:t>
      </w:r>
      <w:r>
        <w:rPr>
          <w:spacing w:val="-14"/>
          <w:sz w:val="20"/>
        </w:rPr>
        <w:t xml:space="preserve"> </w:t>
      </w:r>
      <w:r>
        <w:rPr>
          <w:sz w:val="20"/>
        </w:rPr>
        <w:t>of</w:t>
      </w:r>
      <w:r>
        <w:rPr>
          <w:spacing w:val="-13"/>
          <w:sz w:val="20"/>
        </w:rPr>
        <w:t xml:space="preserve"> </w:t>
      </w:r>
      <w:r>
        <w:rPr>
          <w:sz w:val="20"/>
        </w:rPr>
        <w:t>his</w:t>
      </w:r>
      <w:r>
        <w:rPr>
          <w:spacing w:val="-15"/>
          <w:sz w:val="20"/>
        </w:rPr>
        <w:t xml:space="preserve"> </w:t>
      </w:r>
      <w:r>
        <w:rPr>
          <w:sz w:val="20"/>
        </w:rPr>
        <w:t>responsibility for</w:t>
      </w:r>
      <w:r>
        <w:rPr>
          <w:spacing w:val="-9"/>
          <w:sz w:val="20"/>
        </w:rPr>
        <w:t xml:space="preserve"> </w:t>
      </w:r>
      <w:r>
        <w:rPr>
          <w:sz w:val="20"/>
        </w:rPr>
        <w:t>adequate</w:t>
      </w:r>
      <w:r>
        <w:rPr>
          <w:spacing w:val="-8"/>
          <w:sz w:val="20"/>
        </w:rPr>
        <w:t xml:space="preserve"> </w:t>
      </w:r>
      <w:r>
        <w:rPr>
          <w:sz w:val="20"/>
        </w:rPr>
        <w:t>and</w:t>
      </w:r>
      <w:r>
        <w:rPr>
          <w:spacing w:val="-8"/>
          <w:sz w:val="20"/>
        </w:rPr>
        <w:t xml:space="preserve"> </w:t>
      </w:r>
      <w:r>
        <w:rPr>
          <w:sz w:val="20"/>
        </w:rPr>
        <w:t>continuing</w:t>
      </w:r>
      <w:r>
        <w:rPr>
          <w:spacing w:val="-8"/>
          <w:sz w:val="20"/>
        </w:rPr>
        <w:t xml:space="preserve"> </w:t>
      </w:r>
      <w:r>
        <w:rPr>
          <w:sz w:val="20"/>
        </w:rPr>
        <w:t>control</w:t>
      </w:r>
      <w:r>
        <w:rPr>
          <w:spacing w:val="-8"/>
          <w:sz w:val="20"/>
        </w:rPr>
        <w:t xml:space="preserve"> </w:t>
      </w:r>
      <w:r>
        <w:rPr>
          <w:sz w:val="20"/>
        </w:rPr>
        <w:t>of</w:t>
      </w:r>
      <w:r>
        <w:rPr>
          <w:spacing w:val="-9"/>
          <w:sz w:val="20"/>
        </w:rPr>
        <w:t xml:space="preserve"> </w:t>
      </w:r>
      <w:r>
        <w:rPr>
          <w:sz w:val="20"/>
        </w:rPr>
        <w:t>pollutants</w:t>
      </w:r>
      <w:r>
        <w:rPr>
          <w:spacing w:val="-8"/>
          <w:sz w:val="20"/>
        </w:rPr>
        <w:t xml:space="preserve"> </w:t>
      </w:r>
      <w:r>
        <w:rPr>
          <w:sz w:val="20"/>
        </w:rPr>
        <w:t>and</w:t>
      </w:r>
      <w:r>
        <w:rPr>
          <w:spacing w:val="-5"/>
          <w:sz w:val="20"/>
        </w:rPr>
        <w:t xml:space="preserve"> </w:t>
      </w:r>
      <w:r>
        <w:rPr>
          <w:sz w:val="20"/>
        </w:rPr>
        <w:t>other</w:t>
      </w:r>
      <w:r>
        <w:rPr>
          <w:spacing w:val="-8"/>
          <w:sz w:val="20"/>
        </w:rPr>
        <w:t xml:space="preserve"> </w:t>
      </w:r>
      <w:r>
        <w:rPr>
          <w:sz w:val="20"/>
        </w:rPr>
        <w:t>environmental</w:t>
      </w:r>
      <w:r>
        <w:rPr>
          <w:spacing w:val="-8"/>
          <w:sz w:val="20"/>
        </w:rPr>
        <w:t xml:space="preserve"> </w:t>
      </w:r>
      <w:r>
        <w:rPr>
          <w:sz w:val="20"/>
        </w:rPr>
        <w:t>protection</w:t>
      </w:r>
      <w:r>
        <w:rPr>
          <w:spacing w:val="-8"/>
          <w:sz w:val="20"/>
        </w:rPr>
        <w:t xml:space="preserve"> </w:t>
      </w:r>
      <w:r>
        <w:rPr>
          <w:sz w:val="20"/>
        </w:rPr>
        <w:t>measures.</w:t>
      </w:r>
      <w:r>
        <w:rPr>
          <w:spacing w:val="-8"/>
          <w:sz w:val="20"/>
        </w:rPr>
        <w:t xml:space="preserve"> </w:t>
      </w:r>
      <w:r>
        <w:rPr>
          <w:sz w:val="20"/>
        </w:rPr>
        <w:t xml:space="preserve">A copy of the Environmental Protection Plan shall be </w:t>
      </w:r>
      <w:proofErr w:type="gramStart"/>
      <w:r>
        <w:rPr>
          <w:sz w:val="20"/>
        </w:rPr>
        <w:t>kept onsite at all times</w:t>
      </w:r>
      <w:proofErr w:type="gramEnd"/>
      <w:r>
        <w:rPr>
          <w:sz w:val="20"/>
        </w:rPr>
        <w:t>. The Environmental Protection Plan shall include, but not be limited to, the following:</w:t>
      </w:r>
    </w:p>
    <w:p w14:paraId="6127D35F" w14:textId="77777777" w:rsidR="00F248DC" w:rsidRDefault="00F248DC" w:rsidP="00F248DC">
      <w:pPr>
        <w:pStyle w:val="ListParagraph"/>
        <w:numPr>
          <w:ilvl w:val="1"/>
          <w:numId w:val="77"/>
        </w:numPr>
        <w:tabs>
          <w:tab w:val="left" w:pos="2520"/>
        </w:tabs>
        <w:autoSpaceDE w:val="0"/>
        <w:autoSpaceDN w:val="0"/>
        <w:spacing w:line="259" w:lineRule="auto"/>
        <w:ind w:right="1437"/>
        <w:contextualSpacing w:val="0"/>
        <w:jc w:val="both"/>
        <w:rPr>
          <w:sz w:val="20"/>
        </w:rPr>
      </w:pPr>
      <w:r>
        <w:rPr>
          <w:sz w:val="20"/>
        </w:rPr>
        <w:t xml:space="preserve">A list of federal, state, and local laws, regulations, and permits concerning environmental resource protection including, but not limited to: protection of fish and wildlife; protection of threatened and endangered species; protection of water quality; </w:t>
      </w:r>
      <w:proofErr w:type="gramStart"/>
      <w:r>
        <w:rPr>
          <w:sz w:val="20"/>
        </w:rPr>
        <w:t>and,</w:t>
      </w:r>
      <w:proofErr w:type="gramEnd"/>
      <w:r>
        <w:rPr>
          <w:sz w:val="20"/>
        </w:rPr>
        <w:t xml:space="preserve"> pollution control and abatement that are applicable to the Contractor's proposed operations and the requirements imposed by those laws, regulations, and</w:t>
      </w:r>
      <w:r>
        <w:rPr>
          <w:spacing w:val="-2"/>
          <w:sz w:val="20"/>
        </w:rPr>
        <w:t xml:space="preserve"> </w:t>
      </w:r>
      <w:r>
        <w:rPr>
          <w:sz w:val="20"/>
        </w:rPr>
        <w:t>permits.</w:t>
      </w:r>
    </w:p>
    <w:p w14:paraId="4FE4DA46" w14:textId="77777777" w:rsidR="00F248DC" w:rsidRDefault="00F248DC" w:rsidP="00F248DC">
      <w:pPr>
        <w:pStyle w:val="ListParagraph"/>
        <w:numPr>
          <w:ilvl w:val="1"/>
          <w:numId w:val="77"/>
        </w:numPr>
        <w:tabs>
          <w:tab w:val="left" w:pos="2520"/>
        </w:tabs>
        <w:autoSpaceDE w:val="0"/>
        <w:autoSpaceDN w:val="0"/>
        <w:spacing w:line="259" w:lineRule="auto"/>
        <w:ind w:right="1440"/>
        <w:contextualSpacing w:val="0"/>
        <w:jc w:val="both"/>
        <w:rPr>
          <w:sz w:val="20"/>
        </w:rPr>
      </w:pPr>
      <w:r>
        <w:rPr>
          <w:sz w:val="20"/>
        </w:rPr>
        <w:t>Methods of protection of features to be preserved within Work areas. The Contractor shall prepare a listing of methods to protect resources needing protection (i.e., trees, grasses and ground covers, air and water quality, fish and wildlife, soil, and archeological and cultural resources).</w:t>
      </w:r>
    </w:p>
    <w:p w14:paraId="19968573" w14:textId="77777777" w:rsidR="00F248DC" w:rsidRDefault="00F248DC" w:rsidP="00F248DC">
      <w:pPr>
        <w:pStyle w:val="ListParagraph"/>
        <w:numPr>
          <w:ilvl w:val="1"/>
          <w:numId w:val="77"/>
        </w:numPr>
        <w:tabs>
          <w:tab w:val="left" w:pos="2520"/>
        </w:tabs>
        <w:autoSpaceDE w:val="0"/>
        <w:autoSpaceDN w:val="0"/>
        <w:spacing w:line="259" w:lineRule="auto"/>
        <w:ind w:right="1439"/>
        <w:contextualSpacing w:val="0"/>
        <w:jc w:val="both"/>
        <w:rPr>
          <w:sz w:val="20"/>
        </w:rPr>
      </w:pPr>
      <w:r>
        <w:rPr>
          <w:sz w:val="20"/>
        </w:rPr>
        <w:t>Procedures to be implemented to provide the required environmental protection and to comply</w:t>
      </w:r>
      <w:r>
        <w:rPr>
          <w:spacing w:val="-15"/>
          <w:sz w:val="20"/>
        </w:rPr>
        <w:t xml:space="preserve"> </w:t>
      </w:r>
      <w:r>
        <w:rPr>
          <w:sz w:val="20"/>
        </w:rPr>
        <w:t>with</w:t>
      </w:r>
      <w:r>
        <w:rPr>
          <w:spacing w:val="-15"/>
          <w:sz w:val="20"/>
        </w:rPr>
        <w:t xml:space="preserve"> </w:t>
      </w:r>
      <w:r>
        <w:rPr>
          <w:sz w:val="20"/>
        </w:rPr>
        <w:t>the</w:t>
      </w:r>
      <w:r>
        <w:rPr>
          <w:spacing w:val="-16"/>
          <w:sz w:val="20"/>
        </w:rPr>
        <w:t xml:space="preserve"> </w:t>
      </w:r>
      <w:r>
        <w:rPr>
          <w:sz w:val="20"/>
        </w:rPr>
        <w:t>applicable</w:t>
      </w:r>
      <w:r>
        <w:rPr>
          <w:spacing w:val="-14"/>
          <w:sz w:val="20"/>
        </w:rPr>
        <w:t xml:space="preserve"> </w:t>
      </w:r>
      <w:r>
        <w:rPr>
          <w:sz w:val="20"/>
        </w:rPr>
        <w:t>laws</w:t>
      </w:r>
      <w:r>
        <w:rPr>
          <w:spacing w:val="-13"/>
          <w:sz w:val="20"/>
        </w:rPr>
        <w:t xml:space="preserve"> </w:t>
      </w:r>
      <w:r>
        <w:rPr>
          <w:sz w:val="20"/>
        </w:rPr>
        <w:t>and</w:t>
      </w:r>
      <w:r>
        <w:rPr>
          <w:spacing w:val="-15"/>
          <w:sz w:val="20"/>
        </w:rPr>
        <w:t xml:space="preserve"> </w:t>
      </w:r>
      <w:r>
        <w:rPr>
          <w:sz w:val="20"/>
        </w:rPr>
        <w:t>regulations.</w:t>
      </w:r>
      <w:r>
        <w:rPr>
          <w:spacing w:val="-13"/>
          <w:sz w:val="20"/>
        </w:rPr>
        <w:t xml:space="preserve"> </w:t>
      </w:r>
      <w:r>
        <w:rPr>
          <w:sz w:val="20"/>
        </w:rPr>
        <w:t>The</w:t>
      </w:r>
      <w:r>
        <w:rPr>
          <w:spacing w:val="-16"/>
          <w:sz w:val="20"/>
        </w:rPr>
        <w:t xml:space="preserve"> </w:t>
      </w:r>
      <w:r>
        <w:rPr>
          <w:sz w:val="20"/>
        </w:rPr>
        <w:t>Contractor</w:t>
      </w:r>
      <w:r>
        <w:rPr>
          <w:spacing w:val="-15"/>
          <w:sz w:val="20"/>
        </w:rPr>
        <w:t xml:space="preserve"> </w:t>
      </w:r>
      <w:r>
        <w:rPr>
          <w:sz w:val="20"/>
        </w:rPr>
        <w:t>shall</w:t>
      </w:r>
      <w:r>
        <w:rPr>
          <w:spacing w:val="-15"/>
          <w:sz w:val="20"/>
        </w:rPr>
        <w:t xml:space="preserve"> </w:t>
      </w:r>
      <w:r>
        <w:rPr>
          <w:sz w:val="20"/>
        </w:rPr>
        <w:t>provide</w:t>
      </w:r>
      <w:r>
        <w:rPr>
          <w:spacing w:val="-14"/>
          <w:sz w:val="20"/>
        </w:rPr>
        <w:t xml:space="preserve"> </w:t>
      </w:r>
      <w:r>
        <w:rPr>
          <w:sz w:val="20"/>
        </w:rPr>
        <w:t>written</w:t>
      </w:r>
      <w:r>
        <w:rPr>
          <w:spacing w:val="-15"/>
          <w:sz w:val="20"/>
        </w:rPr>
        <w:t xml:space="preserve"> </w:t>
      </w:r>
      <w:r>
        <w:rPr>
          <w:sz w:val="20"/>
        </w:rPr>
        <w:t>assurance that immediate corrective action will be taken to correct pollution of the environment due to accident, natural causes or failure to follow the procedures set out in accordance with the environmental protection plan.</w:t>
      </w:r>
    </w:p>
    <w:p w14:paraId="3E8A5456" w14:textId="77777777" w:rsidR="00F248DC" w:rsidRDefault="00F248DC" w:rsidP="00F248DC">
      <w:pPr>
        <w:pStyle w:val="ListParagraph"/>
        <w:numPr>
          <w:ilvl w:val="1"/>
          <w:numId w:val="77"/>
        </w:numPr>
        <w:tabs>
          <w:tab w:val="left" w:pos="2520"/>
        </w:tabs>
        <w:autoSpaceDE w:val="0"/>
        <w:autoSpaceDN w:val="0"/>
        <w:spacing w:line="259" w:lineRule="auto"/>
        <w:ind w:right="1440"/>
        <w:contextualSpacing w:val="0"/>
        <w:jc w:val="both"/>
        <w:rPr>
          <w:sz w:val="20"/>
        </w:rPr>
      </w:pPr>
      <w:r w:rsidRPr="00B14880">
        <w:rPr>
          <w:sz w:val="20"/>
        </w:rPr>
        <w:t>A</w:t>
      </w:r>
      <w:r w:rsidRPr="00B14880">
        <w:rPr>
          <w:spacing w:val="-15"/>
          <w:sz w:val="20"/>
        </w:rPr>
        <w:t xml:space="preserve"> </w:t>
      </w:r>
      <w:r w:rsidRPr="00B14880">
        <w:rPr>
          <w:sz w:val="20"/>
        </w:rPr>
        <w:t>permit</w:t>
      </w:r>
      <w:r w:rsidRPr="00B14880">
        <w:rPr>
          <w:spacing w:val="-17"/>
          <w:sz w:val="20"/>
        </w:rPr>
        <w:t xml:space="preserve"> </w:t>
      </w:r>
      <w:r w:rsidRPr="00B14880">
        <w:rPr>
          <w:sz w:val="20"/>
        </w:rPr>
        <w:t>or</w:t>
      </w:r>
      <w:r w:rsidRPr="00B14880">
        <w:rPr>
          <w:spacing w:val="-16"/>
          <w:sz w:val="20"/>
        </w:rPr>
        <w:t xml:space="preserve"> </w:t>
      </w:r>
      <w:r w:rsidRPr="00B14880">
        <w:rPr>
          <w:sz w:val="20"/>
        </w:rPr>
        <w:t>license</w:t>
      </w:r>
      <w:r w:rsidRPr="00B14880">
        <w:rPr>
          <w:spacing w:val="-15"/>
          <w:sz w:val="20"/>
        </w:rPr>
        <w:t xml:space="preserve"> </w:t>
      </w:r>
      <w:r w:rsidRPr="00B14880">
        <w:rPr>
          <w:sz w:val="20"/>
        </w:rPr>
        <w:t>for</w:t>
      </w:r>
      <w:r w:rsidRPr="00B14880">
        <w:rPr>
          <w:spacing w:val="-16"/>
          <w:sz w:val="20"/>
        </w:rPr>
        <w:t xml:space="preserve"> </w:t>
      </w:r>
      <w:r w:rsidRPr="00B14880">
        <w:rPr>
          <w:sz w:val="20"/>
        </w:rPr>
        <w:t>and</w:t>
      </w:r>
      <w:r w:rsidRPr="00B14880">
        <w:rPr>
          <w:spacing w:val="-13"/>
          <w:sz w:val="20"/>
        </w:rPr>
        <w:t xml:space="preserve"> </w:t>
      </w:r>
      <w:r w:rsidRPr="00B14880">
        <w:rPr>
          <w:sz w:val="20"/>
        </w:rPr>
        <w:t>the</w:t>
      </w:r>
      <w:r w:rsidRPr="00B14880">
        <w:rPr>
          <w:spacing w:val="-17"/>
          <w:sz w:val="20"/>
        </w:rPr>
        <w:t xml:space="preserve"> </w:t>
      </w:r>
      <w:r w:rsidRPr="00B14880">
        <w:rPr>
          <w:sz w:val="20"/>
        </w:rPr>
        <w:t>location</w:t>
      </w:r>
      <w:r w:rsidRPr="00B14880">
        <w:rPr>
          <w:spacing w:val="-16"/>
          <w:sz w:val="20"/>
        </w:rPr>
        <w:t xml:space="preserve"> </w:t>
      </w:r>
      <w:r w:rsidRPr="00B14880">
        <w:rPr>
          <w:sz w:val="20"/>
        </w:rPr>
        <w:t>of</w:t>
      </w:r>
      <w:r w:rsidRPr="00B14880">
        <w:rPr>
          <w:spacing w:val="-14"/>
          <w:sz w:val="20"/>
        </w:rPr>
        <w:t xml:space="preserve"> </w:t>
      </w:r>
      <w:r w:rsidRPr="00B14880">
        <w:rPr>
          <w:sz w:val="20"/>
        </w:rPr>
        <w:t>the</w:t>
      </w:r>
      <w:r w:rsidRPr="00B14880">
        <w:rPr>
          <w:spacing w:val="-17"/>
          <w:sz w:val="20"/>
        </w:rPr>
        <w:t xml:space="preserve"> </w:t>
      </w:r>
      <w:r w:rsidRPr="00B14880">
        <w:rPr>
          <w:sz w:val="20"/>
        </w:rPr>
        <w:t>solid</w:t>
      </w:r>
      <w:r w:rsidRPr="00B14880">
        <w:rPr>
          <w:spacing w:val="-14"/>
          <w:sz w:val="20"/>
        </w:rPr>
        <w:t xml:space="preserve"> </w:t>
      </w:r>
      <w:r w:rsidRPr="00B14880">
        <w:rPr>
          <w:sz w:val="20"/>
        </w:rPr>
        <w:t>waste</w:t>
      </w:r>
      <w:r w:rsidRPr="00B14880">
        <w:rPr>
          <w:spacing w:val="-16"/>
          <w:sz w:val="20"/>
        </w:rPr>
        <w:t xml:space="preserve"> </w:t>
      </w:r>
      <w:r w:rsidRPr="00B14880">
        <w:rPr>
          <w:sz w:val="20"/>
        </w:rPr>
        <w:t>disposal</w:t>
      </w:r>
      <w:r w:rsidRPr="00B14880">
        <w:rPr>
          <w:spacing w:val="-17"/>
          <w:sz w:val="20"/>
        </w:rPr>
        <w:t xml:space="preserve"> </w:t>
      </w:r>
      <w:r w:rsidRPr="00B14880">
        <w:rPr>
          <w:sz w:val="20"/>
        </w:rPr>
        <w:t>facility</w:t>
      </w:r>
      <w:r w:rsidRPr="00B14880">
        <w:rPr>
          <w:spacing w:val="-14"/>
          <w:sz w:val="20"/>
        </w:rPr>
        <w:t xml:space="preserve"> </w:t>
      </w:r>
      <w:r w:rsidRPr="00B14880">
        <w:rPr>
          <w:sz w:val="20"/>
        </w:rPr>
        <w:t>to</w:t>
      </w:r>
      <w:r w:rsidRPr="00B14880">
        <w:rPr>
          <w:spacing w:val="-16"/>
          <w:sz w:val="20"/>
        </w:rPr>
        <w:t xml:space="preserve"> </w:t>
      </w:r>
      <w:r w:rsidRPr="00B14880">
        <w:rPr>
          <w:sz w:val="20"/>
        </w:rPr>
        <w:t>be</w:t>
      </w:r>
      <w:r w:rsidRPr="00B14880">
        <w:rPr>
          <w:spacing w:val="-17"/>
          <w:sz w:val="20"/>
        </w:rPr>
        <w:t xml:space="preserve"> </w:t>
      </w:r>
      <w:r w:rsidRPr="00B14880">
        <w:rPr>
          <w:sz w:val="20"/>
        </w:rPr>
        <w:t>used</w:t>
      </w:r>
      <w:r w:rsidRPr="00B14880">
        <w:rPr>
          <w:spacing w:val="-13"/>
          <w:sz w:val="20"/>
        </w:rPr>
        <w:t xml:space="preserve"> </w:t>
      </w:r>
      <w:r w:rsidRPr="00B14880">
        <w:rPr>
          <w:sz w:val="20"/>
        </w:rPr>
        <w:t>for</w:t>
      </w:r>
      <w:r w:rsidRPr="00B14880">
        <w:rPr>
          <w:spacing w:val="-16"/>
          <w:sz w:val="20"/>
        </w:rPr>
        <w:t xml:space="preserve"> </w:t>
      </w:r>
      <w:r w:rsidRPr="00B14880">
        <w:rPr>
          <w:sz w:val="20"/>
        </w:rPr>
        <w:t xml:space="preserve">disposal of solid </w:t>
      </w:r>
      <w:proofErr w:type="gramStart"/>
      <w:r w:rsidRPr="00B14880">
        <w:rPr>
          <w:sz w:val="20"/>
        </w:rPr>
        <w:t>wastes</w:t>
      </w:r>
      <w:proofErr w:type="gramEnd"/>
      <w:r w:rsidRPr="00B14880">
        <w:rPr>
          <w:sz w:val="20"/>
        </w:rPr>
        <w:t xml:space="preserve"> resulting from this</w:t>
      </w:r>
      <w:r w:rsidRPr="00B14880">
        <w:rPr>
          <w:spacing w:val="-3"/>
          <w:sz w:val="20"/>
        </w:rPr>
        <w:t xml:space="preserve"> </w:t>
      </w:r>
      <w:r w:rsidRPr="00B14880">
        <w:rPr>
          <w:sz w:val="20"/>
        </w:rPr>
        <w:t>Project.</w:t>
      </w:r>
    </w:p>
    <w:p w14:paraId="5BD22CA0" w14:textId="77777777" w:rsidR="00F248DC" w:rsidRPr="00B14880" w:rsidRDefault="00F248DC" w:rsidP="00F248DC">
      <w:pPr>
        <w:pStyle w:val="ListParagraph"/>
        <w:numPr>
          <w:ilvl w:val="1"/>
          <w:numId w:val="77"/>
        </w:numPr>
        <w:tabs>
          <w:tab w:val="left" w:pos="2520"/>
        </w:tabs>
        <w:autoSpaceDE w:val="0"/>
        <w:autoSpaceDN w:val="0"/>
        <w:spacing w:line="259" w:lineRule="auto"/>
        <w:ind w:right="1440"/>
        <w:contextualSpacing w:val="0"/>
        <w:jc w:val="both"/>
        <w:rPr>
          <w:sz w:val="20"/>
        </w:rPr>
      </w:pPr>
      <w:r w:rsidRPr="00B14880">
        <w:rPr>
          <w:sz w:val="20"/>
        </w:rPr>
        <w:t xml:space="preserve">Environmental monitoring plans for the job site </w:t>
      </w:r>
      <w:proofErr w:type="gramStart"/>
      <w:r w:rsidRPr="00B14880">
        <w:rPr>
          <w:sz w:val="20"/>
        </w:rPr>
        <w:t>including</w:t>
      </w:r>
      <w:proofErr w:type="gramEnd"/>
      <w:r w:rsidRPr="00B14880">
        <w:rPr>
          <w:sz w:val="20"/>
        </w:rPr>
        <w:t xml:space="preserve"> land, water, air, noise and protected species monitoring in accordance with permit</w:t>
      </w:r>
      <w:r w:rsidRPr="00B14880">
        <w:rPr>
          <w:spacing w:val="-4"/>
          <w:sz w:val="20"/>
        </w:rPr>
        <w:t xml:space="preserve"> </w:t>
      </w:r>
      <w:r w:rsidRPr="00B14880">
        <w:rPr>
          <w:sz w:val="20"/>
        </w:rPr>
        <w:t>requirements.</w:t>
      </w:r>
    </w:p>
    <w:p w14:paraId="2906D79C" w14:textId="77777777" w:rsidR="00F248DC" w:rsidRDefault="00F248DC" w:rsidP="00F248DC">
      <w:pPr>
        <w:pStyle w:val="ListParagraph"/>
        <w:numPr>
          <w:ilvl w:val="1"/>
          <w:numId w:val="77"/>
        </w:numPr>
        <w:tabs>
          <w:tab w:val="left" w:pos="2519"/>
          <w:tab w:val="left" w:pos="2520"/>
        </w:tabs>
        <w:autoSpaceDE w:val="0"/>
        <w:autoSpaceDN w:val="0"/>
        <w:spacing w:before="80"/>
        <w:contextualSpacing w:val="0"/>
        <w:jc w:val="both"/>
        <w:rPr>
          <w:sz w:val="20"/>
        </w:rPr>
      </w:pPr>
      <w:r>
        <w:rPr>
          <w:sz w:val="20"/>
        </w:rPr>
        <w:t>Oil spill prevention plan.</w:t>
      </w:r>
    </w:p>
    <w:p w14:paraId="068A3B37" w14:textId="77777777" w:rsidR="00F248DC" w:rsidRDefault="00F248DC" w:rsidP="00F248DC">
      <w:pPr>
        <w:pStyle w:val="ListParagraph"/>
        <w:numPr>
          <w:ilvl w:val="1"/>
          <w:numId w:val="77"/>
        </w:numPr>
        <w:tabs>
          <w:tab w:val="left" w:pos="2519"/>
          <w:tab w:val="left" w:pos="2520"/>
        </w:tabs>
        <w:autoSpaceDE w:val="0"/>
        <w:autoSpaceDN w:val="0"/>
        <w:spacing w:before="22"/>
        <w:contextualSpacing w:val="0"/>
        <w:jc w:val="both"/>
        <w:rPr>
          <w:sz w:val="20"/>
        </w:rPr>
      </w:pPr>
      <w:r>
        <w:rPr>
          <w:sz w:val="20"/>
        </w:rPr>
        <w:t>Oil spill contingency plan.</w:t>
      </w:r>
    </w:p>
    <w:p w14:paraId="000E61A9" w14:textId="77777777" w:rsidR="00F248DC" w:rsidRDefault="00F248DC" w:rsidP="00F248DC">
      <w:pPr>
        <w:pStyle w:val="ListParagraph"/>
        <w:numPr>
          <w:ilvl w:val="1"/>
          <w:numId w:val="77"/>
        </w:numPr>
        <w:tabs>
          <w:tab w:val="left" w:pos="2520"/>
        </w:tabs>
        <w:autoSpaceDE w:val="0"/>
        <w:autoSpaceDN w:val="0"/>
        <w:spacing w:before="19" w:line="259" w:lineRule="auto"/>
        <w:ind w:right="1437"/>
        <w:contextualSpacing w:val="0"/>
        <w:jc w:val="both"/>
        <w:rPr>
          <w:sz w:val="20"/>
        </w:rPr>
      </w:pPr>
      <w:r>
        <w:rPr>
          <w:sz w:val="20"/>
        </w:rPr>
        <w:t>A statement as to the person(s) who will be responsible for the implementation of the Environmental Protection Plan. The Contractor personnel responsible shall report to the Contractor's top management and shall have the authority to act for the Contractor in all environmental protection matters.</w:t>
      </w:r>
    </w:p>
    <w:p w14:paraId="42C5381B" w14:textId="77777777" w:rsidR="00F248DC" w:rsidRPr="00777CB1" w:rsidRDefault="00F248DC" w:rsidP="00F248DC">
      <w:pPr>
        <w:pStyle w:val="ListParagraph"/>
        <w:numPr>
          <w:ilvl w:val="1"/>
          <w:numId w:val="77"/>
        </w:numPr>
        <w:tabs>
          <w:tab w:val="left" w:pos="2520"/>
        </w:tabs>
        <w:autoSpaceDE w:val="0"/>
        <w:autoSpaceDN w:val="0"/>
        <w:spacing w:before="1" w:line="256" w:lineRule="auto"/>
        <w:ind w:right="1439"/>
        <w:contextualSpacing w:val="0"/>
        <w:jc w:val="both"/>
        <w:rPr>
          <w:sz w:val="20"/>
        </w:rPr>
      </w:pPr>
      <w:r w:rsidRPr="00777CB1">
        <w:rPr>
          <w:sz w:val="20"/>
        </w:rPr>
        <w:t xml:space="preserve">The names and qualifications of those entities selected by the Contractor to conduct the </w:t>
      </w:r>
      <w:r w:rsidRPr="00777CB1">
        <w:rPr>
          <w:sz w:val="20"/>
        </w:rPr>
        <w:lastRenderedPageBreak/>
        <w:t>turbidity</w:t>
      </w:r>
      <w:r w:rsidRPr="00777CB1">
        <w:rPr>
          <w:spacing w:val="2"/>
          <w:sz w:val="20"/>
        </w:rPr>
        <w:t xml:space="preserve"> </w:t>
      </w:r>
      <w:r w:rsidRPr="00777CB1">
        <w:rPr>
          <w:sz w:val="20"/>
        </w:rPr>
        <w:t>monitoring.</w:t>
      </w:r>
    </w:p>
    <w:p w14:paraId="230647FE" w14:textId="77777777" w:rsidR="00F248DC" w:rsidRDefault="00F248DC" w:rsidP="00F248DC">
      <w:pPr>
        <w:pStyle w:val="ListParagraph"/>
        <w:numPr>
          <w:ilvl w:val="1"/>
          <w:numId w:val="77"/>
        </w:numPr>
        <w:tabs>
          <w:tab w:val="left" w:pos="2520"/>
        </w:tabs>
        <w:autoSpaceDE w:val="0"/>
        <w:autoSpaceDN w:val="0"/>
        <w:spacing w:before="4" w:line="259" w:lineRule="auto"/>
        <w:ind w:right="1438"/>
        <w:contextualSpacing w:val="0"/>
        <w:jc w:val="both"/>
        <w:rPr>
          <w:sz w:val="20"/>
        </w:rPr>
      </w:pPr>
      <w:r>
        <w:rPr>
          <w:sz w:val="20"/>
        </w:rPr>
        <w:t>An</w:t>
      </w:r>
      <w:r>
        <w:rPr>
          <w:spacing w:val="-8"/>
          <w:sz w:val="20"/>
        </w:rPr>
        <w:t xml:space="preserve"> </w:t>
      </w:r>
      <w:r>
        <w:rPr>
          <w:sz w:val="20"/>
        </w:rPr>
        <w:t>erosion</w:t>
      </w:r>
      <w:r>
        <w:rPr>
          <w:spacing w:val="-7"/>
          <w:sz w:val="20"/>
        </w:rPr>
        <w:t xml:space="preserve"> </w:t>
      </w:r>
      <w:r>
        <w:rPr>
          <w:sz w:val="20"/>
        </w:rPr>
        <w:t>and</w:t>
      </w:r>
      <w:r>
        <w:rPr>
          <w:spacing w:val="-5"/>
          <w:sz w:val="20"/>
        </w:rPr>
        <w:t xml:space="preserve"> </w:t>
      </w:r>
      <w:r>
        <w:rPr>
          <w:sz w:val="20"/>
        </w:rPr>
        <w:t>sediment</w:t>
      </w:r>
      <w:r>
        <w:rPr>
          <w:spacing w:val="-6"/>
          <w:sz w:val="20"/>
        </w:rPr>
        <w:t xml:space="preserve"> </w:t>
      </w:r>
      <w:r>
        <w:rPr>
          <w:sz w:val="20"/>
        </w:rPr>
        <w:t>control</w:t>
      </w:r>
      <w:r>
        <w:rPr>
          <w:spacing w:val="-7"/>
          <w:sz w:val="20"/>
        </w:rPr>
        <w:t xml:space="preserve"> </w:t>
      </w:r>
      <w:r>
        <w:rPr>
          <w:sz w:val="20"/>
        </w:rPr>
        <w:t>plan</w:t>
      </w:r>
      <w:r>
        <w:rPr>
          <w:spacing w:val="-7"/>
          <w:sz w:val="20"/>
        </w:rPr>
        <w:t xml:space="preserve"> </w:t>
      </w:r>
      <w:r>
        <w:rPr>
          <w:sz w:val="20"/>
        </w:rPr>
        <w:t>which</w:t>
      </w:r>
      <w:r>
        <w:rPr>
          <w:spacing w:val="-8"/>
          <w:sz w:val="20"/>
        </w:rPr>
        <w:t xml:space="preserve"> </w:t>
      </w:r>
      <w:r>
        <w:rPr>
          <w:sz w:val="20"/>
        </w:rPr>
        <w:t>identifies</w:t>
      </w:r>
      <w:r>
        <w:rPr>
          <w:spacing w:val="-7"/>
          <w:sz w:val="20"/>
        </w:rPr>
        <w:t xml:space="preserve"> </w:t>
      </w:r>
      <w:r>
        <w:rPr>
          <w:sz w:val="20"/>
        </w:rPr>
        <w:t>the</w:t>
      </w:r>
      <w:r>
        <w:rPr>
          <w:spacing w:val="-9"/>
          <w:sz w:val="20"/>
        </w:rPr>
        <w:t xml:space="preserve"> </w:t>
      </w:r>
      <w:r>
        <w:rPr>
          <w:sz w:val="20"/>
        </w:rPr>
        <w:t>type</w:t>
      </w:r>
      <w:r>
        <w:rPr>
          <w:spacing w:val="-8"/>
          <w:sz w:val="20"/>
        </w:rPr>
        <w:t xml:space="preserve"> </w:t>
      </w:r>
      <w:r>
        <w:rPr>
          <w:sz w:val="20"/>
        </w:rPr>
        <w:t>and</w:t>
      </w:r>
      <w:r>
        <w:rPr>
          <w:spacing w:val="-8"/>
          <w:sz w:val="20"/>
        </w:rPr>
        <w:t xml:space="preserve"> </w:t>
      </w:r>
      <w:r>
        <w:rPr>
          <w:sz w:val="20"/>
        </w:rPr>
        <w:t>location</w:t>
      </w:r>
      <w:r>
        <w:rPr>
          <w:spacing w:val="-7"/>
          <w:sz w:val="20"/>
        </w:rPr>
        <w:t xml:space="preserve"> </w:t>
      </w:r>
      <w:r>
        <w:rPr>
          <w:sz w:val="20"/>
        </w:rPr>
        <w:t>of</w:t>
      </w:r>
      <w:r>
        <w:rPr>
          <w:spacing w:val="-8"/>
          <w:sz w:val="20"/>
        </w:rPr>
        <w:t xml:space="preserve"> </w:t>
      </w:r>
      <w:r>
        <w:rPr>
          <w:sz w:val="20"/>
        </w:rPr>
        <w:t>the</w:t>
      </w:r>
      <w:r>
        <w:rPr>
          <w:spacing w:val="-5"/>
          <w:sz w:val="20"/>
        </w:rPr>
        <w:t xml:space="preserve"> </w:t>
      </w:r>
      <w:r>
        <w:rPr>
          <w:sz w:val="20"/>
        </w:rPr>
        <w:t>erosion</w:t>
      </w:r>
      <w:r>
        <w:rPr>
          <w:spacing w:val="-8"/>
          <w:sz w:val="20"/>
        </w:rPr>
        <w:t xml:space="preserve"> </w:t>
      </w:r>
      <w:r>
        <w:rPr>
          <w:sz w:val="20"/>
        </w:rPr>
        <w:t xml:space="preserve">and sediment controls to be provided. The plan shall include monitoring and reporting requirements to </w:t>
      </w:r>
      <w:proofErr w:type="gramStart"/>
      <w:r>
        <w:rPr>
          <w:sz w:val="20"/>
        </w:rPr>
        <w:t>assure</w:t>
      </w:r>
      <w:proofErr w:type="gramEnd"/>
      <w:r>
        <w:rPr>
          <w:sz w:val="20"/>
        </w:rPr>
        <w:t xml:space="preserve"> that the control measures </w:t>
      </w:r>
      <w:proofErr w:type="gramStart"/>
      <w:r>
        <w:rPr>
          <w:sz w:val="20"/>
        </w:rPr>
        <w:t>are in compliance with</w:t>
      </w:r>
      <w:proofErr w:type="gramEnd"/>
      <w:r>
        <w:rPr>
          <w:sz w:val="20"/>
        </w:rPr>
        <w:t xml:space="preserve"> the erosion and sediment control plan, Federal, State, and local laws and</w:t>
      </w:r>
      <w:r>
        <w:rPr>
          <w:spacing w:val="-5"/>
          <w:sz w:val="20"/>
        </w:rPr>
        <w:t xml:space="preserve"> </w:t>
      </w:r>
      <w:r>
        <w:rPr>
          <w:sz w:val="20"/>
        </w:rPr>
        <w:t>regulations.</w:t>
      </w:r>
    </w:p>
    <w:p w14:paraId="430496C4" w14:textId="77777777" w:rsidR="00F248DC" w:rsidRDefault="00F248DC" w:rsidP="00F248DC">
      <w:pPr>
        <w:pStyle w:val="ListParagraph"/>
        <w:numPr>
          <w:ilvl w:val="1"/>
          <w:numId w:val="77"/>
        </w:numPr>
        <w:tabs>
          <w:tab w:val="left" w:pos="2520"/>
        </w:tabs>
        <w:autoSpaceDE w:val="0"/>
        <w:autoSpaceDN w:val="0"/>
        <w:spacing w:line="259" w:lineRule="auto"/>
        <w:ind w:right="1437"/>
        <w:contextualSpacing w:val="0"/>
        <w:jc w:val="both"/>
        <w:rPr>
          <w:sz w:val="20"/>
        </w:rPr>
      </w:pPr>
      <w:r w:rsidRPr="00777CB1">
        <w:rPr>
          <w:sz w:val="20"/>
        </w:rPr>
        <w:t>Turbidity Monitoring and Control Plan</w:t>
      </w:r>
      <w:r>
        <w:rPr>
          <w:sz w:val="20"/>
        </w:rPr>
        <w:t>: No less than seven (7) days prior to the Pre- Construction Conference, the Contractor shall submit to the WCIND/Engineer, in writing, a Turbidity Monitoring and Control Plan. The turbidity monitoring portion of the plan shall be consistent with but not limited to all conditions set forth in the  DEP Permit authorization (See</w:t>
      </w:r>
      <w:r>
        <w:rPr>
          <w:spacing w:val="-1"/>
          <w:sz w:val="20"/>
        </w:rPr>
        <w:t xml:space="preserve"> </w:t>
      </w:r>
      <w:r>
        <w:rPr>
          <w:sz w:val="20"/>
        </w:rPr>
        <w:t>Appendix A).</w:t>
      </w:r>
    </w:p>
    <w:p w14:paraId="2218BF96" w14:textId="77777777" w:rsidR="00F248DC" w:rsidRDefault="00F248DC" w:rsidP="00F248DC">
      <w:pPr>
        <w:pStyle w:val="BodyText"/>
        <w:spacing w:before="7"/>
        <w:rPr>
          <w:sz w:val="33"/>
        </w:rPr>
      </w:pPr>
    </w:p>
    <w:p w14:paraId="2A7AA3ED" w14:textId="77777777" w:rsidR="00F248DC" w:rsidRDefault="00F248DC" w:rsidP="00F972F0">
      <w:pPr>
        <w:pStyle w:val="Heading1"/>
        <w:spacing w:line="477" w:lineRule="auto"/>
        <w:ind w:left="1439" w:right="7290"/>
      </w:pPr>
      <w:bookmarkStart w:id="63" w:name="_Toc190945234"/>
      <w:r>
        <w:t>PART 2 – PRODUCTS (Not Used) PART 3 – EXECUTION (Not Used)</w:t>
      </w:r>
      <w:bookmarkEnd w:id="63"/>
    </w:p>
    <w:p w14:paraId="3DEF8B0C" w14:textId="77777777" w:rsidR="00F248DC" w:rsidRDefault="00F248DC" w:rsidP="00F248DC">
      <w:pPr>
        <w:pStyle w:val="BodyText"/>
        <w:spacing w:before="4"/>
        <w:rPr>
          <w:b/>
        </w:rPr>
      </w:pPr>
    </w:p>
    <w:p w14:paraId="29B61DEF" w14:textId="77777777" w:rsidR="00F248DC" w:rsidRDefault="00F248DC" w:rsidP="00F248DC">
      <w:pPr>
        <w:pStyle w:val="BodyText"/>
        <w:spacing w:before="1"/>
        <w:ind w:left="3131" w:right="2055"/>
        <w:jc w:val="center"/>
        <w:sectPr w:rsidR="00F248DC" w:rsidSect="006304AC">
          <w:footerReference w:type="default" r:id="rId20"/>
          <w:pgSz w:w="12240" w:h="15840"/>
          <w:pgMar w:top="1440" w:right="0" w:bottom="1440" w:left="0" w:header="720" w:footer="720" w:gutter="0"/>
          <w:cols w:space="720"/>
        </w:sectPr>
      </w:pPr>
      <w:r>
        <w:t>END OF SECTION 01 35 05</w:t>
      </w:r>
    </w:p>
    <w:p w14:paraId="4AA713BE" w14:textId="77777777" w:rsidR="00F248DC" w:rsidRPr="00760BB8" w:rsidRDefault="00F248DC" w:rsidP="00F248DC">
      <w:pPr>
        <w:pStyle w:val="Heading1"/>
        <w:spacing w:before="80"/>
        <w:ind w:left="1440" w:right="1440"/>
      </w:pPr>
      <w:bookmarkStart w:id="64" w:name="_Toc190945241"/>
      <w:r w:rsidRPr="00760BB8">
        <w:lastRenderedPageBreak/>
        <w:t>SECTION 01 71 13</w:t>
      </w:r>
      <w:bookmarkEnd w:id="64"/>
    </w:p>
    <w:p w14:paraId="06AD4987" w14:textId="77777777" w:rsidR="00F248DC" w:rsidRDefault="00F248DC" w:rsidP="00F248DC">
      <w:pPr>
        <w:pStyle w:val="Heading1"/>
        <w:spacing w:before="80"/>
        <w:ind w:left="1440" w:right="1440"/>
      </w:pPr>
      <w:bookmarkStart w:id="65" w:name="_Toc190945242"/>
      <w:r w:rsidRPr="00760BB8">
        <w:t>MOBILIZATION AND DEMOBILIZATION</w:t>
      </w:r>
      <w:bookmarkEnd w:id="65"/>
    </w:p>
    <w:p w14:paraId="40EA69EE" w14:textId="77777777" w:rsidR="00F248DC" w:rsidRDefault="00F248DC" w:rsidP="00F972F0">
      <w:pPr>
        <w:tabs>
          <w:tab w:val="left" w:pos="2159"/>
        </w:tabs>
        <w:spacing w:before="1" w:line="403" w:lineRule="auto"/>
        <w:ind w:left="1439" w:right="8550"/>
        <w:rPr>
          <w:b/>
        </w:rPr>
      </w:pPr>
      <w:r>
        <w:rPr>
          <w:b/>
          <w:u w:val="single"/>
        </w:rPr>
        <w:t>PART 1 –</w:t>
      </w:r>
      <w:r>
        <w:rPr>
          <w:b/>
          <w:spacing w:val="-7"/>
          <w:u w:val="single"/>
        </w:rPr>
        <w:t xml:space="preserve"> </w:t>
      </w:r>
      <w:r>
        <w:rPr>
          <w:b/>
          <w:u w:val="single"/>
        </w:rPr>
        <w:t>GENERAL</w:t>
      </w:r>
      <w:r>
        <w:rPr>
          <w:b/>
        </w:rPr>
        <w:t xml:space="preserve"> </w:t>
      </w:r>
      <w:r>
        <w:rPr>
          <w:b/>
          <w:u w:val="single"/>
        </w:rPr>
        <w:t>1.01</w:t>
      </w:r>
      <w:r>
        <w:rPr>
          <w:rFonts w:ascii="Times New Roman" w:hAnsi="Times New Roman"/>
          <w:u w:val="single"/>
        </w:rPr>
        <w:tab/>
      </w:r>
      <w:r>
        <w:rPr>
          <w:b/>
          <w:u w:val="single"/>
        </w:rPr>
        <w:t>SCOPE</w:t>
      </w:r>
    </w:p>
    <w:p w14:paraId="7BEE978A" w14:textId="77777777" w:rsidR="00F248DC" w:rsidRDefault="00F248DC" w:rsidP="00F248DC">
      <w:pPr>
        <w:pStyle w:val="BodyText"/>
        <w:tabs>
          <w:tab w:val="left" w:pos="2251"/>
        </w:tabs>
        <w:spacing w:line="259" w:lineRule="auto"/>
        <w:ind w:left="2251" w:right="1437" w:hanging="812"/>
      </w:pPr>
      <w:r>
        <w:t>A.</w:t>
      </w:r>
      <w:r>
        <w:rPr>
          <w:rFonts w:ascii="Times New Roman"/>
        </w:rPr>
        <w:tab/>
      </w:r>
      <w:r>
        <w:t xml:space="preserve">Furnish all labor, materials, tools, and equipment as necessary to transport all equipment, personnel and prepare staging, dredge, and placement areas for work activities. The finished work includes the environmental protection and restoration of the project site, including all staging areas, work areas, and damages to private &amp; public property observed </w:t>
      </w:r>
      <w:proofErr w:type="gramStart"/>
      <w:r>
        <w:t>as a result of</w:t>
      </w:r>
      <w:proofErr w:type="gramEnd"/>
      <w:r>
        <w:t xml:space="preserve"> the work.</w:t>
      </w:r>
    </w:p>
    <w:p w14:paraId="0B387F4C" w14:textId="77777777" w:rsidR="00F248DC" w:rsidRDefault="00F248DC" w:rsidP="00F248DC">
      <w:pPr>
        <w:pStyle w:val="BodyText"/>
        <w:rPr>
          <w:sz w:val="18"/>
        </w:rPr>
      </w:pPr>
    </w:p>
    <w:p w14:paraId="677491FB" w14:textId="77777777" w:rsidR="00F972F0" w:rsidRDefault="00F248DC" w:rsidP="00F972F0">
      <w:pPr>
        <w:pStyle w:val="Heading1"/>
        <w:tabs>
          <w:tab w:val="left" w:pos="1350"/>
          <w:tab w:val="left" w:pos="2520"/>
        </w:tabs>
        <w:spacing w:line="403" w:lineRule="auto"/>
        <w:ind w:left="1440" w:right="8460" w:hanging="270"/>
      </w:pPr>
      <w:bookmarkStart w:id="66" w:name="_Toc190945243"/>
      <w:r>
        <w:rPr>
          <w:u w:val="single"/>
        </w:rPr>
        <w:t>PART 2 -</w:t>
      </w:r>
      <w:r>
        <w:rPr>
          <w:spacing w:val="-9"/>
          <w:u w:val="single"/>
        </w:rPr>
        <w:t xml:space="preserve"> </w:t>
      </w:r>
      <w:r>
        <w:rPr>
          <w:u w:val="single"/>
        </w:rPr>
        <w:t>PRODUCTS</w:t>
      </w:r>
      <w:r>
        <w:t xml:space="preserve"> </w:t>
      </w:r>
    </w:p>
    <w:p w14:paraId="11784B52" w14:textId="48B51F0A" w:rsidR="00F248DC" w:rsidRDefault="00F248DC" w:rsidP="00F972F0">
      <w:pPr>
        <w:pStyle w:val="Heading1"/>
        <w:tabs>
          <w:tab w:val="left" w:pos="1350"/>
          <w:tab w:val="left" w:pos="2520"/>
        </w:tabs>
        <w:spacing w:line="403" w:lineRule="auto"/>
        <w:ind w:left="1260" w:right="8460" w:hanging="540"/>
      </w:pPr>
      <w:r>
        <w:rPr>
          <w:u w:val="single"/>
        </w:rPr>
        <w:t>2.01</w:t>
      </w:r>
      <w:r w:rsidR="00F972F0">
        <w:rPr>
          <w:rFonts w:ascii="Times New Roman"/>
          <w:b w:val="0"/>
          <w:u w:val="single"/>
        </w:rPr>
        <w:t xml:space="preserve">   </w:t>
      </w:r>
      <w:r>
        <w:rPr>
          <w:u w:val="single"/>
        </w:rPr>
        <w:t>GENERAL</w:t>
      </w:r>
      <w:bookmarkEnd w:id="66"/>
    </w:p>
    <w:p w14:paraId="4EEE51EB" w14:textId="77777777" w:rsidR="00F248DC" w:rsidRDefault="00F248DC" w:rsidP="00F972F0">
      <w:pPr>
        <w:pStyle w:val="BodyText"/>
        <w:tabs>
          <w:tab w:val="left" w:pos="2159"/>
        </w:tabs>
        <w:spacing w:line="259" w:lineRule="auto"/>
        <w:ind w:left="2160" w:right="1707" w:hanging="720"/>
      </w:pPr>
      <w:r>
        <w:t>A.</w:t>
      </w:r>
      <w:r>
        <w:rPr>
          <w:rFonts w:ascii="Times New Roman"/>
        </w:rPr>
        <w:tab/>
      </w:r>
      <w:r>
        <w:t>The Contractor is solely responsible for providing security for all materials stored on site during construction activities.</w:t>
      </w:r>
    </w:p>
    <w:p w14:paraId="27C98900" w14:textId="77777777" w:rsidR="00F248DC" w:rsidRDefault="00F248DC" w:rsidP="00F248DC">
      <w:pPr>
        <w:pStyle w:val="BodyText"/>
        <w:spacing w:before="12"/>
        <w:rPr>
          <w:sz w:val="17"/>
        </w:rPr>
      </w:pPr>
    </w:p>
    <w:p w14:paraId="2795AB26" w14:textId="77777777" w:rsidR="00F972F0" w:rsidRDefault="00F972F0" w:rsidP="00F972F0">
      <w:pPr>
        <w:pStyle w:val="Heading1"/>
        <w:tabs>
          <w:tab w:val="left" w:pos="2610"/>
          <w:tab w:val="left" w:pos="2700"/>
        </w:tabs>
        <w:spacing w:line="405" w:lineRule="auto"/>
        <w:ind w:left="1260" w:right="8460" w:hanging="90"/>
      </w:pPr>
      <w:bookmarkStart w:id="67" w:name="_Toc190945244"/>
      <w:r>
        <w:rPr>
          <w:u w:val="single"/>
        </w:rPr>
        <w:t xml:space="preserve"> </w:t>
      </w:r>
      <w:r w:rsidR="00F248DC">
        <w:rPr>
          <w:u w:val="single"/>
        </w:rPr>
        <w:t>PART 3-</w:t>
      </w:r>
      <w:r w:rsidR="00F248DC">
        <w:rPr>
          <w:spacing w:val="-9"/>
          <w:u w:val="single"/>
        </w:rPr>
        <w:t xml:space="preserve"> </w:t>
      </w:r>
      <w:r w:rsidR="00F248DC">
        <w:rPr>
          <w:u w:val="single"/>
        </w:rPr>
        <w:t>EXECUTION</w:t>
      </w:r>
      <w:r w:rsidR="00F248DC">
        <w:t xml:space="preserve"> </w:t>
      </w:r>
    </w:p>
    <w:p w14:paraId="79999CAA" w14:textId="1339B306" w:rsidR="00F248DC" w:rsidRDefault="00F248DC" w:rsidP="00F972F0">
      <w:pPr>
        <w:pStyle w:val="Heading1"/>
        <w:tabs>
          <w:tab w:val="left" w:pos="2610"/>
          <w:tab w:val="left" w:pos="2700"/>
        </w:tabs>
        <w:spacing w:line="405" w:lineRule="auto"/>
        <w:ind w:left="1260" w:right="8460" w:hanging="540"/>
      </w:pPr>
      <w:r>
        <w:rPr>
          <w:u w:val="single"/>
        </w:rPr>
        <w:t>3.01</w:t>
      </w:r>
      <w:r w:rsidR="00F972F0">
        <w:rPr>
          <w:rFonts w:ascii="Times New Roman"/>
          <w:b w:val="0"/>
          <w:u w:val="single"/>
        </w:rPr>
        <w:t xml:space="preserve">   </w:t>
      </w:r>
      <w:r>
        <w:rPr>
          <w:u w:val="single"/>
        </w:rPr>
        <w:t>GENERAL</w:t>
      </w:r>
      <w:bookmarkEnd w:id="67"/>
    </w:p>
    <w:p w14:paraId="151C1388" w14:textId="77777777" w:rsidR="00F248DC" w:rsidRDefault="00F248DC" w:rsidP="00F248DC">
      <w:pPr>
        <w:pStyle w:val="ListParagraph"/>
        <w:numPr>
          <w:ilvl w:val="0"/>
          <w:numId w:val="74"/>
        </w:numPr>
        <w:tabs>
          <w:tab w:val="left" w:pos="2159"/>
          <w:tab w:val="left" w:pos="2160"/>
        </w:tabs>
        <w:autoSpaceDE w:val="0"/>
        <w:autoSpaceDN w:val="0"/>
        <w:spacing w:line="259" w:lineRule="auto"/>
        <w:ind w:right="1439"/>
        <w:contextualSpacing w:val="0"/>
        <w:jc w:val="both"/>
        <w:rPr>
          <w:sz w:val="20"/>
        </w:rPr>
      </w:pPr>
      <w:r>
        <w:rPr>
          <w:sz w:val="20"/>
        </w:rPr>
        <w:t>The</w:t>
      </w:r>
      <w:r>
        <w:rPr>
          <w:spacing w:val="-6"/>
          <w:sz w:val="20"/>
        </w:rPr>
        <w:t xml:space="preserve"> </w:t>
      </w:r>
      <w:r>
        <w:rPr>
          <w:sz w:val="20"/>
        </w:rPr>
        <w:t>Contractor</w:t>
      </w:r>
      <w:r>
        <w:rPr>
          <w:spacing w:val="-8"/>
          <w:sz w:val="20"/>
        </w:rPr>
        <w:t xml:space="preserve"> </w:t>
      </w:r>
      <w:r>
        <w:rPr>
          <w:sz w:val="20"/>
        </w:rPr>
        <w:t>shall</w:t>
      </w:r>
      <w:r>
        <w:rPr>
          <w:spacing w:val="-7"/>
          <w:sz w:val="20"/>
        </w:rPr>
        <w:t xml:space="preserve"> </w:t>
      </w:r>
      <w:r>
        <w:rPr>
          <w:sz w:val="20"/>
        </w:rPr>
        <w:t>provide</w:t>
      </w:r>
      <w:r>
        <w:rPr>
          <w:spacing w:val="-9"/>
          <w:sz w:val="20"/>
        </w:rPr>
        <w:t xml:space="preserve"> </w:t>
      </w:r>
      <w:r>
        <w:rPr>
          <w:sz w:val="20"/>
        </w:rPr>
        <w:t>ten</w:t>
      </w:r>
      <w:r>
        <w:rPr>
          <w:spacing w:val="-7"/>
          <w:sz w:val="20"/>
        </w:rPr>
        <w:t xml:space="preserve"> </w:t>
      </w:r>
      <w:r>
        <w:rPr>
          <w:sz w:val="20"/>
        </w:rPr>
        <w:t>(10)</w:t>
      </w:r>
      <w:r>
        <w:rPr>
          <w:spacing w:val="-8"/>
          <w:sz w:val="20"/>
        </w:rPr>
        <w:t xml:space="preserve"> </w:t>
      </w:r>
      <w:r>
        <w:rPr>
          <w:sz w:val="20"/>
        </w:rPr>
        <w:t>days</w:t>
      </w:r>
      <w:r>
        <w:rPr>
          <w:spacing w:val="-5"/>
          <w:sz w:val="20"/>
        </w:rPr>
        <w:t xml:space="preserve"> </w:t>
      </w:r>
      <w:r>
        <w:rPr>
          <w:sz w:val="20"/>
        </w:rPr>
        <w:t>notification</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WCIND</w:t>
      </w:r>
      <w:r>
        <w:rPr>
          <w:spacing w:val="-7"/>
          <w:sz w:val="20"/>
        </w:rPr>
        <w:t xml:space="preserve"> </w:t>
      </w:r>
      <w:r>
        <w:rPr>
          <w:sz w:val="20"/>
        </w:rPr>
        <w:t>prior</w:t>
      </w:r>
      <w:r>
        <w:rPr>
          <w:spacing w:val="-8"/>
          <w:sz w:val="20"/>
        </w:rPr>
        <w:t xml:space="preserve"> </w:t>
      </w:r>
      <w:r>
        <w:rPr>
          <w:sz w:val="20"/>
        </w:rPr>
        <w:t>to</w:t>
      </w:r>
      <w:r>
        <w:rPr>
          <w:spacing w:val="-6"/>
          <w:sz w:val="20"/>
        </w:rPr>
        <w:t xml:space="preserve"> </w:t>
      </w:r>
      <w:r>
        <w:rPr>
          <w:sz w:val="20"/>
        </w:rPr>
        <w:t>initiating</w:t>
      </w:r>
      <w:r>
        <w:rPr>
          <w:spacing w:val="-8"/>
          <w:sz w:val="20"/>
        </w:rPr>
        <w:t xml:space="preserve"> </w:t>
      </w:r>
      <w:r>
        <w:rPr>
          <w:sz w:val="20"/>
        </w:rPr>
        <w:t>mobilization to</w:t>
      </w:r>
      <w:r>
        <w:rPr>
          <w:spacing w:val="-10"/>
          <w:sz w:val="20"/>
        </w:rPr>
        <w:t xml:space="preserve"> </w:t>
      </w:r>
      <w:r>
        <w:rPr>
          <w:sz w:val="20"/>
        </w:rPr>
        <w:t>the</w:t>
      </w:r>
      <w:r>
        <w:rPr>
          <w:spacing w:val="-11"/>
          <w:sz w:val="20"/>
        </w:rPr>
        <w:t xml:space="preserve"> </w:t>
      </w:r>
      <w:r>
        <w:rPr>
          <w:sz w:val="20"/>
        </w:rPr>
        <w:t>site</w:t>
      </w:r>
      <w:r>
        <w:rPr>
          <w:spacing w:val="-11"/>
          <w:sz w:val="20"/>
        </w:rPr>
        <w:t xml:space="preserve"> </w:t>
      </w:r>
      <w:r>
        <w:rPr>
          <w:sz w:val="20"/>
        </w:rPr>
        <w:t>and</w:t>
      </w:r>
      <w:r>
        <w:rPr>
          <w:spacing w:val="-10"/>
          <w:sz w:val="20"/>
        </w:rPr>
        <w:t xml:space="preserve"> </w:t>
      </w:r>
      <w:r>
        <w:rPr>
          <w:sz w:val="20"/>
        </w:rPr>
        <w:t>initiating</w:t>
      </w:r>
      <w:r>
        <w:rPr>
          <w:spacing w:val="-10"/>
          <w:sz w:val="20"/>
        </w:rPr>
        <w:t xml:space="preserve"> </w:t>
      </w:r>
      <w:r>
        <w:rPr>
          <w:sz w:val="20"/>
        </w:rPr>
        <w:t>work</w:t>
      </w:r>
      <w:r>
        <w:rPr>
          <w:spacing w:val="-11"/>
          <w:sz w:val="20"/>
        </w:rPr>
        <w:t xml:space="preserve"> </w:t>
      </w:r>
      <w:r>
        <w:rPr>
          <w:sz w:val="20"/>
        </w:rPr>
        <w:t>at</w:t>
      </w:r>
      <w:r>
        <w:rPr>
          <w:spacing w:val="-12"/>
          <w:sz w:val="20"/>
        </w:rPr>
        <w:t xml:space="preserve"> </w:t>
      </w:r>
      <w:r>
        <w:rPr>
          <w:sz w:val="20"/>
        </w:rPr>
        <w:t>the</w:t>
      </w:r>
      <w:r>
        <w:rPr>
          <w:spacing w:val="-11"/>
          <w:sz w:val="20"/>
        </w:rPr>
        <w:t xml:space="preserve"> </w:t>
      </w:r>
      <w:r>
        <w:rPr>
          <w:sz w:val="20"/>
        </w:rPr>
        <w:t>staging area or conducting the pre-construction surveys.</w:t>
      </w:r>
      <w:r>
        <w:rPr>
          <w:spacing w:val="-9"/>
          <w:sz w:val="20"/>
        </w:rPr>
        <w:t xml:space="preserve"> </w:t>
      </w:r>
      <w:r>
        <w:rPr>
          <w:sz w:val="20"/>
        </w:rPr>
        <w:t>The</w:t>
      </w:r>
      <w:r>
        <w:rPr>
          <w:spacing w:val="-11"/>
          <w:sz w:val="20"/>
        </w:rPr>
        <w:t xml:space="preserve"> </w:t>
      </w:r>
      <w:r>
        <w:rPr>
          <w:sz w:val="20"/>
        </w:rPr>
        <w:t>Contractor</w:t>
      </w:r>
      <w:r>
        <w:rPr>
          <w:spacing w:val="-10"/>
          <w:sz w:val="20"/>
        </w:rPr>
        <w:t xml:space="preserve"> </w:t>
      </w:r>
      <w:r>
        <w:rPr>
          <w:sz w:val="20"/>
        </w:rPr>
        <w:t xml:space="preserve">shall also provide ten (10) </w:t>
      </w:r>
      <w:proofErr w:type="gramStart"/>
      <w:r>
        <w:rPr>
          <w:sz w:val="20"/>
        </w:rPr>
        <w:t>days</w:t>
      </w:r>
      <w:proofErr w:type="gramEnd"/>
      <w:r>
        <w:rPr>
          <w:sz w:val="20"/>
        </w:rPr>
        <w:t xml:space="preserve"> notification to the WCIND prior to initiating mobilization of dredge equipment to the site and initiating dredging operations. </w:t>
      </w:r>
    </w:p>
    <w:p w14:paraId="7125FFED" w14:textId="77777777" w:rsidR="00F248DC" w:rsidRDefault="00F248DC" w:rsidP="00F248DC">
      <w:pPr>
        <w:pStyle w:val="ListParagraph"/>
        <w:numPr>
          <w:ilvl w:val="0"/>
          <w:numId w:val="74"/>
        </w:numPr>
        <w:tabs>
          <w:tab w:val="left" w:pos="2159"/>
          <w:tab w:val="left" w:pos="2160"/>
        </w:tabs>
        <w:autoSpaceDE w:val="0"/>
        <w:autoSpaceDN w:val="0"/>
        <w:spacing w:line="259" w:lineRule="auto"/>
        <w:ind w:right="1437"/>
        <w:contextualSpacing w:val="0"/>
        <w:jc w:val="both"/>
        <w:rPr>
          <w:sz w:val="20"/>
        </w:rPr>
      </w:pPr>
      <w:r>
        <w:rPr>
          <w:sz w:val="20"/>
        </w:rPr>
        <w:t>The Contractor shall restrict his operations to the designated work areas and ensure that construction activities do not impact wetlands, seagrasses outside of the permitted dredge areas or mangroves.</w:t>
      </w:r>
    </w:p>
    <w:p w14:paraId="59D817CA" w14:textId="77777777" w:rsidR="00F248DC" w:rsidRDefault="00F248DC" w:rsidP="00F248DC">
      <w:pPr>
        <w:pStyle w:val="ListParagraph"/>
        <w:numPr>
          <w:ilvl w:val="0"/>
          <w:numId w:val="74"/>
        </w:numPr>
        <w:tabs>
          <w:tab w:val="left" w:pos="2159"/>
          <w:tab w:val="left" w:pos="2160"/>
        </w:tabs>
        <w:autoSpaceDE w:val="0"/>
        <w:autoSpaceDN w:val="0"/>
        <w:spacing w:line="256" w:lineRule="auto"/>
        <w:ind w:right="1440"/>
        <w:contextualSpacing w:val="0"/>
        <w:jc w:val="both"/>
        <w:rPr>
          <w:sz w:val="20"/>
        </w:rPr>
      </w:pPr>
      <w:r>
        <w:rPr>
          <w:sz w:val="20"/>
        </w:rPr>
        <w:t>The Contractor is responsible for visually inspecting the site to note obstructions or access difficulties.</w:t>
      </w:r>
    </w:p>
    <w:p w14:paraId="5215816A" w14:textId="77777777" w:rsidR="00F248DC" w:rsidRDefault="00F248DC" w:rsidP="00F248DC">
      <w:pPr>
        <w:pStyle w:val="ListParagraph"/>
        <w:numPr>
          <w:ilvl w:val="0"/>
          <w:numId w:val="74"/>
        </w:numPr>
        <w:tabs>
          <w:tab w:val="left" w:pos="2159"/>
          <w:tab w:val="left" w:pos="2160"/>
        </w:tabs>
        <w:autoSpaceDE w:val="0"/>
        <w:autoSpaceDN w:val="0"/>
        <w:spacing w:line="259" w:lineRule="auto"/>
        <w:ind w:right="1439"/>
        <w:contextualSpacing w:val="0"/>
        <w:jc w:val="both"/>
        <w:rPr>
          <w:sz w:val="20"/>
        </w:rPr>
      </w:pPr>
      <w:r>
        <w:rPr>
          <w:sz w:val="20"/>
        </w:rPr>
        <w:t>The Contractor is responsible for providing and/or maintaining access to the work site to facilitate all construction, inspection and testing</w:t>
      </w:r>
      <w:r>
        <w:rPr>
          <w:spacing w:val="4"/>
          <w:sz w:val="20"/>
        </w:rPr>
        <w:t xml:space="preserve"> </w:t>
      </w:r>
      <w:r>
        <w:rPr>
          <w:sz w:val="20"/>
        </w:rPr>
        <w:t>activities.</w:t>
      </w:r>
    </w:p>
    <w:p w14:paraId="1E12A1F7" w14:textId="77777777" w:rsidR="00F248DC" w:rsidRDefault="00F248DC" w:rsidP="00F248DC">
      <w:pPr>
        <w:pStyle w:val="BodyText"/>
        <w:spacing w:before="159"/>
        <w:ind w:left="3131" w:right="3132"/>
        <w:jc w:val="center"/>
        <w:sectPr w:rsidR="00F248DC" w:rsidSect="006304AC">
          <w:footerReference w:type="default" r:id="rId21"/>
          <w:pgSz w:w="12240" w:h="15840"/>
          <w:pgMar w:top="1440" w:right="0" w:bottom="1440" w:left="0" w:header="720" w:footer="720" w:gutter="0"/>
          <w:cols w:space="720"/>
        </w:sectPr>
      </w:pPr>
      <w:r>
        <w:t>END OF SECTION 01 71 13</w:t>
      </w:r>
    </w:p>
    <w:p w14:paraId="4BDC4E22" w14:textId="77777777" w:rsidR="00F248DC" w:rsidRDefault="00F248DC" w:rsidP="00F248DC">
      <w:pPr>
        <w:pStyle w:val="Heading1"/>
        <w:spacing w:before="80"/>
        <w:ind w:left="1440" w:right="1440"/>
      </w:pPr>
      <w:bookmarkStart w:id="68" w:name="_Toc190945245"/>
      <w:r>
        <w:lastRenderedPageBreak/>
        <w:t>SECTION 01 77 00</w:t>
      </w:r>
      <w:bookmarkEnd w:id="68"/>
      <w:r>
        <w:t xml:space="preserve"> </w:t>
      </w:r>
    </w:p>
    <w:p w14:paraId="5DAE3A2D" w14:textId="77777777" w:rsidR="00F248DC" w:rsidRDefault="00F248DC" w:rsidP="00F248DC">
      <w:pPr>
        <w:pStyle w:val="Heading1"/>
        <w:spacing w:before="80"/>
        <w:ind w:left="1440" w:right="1440"/>
      </w:pPr>
      <w:bookmarkStart w:id="69" w:name="_Toc190945246"/>
      <w:r w:rsidRPr="00BD59B8">
        <w:t>CLOSEOUT PROCEDURES</w:t>
      </w:r>
      <w:bookmarkEnd w:id="69"/>
    </w:p>
    <w:p w14:paraId="10AB1BBF" w14:textId="6C299469" w:rsidR="00F972F0" w:rsidRDefault="00F248DC" w:rsidP="00F972F0">
      <w:pPr>
        <w:tabs>
          <w:tab w:val="left" w:pos="2159"/>
          <w:tab w:val="left" w:pos="3060"/>
        </w:tabs>
        <w:spacing w:before="1" w:line="403" w:lineRule="auto"/>
        <w:ind w:left="1350" w:right="8550" w:firstLine="90"/>
        <w:rPr>
          <w:b/>
        </w:rPr>
      </w:pPr>
      <w:r>
        <w:rPr>
          <w:b/>
          <w:u w:val="single"/>
        </w:rPr>
        <w:t>PART 1 -</w:t>
      </w:r>
      <w:r w:rsidR="00F972F0">
        <w:rPr>
          <w:b/>
          <w:u w:val="single"/>
        </w:rPr>
        <w:t xml:space="preserve"> </w:t>
      </w:r>
      <w:r>
        <w:rPr>
          <w:b/>
          <w:u w:val="single"/>
        </w:rPr>
        <w:t>GENERAL</w:t>
      </w:r>
      <w:r>
        <w:rPr>
          <w:b/>
        </w:rPr>
        <w:t xml:space="preserve"> </w:t>
      </w:r>
    </w:p>
    <w:p w14:paraId="7FFAC9A7" w14:textId="0CF0E5C3" w:rsidR="00F248DC" w:rsidRDefault="00F248DC" w:rsidP="00F972F0">
      <w:pPr>
        <w:tabs>
          <w:tab w:val="left" w:pos="2159"/>
          <w:tab w:val="left" w:pos="3060"/>
          <w:tab w:val="left" w:pos="3150"/>
        </w:tabs>
        <w:spacing w:before="1" w:line="403" w:lineRule="auto"/>
        <w:ind w:left="1439" w:right="9040"/>
        <w:rPr>
          <w:b/>
        </w:rPr>
      </w:pPr>
      <w:r>
        <w:rPr>
          <w:b/>
          <w:u w:val="single"/>
        </w:rPr>
        <w:t>1.01</w:t>
      </w:r>
      <w:r>
        <w:rPr>
          <w:rFonts w:ascii="Times New Roman"/>
          <w:u w:val="single"/>
        </w:rPr>
        <w:tab/>
      </w:r>
      <w:r>
        <w:rPr>
          <w:b/>
          <w:u w:val="single"/>
        </w:rPr>
        <w:t>SUMMARY</w:t>
      </w:r>
    </w:p>
    <w:p w14:paraId="53170ECB" w14:textId="77777777" w:rsidR="00F248DC" w:rsidRDefault="00F248DC" w:rsidP="00F972F0">
      <w:pPr>
        <w:pStyle w:val="ListParagraph"/>
        <w:numPr>
          <w:ilvl w:val="0"/>
          <w:numId w:val="73"/>
        </w:numPr>
        <w:autoSpaceDE w:val="0"/>
        <w:autoSpaceDN w:val="0"/>
        <w:ind w:left="2250" w:right="1440" w:hanging="810"/>
        <w:contextualSpacing w:val="0"/>
        <w:jc w:val="both"/>
        <w:rPr>
          <w:sz w:val="20"/>
        </w:rPr>
      </w:pPr>
      <w:r>
        <w:rPr>
          <w:sz w:val="20"/>
        </w:rPr>
        <w:t>This Section specifies administrative and procedural requirements for project closeout, including but not limited to:</w:t>
      </w:r>
    </w:p>
    <w:p w14:paraId="369F56CA" w14:textId="77777777" w:rsidR="00F248DC" w:rsidRDefault="00F248DC" w:rsidP="00F248DC">
      <w:pPr>
        <w:pStyle w:val="ListParagraph"/>
        <w:numPr>
          <w:ilvl w:val="1"/>
          <w:numId w:val="73"/>
        </w:numPr>
        <w:tabs>
          <w:tab w:val="left" w:pos="2519"/>
          <w:tab w:val="left" w:pos="2520"/>
        </w:tabs>
        <w:autoSpaceDE w:val="0"/>
        <w:autoSpaceDN w:val="0"/>
        <w:contextualSpacing w:val="0"/>
        <w:jc w:val="both"/>
        <w:rPr>
          <w:sz w:val="20"/>
        </w:rPr>
      </w:pPr>
      <w:r>
        <w:rPr>
          <w:sz w:val="20"/>
        </w:rPr>
        <w:t>Inspection procedures.</w:t>
      </w:r>
    </w:p>
    <w:p w14:paraId="19D16372" w14:textId="77777777" w:rsidR="00F248DC" w:rsidRDefault="00F248DC" w:rsidP="00F248DC">
      <w:pPr>
        <w:pStyle w:val="ListParagraph"/>
        <w:numPr>
          <w:ilvl w:val="1"/>
          <w:numId w:val="73"/>
        </w:numPr>
        <w:tabs>
          <w:tab w:val="left" w:pos="2519"/>
          <w:tab w:val="left" w:pos="2520"/>
        </w:tabs>
        <w:autoSpaceDE w:val="0"/>
        <w:autoSpaceDN w:val="0"/>
        <w:contextualSpacing w:val="0"/>
        <w:jc w:val="both"/>
        <w:rPr>
          <w:sz w:val="20"/>
        </w:rPr>
      </w:pPr>
      <w:r>
        <w:rPr>
          <w:sz w:val="20"/>
        </w:rPr>
        <w:t>Project record document submittal.</w:t>
      </w:r>
    </w:p>
    <w:p w14:paraId="10E0BAA6" w14:textId="77777777" w:rsidR="00F248DC" w:rsidRDefault="00F248DC" w:rsidP="00F248DC">
      <w:pPr>
        <w:pStyle w:val="ListParagraph"/>
        <w:numPr>
          <w:ilvl w:val="1"/>
          <w:numId w:val="73"/>
        </w:numPr>
        <w:tabs>
          <w:tab w:val="left" w:pos="2519"/>
          <w:tab w:val="left" w:pos="2520"/>
        </w:tabs>
        <w:autoSpaceDE w:val="0"/>
        <w:autoSpaceDN w:val="0"/>
        <w:spacing w:before="20"/>
        <w:contextualSpacing w:val="0"/>
        <w:jc w:val="both"/>
        <w:rPr>
          <w:sz w:val="20"/>
        </w:rPr>
      </w:pPr>
      <w:r>
        <w:rPr>
          <w:sz w:val="20"/>
        </w:rPr>
        <w:t>Final cleaning.</w:t>
      </w:r>
    </w:p>
    <w:p w14:paraId="1865288E" w14:textId="77777777" w:rsidR="00F248DC" w:rsidRDefault="00F248DC" w:rsidP="00F972F0">
      <w:pPr>
        <w:pStyle w:val="Heading1"/>
        <w:numPr>
          <w:ilvl w:val="1"/>
          <w:numId w:val="72"/>
        </w:numPr>
        <w:tabs>
          <w:tab w:val="left" w:pos="2159"/>
          <w:tab w:val="left" w:pos="2161"/>
        </w:tabs>
        <w:spacing w:before="183"/>
        <w:ind w:left="2880" w:hanging="1440"/>
        <w:jc w:val="left"/>
      </w:pPr>
      <w:bookmarkStart w:id="70" w:name="_Toc190945247"/>
      <w:r>
        <w:rPr>
          <w:u w:val="single"/>
        </w:rPr>
        <w:t>SUBSTANTIAL</w:t>
      </w:r>
      <w:r>
        <w:rPr>
          <w:spacing w:val="-2"/>
          <w:u w:val="single"/>
        </w:rPr>
        <w:t xml:space="preserve"> </w:t>
      </w:r>
      <w:r>
        <w:rPr>
          <w:u w:val="single"/>
        </w:rPr>
        <w:t>COMPLETION</w:t>
      </w:r>
      <w:bookmarkEnd w:id="70"/>
    </w:p>
    <w:p w14:paraId="7BD1968A" w14:textId="77777777" w:rsidR="00F248DC" w:rsidRDefault="00F248DC" w:rsidP="00F248DC">
      <w:pPr>
        <w:pStyle w:val="ListParagraph"/>
        <w:numPr>
          <w:ilvl w:val="0"/>
          <w:numId w:val="71"/>
        </w:numPr>
        <w:tabs>
          <w:tab w:val="left" w:pos="2159"/>
          <w:tab w:val="left" w:pos="2160"/>
        </w:tabs>
        <w:autoSpaceDE w:val="0"/>
        <w:autoSpaceDN w:val="0"/>
        <w:spacing w:before="180"/>
        <w:ind w:right="1438"/>
        <w:contextualSpacing w:val="0"/>
        <w:jc w:val="both"/>
        <w:rPr>
          <w:sz w:val="20"/>
        </w:rPr>
      </w:pPr>
      <w:r>
        <w:rPr>
          <w:sz w:val="20"/>
        </w:rPr>
        <w:t>Preliminary</w:t>
      </w:r>
      <w:r>
        <w:rPr>
          <w:spacing w:val="-9"/>
          <w:sz w:val="20"/>
        </w:rPr>
        <w:t xml:space="preserve"> </w:t>
      </w:r>
      <w:r>
        <w:rPr>
          <w:sz w:val="20"/>
        </w:rPr>
        <w:t>Procedures:</w:t>
      </w:r>
      <w:r>
        <w:rPr>
          <w:spacing w:val="-11"/>
          <w:sz w:val="20"/>
        </w:rPr>
        <w:t xml:space="preserve"> </w:t>
      </w:r>
      <w:r>
        <w:rPr>
          <w:sz w:val="20"/>
        </w:rPr>
        <w:t>Before</w:t>
      </w:r>
      <w:r>
        <w:rPr>
          <w:spacing w:val="-12"/>
          <w:sz w:val="20"/>
        </w:rPr>
        <w:t xml:space="preserve"> </w:t>
      </w:r>
      <w:r>
        <w:rPr>
          <w:sz w:val="20"/>
        </w:rPr>
        <w:t>requesting</w:t>
      </w:r>
      <w:r>
        <w:rPr>
          <w:spacing w:val="-10"/>
          <w:sz w:val="20"/>
        </w:rPr>
        <w:t xml:space="preserve"> </w:t>
      </w:r>
      <w:r>
        <w:rPr>
          <w:sz w:val="20"/>
        </w:rPr>
        <w:t>an</w:t>
      </w:r>
      <w:r>
        <w:rPr>
          <w:spacing w:val="-9"/>
          <w:sz w:val="20"/>
        </w:rPr>
        <w:t xml:space="preserve"> </w:t>
      </w:r>
      <w:r>
        <w:rPr>
          <w:sz w:val="20"/>
        </w:rPr>
        <w:t>inspection</w:t>
      </w:r>
      <w:r>
        <w:rPr>
          <w:spacing w:val="-11"/>
          <w:sz w:val="20"/>
        </w:rPr>
        <w:t xml:space="preserve"> </w:t>
      </w:r>
      <w:r>
        <w:rPr>
          <w:sz w:val="20"/>
        </w:rPr>
        <w:t>for</w:t>
      </w:r>
      <w:r>
        <w:rPr>
          <w:spacing w:val="-10"/>
          <w:sz w:val="20"/>
        </w:rPr>
        <w:t xml:space="preserve"> </w:t>
      </w:r>
      <w:r>
        <w:rPr>
          <w:sz w:val="20"/>
        </w:rPr>
        <w:t>certification</w:t>
      </w:r>
      <w:r>
        <w:rPr>
          <w:spacing w:val="-11"/>
          <w:sz w:val="20"/>
        </w:rPr>
        <w:t xml:space="preserve"> </w:t>
      </w:r>
      <w:r>
        <w:rPr>
          <w:sz w:val="20"/>
        </w:rPr>
        <w:t>of</w:t>
      </w:r>
      <w:r>
        <w:rPr>
          <w:spacing w:val="-11"/>
          <w:sz w:val="20"/>
        </w:rPr>
        <w:t xml:space="preserve"> </w:t>
      </w:r>
      <w:r>
        <w:rPr>
          <w:sz w:val="20"/>
        </w:rPr>
        <w:t>Substantial</w:t>
      </w:r>
      <w:r>
        <w:rPr>
          <w:spacing w:val="-8"/>
          <w:sz w:val="20"/>
        </w:rPr>
        <w:t xml:space="preserve"> </w:t>
      </w:r>
      <w:r>
        <w:rPr>
          <w:sz w:val="20"/>
        </w:rPr>
        <w:t>Completion, complete the following. List exceptions in the</w:t>
      </w:r>
      <w:r>
        <w:rPr>
          <w:spacing w:val="-3"/>
          <w:sz w:val="20"/>
        </w:rPr>
        <w:t xml:space="preserve"> </w:t>
      </w:r>
      <w:r>
        <w:rPr>
          <w:sz w:val="20"/>
        </w:rPr>
        <w:t>request.</w:t>
      </w:r>
    </w:p>
    <w:p w14:paraId="32892CDC" w14:textId="77777777" w:rsidR="00F248DC" w:rsidRDefault="00F248DC" w:rsidP="00F248DC">
      <w:pPr>
        <w:pStyle w:val="ListParagraph"/>
        <w:numPr>
          <w:ilvl w:val="1"/>
          <w:numId w:val="71"/>
        </w:numPr>
        <w:tabs>
          <w:tab w:val="left" w:pos="2535"/>
        </w:tabs>
        <w:autoSpaceDE w:val="0"/>
        <w:autoSpaceDN w:val="0"/>
        <w:ind w:right="1437"/>
        <w:contextualSpacing w:val="0"/>
        <w:jc w:val="both"/>
        <w:rPr>
          <w:sz w:val="20"/>
        </w:rPr>
      </w:pPr>
      <w:r>
        <w:rPr>
          <w:sz w:val="20"/>
        </w:rPr>
        <w:t>In the Application for Payment that coincides with, or first follows, the date Substantial Completion is claimed, show 100 percent completion for the portion of the Work claimed as substantially</w:t>
      </w:r>
      <w:r>
        <w:rPr>
          <w:spacing w:val="-12"/>
          <w:sz w:val="20"/>
        </w:rPr>
        <w:t xml:space="preserve"> </w:t>
      </w:r>
      <w:r>
        <w:rPr>
          <w:sz w:val="20"/>
        </w:rPr>
        <w:t>complete.</w:t>
      </w:r>
      <w:r>
        <w:rPr>
          <w:spacing w:val="-11"/>
          <w:sz w:val="20"/>
        </w:rPr>
        <w:t xml:space="preserve"> </w:t>
      </w:r>
      <w:r>
        <w:rPr>
          <w:sz w:val="20"/>
        </w:rPr>
        <w:t>Include</w:t>
      </w:r>
      <w:r>
        <w:rPr>
          <w:spacing w:val="-15"/>
          <w:sz w:val="20"/>
        </w:rPr>
        <w:t xml:space="preserve"> </w:t>
      </w:r>
      <w:r>
        <w:rPr>
          <w:sz w:val="20"/>
        </w:rPr>
        <w:t>supporting</w:t>
      </w:r>
      <w:r>
        <w:rPr>
          <w:spacing w:val="-13"/>
          <w:sz w:val="20"/>
        </w:rPr>
        <w:t xml:space="preserve"> </w:t>
      </w:r>
      <w:r>
        <w:rPr>
          <w:sz w:val="20"/>
        </w:rPr>
        <w:t>documentation</w:t>
      </w:r>
      <w:r>
        <w:rPr>
          <w:spacing w:val="-13"/>
          <w:sz w:val="20"/>
        </w:rPr>
        <w:t xml:space="preserve"> </w:t>
      </w:r>
      <w:r>
        <w:rPr>
          <w:sz w:val="20"/>
        </w:rPr>
        <w:t>for</w:t>
      </w:r>
      <w:r>
        <w:rPr>
          <w:spacing w:val="-13"/>
          <w:sz w:val="20"/>
        </w:rPr>
        <w:t xml:space="preserve"> </w:t>
      </w:r>
      <w:r>
        <w:rPr>
          <w:sz w:val="20"/>
        </w:rPr>
        <w:t>completion</w:t>
      </w:r>
      <w:r>
        <w:rPr>
          <w:spacing w:val="-11"/>
          <w:sz w:val="20"/>
        </w:rPr>
        <w:t xml:space="preserve"> </w:t>
      </w:r>
      <w:r>
        <w:rPr>
          <w:sz w:val="20"/>
        </w:rPr>
        <w:t>as</w:t>
      </w:r>
      <w:r>
        <w:rPr>
          <w:spacing w:val="-12"/>
          <w:sz w:val="20"/>
        </w:rPr>
        <w:t xml:space="preserve"> </w:t>
      </w:r>
      <w:r>
        <w:rPr>
          <w:sz w:val="20"/>
        </w:rPr>
        <w:t>indicated</w:t>
      </w:r>
      <w:r>
        <w:rPr>
          <w:spacing w:val="-11"/>
          <w:sz w:val="20"/>
        </w:rPr>
        <w:t xml:space="preserve"> </w:t>
      </w:r>
      <w:r>
        <w:rPr>
          <w:sz w:val="20"/>
        </w:rPr>
        <w:t>in</w:t>
      </w:r>
      <w:r>
        <w:rPr>
          <w:spacing w:val="-14"/>
          <w:sz w:val="20"/>
        </w:rPr>
        <w:t xml:space="preserve"> </w:t>
      </w:r>
      <w:r>
        <w:rPr>
          <w:sz w:val="20"/>
        </w:rPr>
        <w:t>these Contract</w:t>
      </w:r>
      <w:r>
        <w:rPr>
          <w:spacing w:val="-6"/>
          <w:sz w:val="20"/>
        </w:rPr>
        <w:t xml:space="preserve"> </w:t>
      </w:r>
      <w:r>
        <w:rPr>
          <w:sz w:val="20"/>
        </w:rPr>
        <w:t>Documents</w:t>
      </w:r>
      <w:r>
        <w:rPr>
          <w:spacing w:val="-4"/>
          <w:sz w:val="20"/>
        </w:rPr>
        <w:t xml:space="preserve"> </w:t>
      </w:r>
      <w:r>
        <w:rPr>
          <w:sz w:val="20"/>
        </w:rPr>
        <w:t>and</w:t>
      </w:r>
      <w:r>
        <w:rPr>
          <w:spacing w:val="-5"/>
          <w:sz w:val="20"/>
        </w:rPr>
        <w:t xml:space="preserve"> </w:t>
      </w:r>
      <w:r>
        <w:rPr>
          <w:sz w:val="20"/>
        </w:rPr>
        <w:t>a</w:t>
      </w:r>
      <w:r>
        <w:rPr>
          <w:spacing w:val="-4"/>
          <w:sz w:val="20"/>
        </w:rPr>
        <w:t xml:space="preserve"> </w:t>
      </w:r>
      <w:r>
        <w:rPr>
          <w:sz w:val="20"/>
        </w:rPr>
        <w:t>statement</w:t>
      </w:r>
      <w:r>
        <w:rPr>
          <w:spacing w:val="-6"/>
          <w:sz w:val="20"/>
        </w:rPr>
        <w:t xml:space="preserve"> </w:t>
      </w:r>
      <w:r>
        <w:rPr>
          <w:sz w:val="20"/>
        </w:rPr>
        <w:t>showing</w:t>
      </w:r>
      <w:r>
        <w:rPr>
          <w:spacing w:val="-5"/>
          <w:sz w:val="20"/>
        </w:rPr>
        <w:t xml:space="preserve"> </w:t>
      </w:r>
      <w:r>
        <w:rPr>
          <w:sz w:val="20"/>
        </w:rPr>
        <w:t>an</w:t>
      </w:r>
      <w:r>
        <w:rPr>
          <w:spacing w:val="-3"/>
          <w:sz w:val="20"/>
        </w:rPr>
        <w:t xml:space="preserve"> </w:t>
      </w:r>
      <w:r>
        <w:rPr>
          <w:sz w:val="20"/>
        </w:rPr>
        <w:t>accounting</w:t>
      </w:r>
      <w:r>
        <w:rPr>
          <w:spacing w:val="-5"/>
          <w:sz w:val="20"/>
        </w:rPr>
        <w:t xml:space="preserve"> </w:t>
      </w:r>
      <w:r>
        <w:rPr>
          <w:sz w:val="20"/>
        </w:rPr>
        <w:t>of</w:t>
      </w:r>
      <w:r>
        <w:rPr>
          <w:spacing w:val="-3"/>
          <w:sz w:val="20"/>
        </w:rPr>
        <w:t xml:space="preserve"> </w:t>
      </w:r>
      <w:r>
        <w:rPr>
          <w:sz w:val="20"/>
        </w:rPr>
        <w:t>changes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Contract</w:t>
      </w:r>
      <w:r>
        <w:rPr>
          <w:spacing w:val="-3"/>
          <w:sz w:val="20"/>
        </w:rPr>
        <w:t xml:space="preserve"> </w:t>
      </w:r>
      <w:r>
        <w:rPr>
          <w:sz w:val="20"/>
        </w:rPr>
        <w:t>Sum. If 100 percent completion cannot be shown, include a list of incomplete items, the value of incomplete construction, and reasons the Work is not</w:t>
      </w:r>
      <w:r>
        <w:rPr>
          <w:spacing w:val="-7"/>
          <w:sz w:val="20"/>
        </w:rPr>
        <w:t xml:space="preserve"> </w:t>
      </w:r>
      <w:r>
        <w:rPr>
          <w:sz w:val="20"/>
        </w:rPr>
        <w:t>complete.</w:t>
      </w:r>
    </w:p>
    <w:p w14:paraId="538AD028" w14:textId="77777777" w:rsidR="00F248DC" w:rsidRDefault="00F248DC" w:rsidP="00F248DC">
      <w:pPr>
        <w:pStyle w:val="ListParagraph"/>
        <w:numPr>
          <w:ilvl w:val="1"/>
          <w:numId w:val="71"/>
        </w:numPr>
        <w:tabs>
          <w:tab w:val="left" w:pos="2534"/>
          <w:tab w:val="left" w:pos="2535"/>
        </w:tabs>
        <w:autoSpaceDE w:val="0"/>
        <w:autoSpaceDN w:val="0"/>
        <w:contextualSpacing w:val="0"/>
        <w:jc w:val="both"/>
        <w:rPr>
          <w:sz w:val="20"/>
        </w:rPr>
      </w:pPr>
      <w:r>
        <w:rPr>
          <w:sz w:val="20"/>
        </w:rPr>
        <w:t>Advise WCIND of pending insurance change-over</w:t>
      </w:r>
      <w:r>
        <w:rPr>
          <w:spacing w:val="-1"/>
          <w:sz w:val="20"/>
        </w:rPr>
        <w:t xml:space="preserve"> </w:t>
      </w:r>
      <w:r>
        <w:rPr>
          <w:sz w:val="20"/>
        </w:rPr>
        <w:t>requirements.</w:t>
      </w:r>
    </w:p>
    <w:p w14:paraId="0F607F60" w14:textId="77777777" w:rsidR="00F248DC" w:rsidRDefault="00F248DC" w:rsidP="00F248DC">
      <w:pPr>
        <w:pStyle w:val="ListParagraph"/>
        <w:numPr>
          <w:ilvl w:val="1"/>
          <w:numId w:val="71"/>
        </w:numPr>
        <w:tabs>
          <w:tab w:val="left" w:pos="2535"/>
        </w:tabs>
        <w:autoSpaceDE w:val="0"/>
        <w:autoSpaceDN w:val="0"/>
        <w:ind w:right="1440"/>
        <w:contextualSpacing w:val="0"/>
        <w:jc w:val="both"/>
        <w:rPr>
          <w:sz w:val="20"/>
        </w:rPr>
      </w:pPr>
      <w:r>
        <w:rPr>
          <w:sz w:val="20"/>
        </w:rPr>
        <w:t>Submit specific warranties, workmanship bonds, maintenance agreements, final certifications, and similar documents.</w:t>
      </w:r>
    </w:p>
    <w:p w14:paraId="04034E7C" w14:textId="77777777" w:rsidR="00F248DC" w:rsidRDefault="00F248DC" w:rsidP="00F248DC">
      <w:pPr>
        <w:pStyle w:val="ListParagraph"/>
        <w:numPr>
          <w:ilvl w:val="1"/>
          <w:numId w:val="71"/>
        </w:numPr>
        <w:tabs>
          <w:tab w:val="left" w:pos="2535"/>
        </w:tabs>
        <w:autoSpaceDE w:val="0"/>
        <w:autoSpaceDN w:val="0"/>
        <w:ind w:right="1440"/>
        <w:contextualSpacing w:val="0"/>
        <w:jc w:val="both"/>
        <w:rPr>
          <w:sz w:val="20"/>
        </w:rPr>
      </w:pPr>
      <w:r>
        <w:rPr>
          <w:sz w:val="20"/>
        </w:rPr>
        <w:t>Submit record drawings (verified post-dredge survey), damage or settlement survey, property survey, and similar final record</w:t>
      </w:r>
      <w:r>
        <w:rPr>
          <w:spacing w:val="1"/>
          <w:sz w:val="20"/>
        </w:rPr>
        <w:t xml:space="preserve"> </w:t>
      </w:r>
      <w:r>
        <w:rPr>
          <w:sz w:val="20"/>
        </w:rPr>
        <w:t>information.</w:t>
      </w:r>
    </w:p>
    <w:p w14:paraId="0DE69EE7" w14:textId="77777777" w:rsidR="00F248DC" w:rsidRDefault="00F248DC" w:rsidP="00F248DC">
      <w:pPr>
        <w:pStyle w:val="ListParagraph"/>
        <w:numPr>
          <w:ilvl w:val="1"/>
          <w:numId w:val="71"/>
        </w:numPr>
        <w:tabs>
          <w:tab w:val="left" w:pos="2535"/>
        </w:tabs>
        <w:autoSpaceDE w:val="0"/>
        <w:autoSpaceDN w:val="0"/>
        <w:ind w:right="1438"/>
        <w:contextualSpacing w:val="0"/>
        <w:jc w:val="both"/>
        <w:rPr>
          <w:sz w:val="20"/>
        </w:rPr>
      </w:pPr>
      <w:r>
        <w:rPr>
          <w:sz w:val="20"/>
        </w:rPr>
        <w:t>Discontinue or change over and remove temporary facilities from the site, along with construction tools and similar elements. Restore all staging areas and any temporary dredged material handling sites to its approved condition.</w:t>
      </w:r>
    </w:p>
    <w:p w14:paraId="636AABB4" w14:textId="77777777" w:rsidR="00F248DC" w:rsidRDefault="00F248DC" w:rsidP="00F248DC">
      <w:pPr>
        <w:pStyle w:val="ListParagraph"/>
        <w:numPr>
          <w:ilvl w:val="1"/>
          <w:numId w:val="71"/>
        </w:numPr>
        <w:tabs>
          <w:tab w:val="left" w:pos="2534"/>
          <w:tab w:val="left" w:pos="2535"/>
        </w:tabs>
        <w:autoSpaceDE w:val="0"/>
        <w:autoSpaceDN w:val="0"/>
        <w:spacing w:line="265" w:lineRule="exact"/>
        <w:contextualSpacing w:val="0"/>
        <w:jc w:val="both"/>
        <w:rPr>
          <w:sz w:val="20"/>
        </w:rPr>
      </w:pPr>
      <w:r>
        <w:rPr>
          <w:sz w:val="20"/>
        </w:rPr>
        <w:t>Complete final clean up</w:t>
      </w:r>
      <w:r>
        <w:rPr>
          <w:spacing w:val="-1"/>
          <w:sz w:val="20"/>
        </w:rPr>
        <w:t xml:space="preserve"> </w:t>
      </w:r>
      <w:r>
        <w:rPr>
          <w:sz w:val="20"/>
        </w:rPr>
        <w:t>requirements.</w:t>
      </w:r>
    </w:p>
    <w:p w14:paraId="0E4A038B" w14:textId="77777777" w:rsidR="00F248DC" w:rsidRDefault="00F248DC" w:rsidP="00F248DC">
      <w:pPr>
        <w:pStyle w:val="ListParagraph"/>
        <w:numPr>
          <w:ilvl w:val="0"/>
          <w:numId w:val="71"/>
        </w:numPr>
        <w:tabs>
          <w:tab w:val="left" w:pos="2159"/>
          <w:tab w:val="left" w:pos="2160"/>
        </w:tabs>
        <w:autoSpaceDE w:val="0"/>
        <w:autoSpaceDN w:val="0"/>
        <w:spacing w:before="1"/>
        <w:ind w:right="1437"/>
        <w:contextualSpacing w:val="0"/>
        <w:jc w:val="both"/>
        <w:rPr>
          <w:sz w:val="20"/>
        </w:rPr>
      </w:pPr>
      <w:r>
        <w:rPr>
          <w:sz w:val="20"/>
        </w:rPr>
        <w:t>Inspection</w:t>
      </w:r>
      <w:r>
        <w:rPr>
          <w:spacing w:val="-4"/>
          <w:sz w:val="20"/>
        </w:rPr>
        <w:t xml:space="preserve"> </w:t>
      </w:r>
      <w:r>
        <w:rPr>
          <w:sz w:val="20"/>
        </w:rPr>
        <w:t>Procedures:</w:t>
      </w:r>
      <w:r>
        <w:rPr>
          <w:spacing w:val="-5"/>
          <w:sz w:val="20"/>
        </w:rPr>
        <w:t xml:space="preserve"> Within 10 days of </w:t>
      </w:r>
      <w:r>
        <w:rPr>
          <w:sz w:val="20"/>
        </w:rPr>
        <w:t>receipt</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request</w:t>
      </w:r>
      <w:r>
        <w:rPr>
          <w:spacing w:val="-6"/>
          <w:sz w:val="20"/>
        </w:rPr>
        <w:t xml:space="preserve"> </w:t>
      </w:r>
      <w:r>
        <w:rPr>
          <w:sz w:val="20"/>
        </w:rPr>
        <w:t>for</w:t>
      </w:r>
      <w:r>
        <w:rPr>
          <w:spacing w:val="-4"/>
          <w:sz w:val="20"/>
        </w:rPr>
        <w:t xml:space="preserve"> </w:t>
      </w:r>
      <w:r>
        <w:rPr>
          <w:sz w:val="20"/>
        </w:rPr>
        <w:t>inspection,</w:t>
      </w:r>
      <w:r>
        <w:rPr>
          <w:spacing w:val="-6"/>
          <w:sz w:val="20"/>
        </w:rPr>
        <w:t xml:space="preserve"> </w:t>
      </w:r>
      <w:r>
        <w:rPr>
          <w:sz w:val="20"/>
        </w:rPr>
        <w:t>the</w:t>
      </w:r>
      <w:r>
        <w:rPr>
          <w:spacing w:val="-6"/>
          <w:sz w:val="20"/>
        </w:rPr>
        <w:t xml:space="preserve"> </w:t>
      </w:r>
      <w:r>
        <w:rPr>
          <w:sz w:val="20"/>
        </w:rPr>
        <w:t>Engineer</w:t>
      </w:r>
      <w:r>
        <w:rPr>
          <w:spacing w:val="-5"/>
          <w:sz w:val="20"/>
        </w:rPr>
        <w:t xml:space="preserve"> </w:t>
      </w:r>
      <w:r>
        <w:rPr>
          <w:sz w:val="20"/>
        </w:rPr>
        <w:t>will</w:t>
      </w:r>
      <w:r>
        <w:rPr>
          <w:spacing w:val="-6"/>
          <w:sz w:val="20"/>
        </w:rPr>
        <w:t xml:space="preserve"> </w:t>
      </w:r>
      <w:r>
        <w:rPr>
          <w:sz w:val="20"/>
        </w:rPr>
        <w:t>either</w:t>
      </w:r>
      <w:r>
        <w:rPr>
          <w:spacing w:val="-5"/>
          <w:sz w:val="20"/>
        </w:rPr>
        <w:t xml:space="preserve"> </w:t>
      </w:r>
      <w:r>
        <w:rPr>
          <w:sz w:val="20"/>
        </w:rPr>
        <w:t>proceed</w:t>
      </w:r>
      <w:r>
        <w:rPr>
          <w:spacing w:val="-5"/>
          <w:sz w:val="20"/>
        </w:rPr>
        <w:t xml:space="preserve"> </w:t>
      </w:r>
      <w:r>
        <w:rPr>
          <w:sz w:val="20"/>
        </w:rPr>
        <w:t>with inspection or advise the Contractor of unfilled requirements. The Engineer will prepare the Certificate</w:t>
      </w:r>
      <w:r>
        <w:rPr>
          <w:spacing w:val="-10"/>
          <w:sz w:val="20"/>
        </w:rPr>
        <w:t xml:space="preserve"> </w:t>
      </w:r>
      <w:r>
        <w:rPr>
          <w:sz w:val="20"/>
        </w:rPr>
        <w:t>of</w:t>
      </w:r>
      <w:r>
        <w:rPr>
          <w:spacing w:val="-8"/>
          <w:sz w:val="20"/>
        </w:rPr>
        <w:t xml:space="preserve"> </w:t>
      </w:r>
      <w:r>
        <w:rPr>
          <w:sz w:val="20"/>
        </w:rPr>
        <w:t>Substantial</w:t>
      </w:r>
      <w:r>
        <w:rPr>
          <w:spacing w:val="-6"/>
          <w:sz w:val="20"/>
        </w:rPr>
        <w:t xml:space="preserve"> </w:t>
      </w:r>
      <w:r>
        <w:rPr>
          <w:sz w:val="20"/>
        </w:rPr>
        <w:t>Completion</w:t>
      </w:r>
      <w:r>
        <w:rPr>
          <w:spacing w:val="-9"/>
          <w:sz w:val="20"/>
        </w:rPr>
        <w:t xml:space="preserve"> </w:t>
      </w:r>
      <w:r>
        <w:rPr>
          <w:sz w:val="20"/>
        </w:rPr>
        <w:t>following</w:t>
      </w:r>
      <w:r>
        <w:rPr>
          <w:spacing w:val="-8"/>
          <w:sz w:val="20"/>
        </w:rPr>
        <w:t xml:space="preserve"> </w:t>
      </w:r>
      <w:r>
        <w:rPr>
          <w:sz w:val="20"/>
        </w:rPr>
        <w:t>inspection or</w:t>
      </w:r>
      <w:r>
        <w:rPr>
          <w:spacing w:val="-8"/>
          <w:sz w:val="20"/>
        </w:rPr>
        <w:t xml:space="preserve"> </w:t>
      </w:r>
      <w:r>
        <w:rPr>
          <w:sz w:val="20"/>
        </w:rPr>
        <w:t>advise</w:t>
      </w:r>
      <w:r>
        <w:rPr>
          <w:spacing w:val="-10"/>
          <w:sz w:val="20"/>
        </w:rPr>
        <w:t xml:space="preserve"> </w:t>
      </w:r>
      <w:r>
        <w:rPr>
          <w:sz w:val="20"/>
        </w:rPr>
        <w:t>the</w:t>
      </w:r>
      <w:r>
        <w:rPr>
          <w:spacing w:val="-9"/>
          <w:sz w:val="20"/>
        </w:rPr>
        <w:t xml:space="preserve"> </w:t>
      </w:r>
      <w:r>
        <w:rPr>
          <w:sz w:val="20"/>
        </w:rPr>
        <w:t>Contractor</w:t>
      </w:r>
      <w:r>
        <w:rPr>
          <w:spacing w:val="-8"/>
          <w:sz w:val="20"/>
        </w:rPr>
        <w:t xml:space="preserve"> </w:t>
      </w:r>
      <w:r>
        <w:rPr>
          <w:sz w:val="20"/>
        </w:rPr>
        <w:t>of</w:t>
      </w:r>
      <w:r>
        <w:rPr>
          <w:spacing w:val="-8"/>
          <w:sz w:val="20"/>
        </w:rPr>
        <w:t xml:space="preserve"> </w:t>
      </w:r>
      <w:r>
        <w:rPr>
          <w:sz w:val="20"/>
        </w:rPr>
        <w:t>construction that must be completed or corrected before the certificate will be issued. The Engineer will repeat inspection</w:t>
      </w:r>
      <w:r>
        <w:rPr>
          <w:spacing w:val="-8"/>
          <w:sz w:val="20"/>
        </w:rPr>
        <w:t xml:space="preserve"> once as</w:t>
      </w:r>
      <w:r>
        <w:rPr>
          <w:spacing w:val="-10"/>
          <w:sz w:val="20"/>
        </w:rPr>
        <w:t xml:space="preserve"> </w:t>
      </w:r>
      <w:r>
        <w:rPr>
          <w:sz w:val="20"/>
        </w:rPr>
        <w:t>requested</w:t>
      </w:r>
      <w:r>
        <w:rPr>
          <w:spacing w:val="-6"/>
          <w:sz w:val="20"/>
        </w:rPr>
        <w:t xml:space="preserve"> </w:t>
      </w:r>
      <w:r>
        <w:rPr>
          <w:sz w:val="20"/>
        </w:rPr>
        <w:t>and</w:t>
      </w:r>
      <w:r>
        <w:rPr>
          <w:spacing w:val="-9"/>
          <w:sz w:val="20"/>
        </w:rPr>
        <w:t xml:space="preserve"> </w:t>
      </w:r>
      <w:r>
        <w:rPr>
          <w:sz w:val="20"/>
        </w:rPr>
        <w:t>assured</w:t>
      </w:r>
      <w:r>
        <w:rPr>
          <w:spacing w:val="-10"/>
          <w:sz w:val="20"/>
        </w:rPr>
        <w:t xml:space="preserve"> </w:t>
      </w:r>
      <w:r>
        <w:rPr>
          <w:sz w:val="20"/>
        </w:rPr>
        <w:t>that</w:t>
      </w:r>
      <w:r>
        <w:rPr>
          <w:spacing w:val="-11"/>
          <w:sz w:val="20"/>
        </w:rPr>
        <w:t xml:space="preserve"> </w:t>
      </w:r>
      <w:r>
        <w:rPr>
          <w:sz w:val="20"/>
        </w:rPr>
        <w:t>the</w:t>
      </w:r>
      <w:r>
        <w:rPr>
          <w:spacing w:val="-11"/>
          <w:sz w:val="20"/>
        </w:rPr>
        <w:t xml:space="preserve"> </w:t>
      </w:r>
      <w:r>
        <w:rPr>
          <w:sz w:val="20"/>
        </w:rPr>
        <w:t>Work</w:t>
      </w:r>
      <w:r>
        <w:rPr>
          <w:spacing w:val="-6"/>
          <w:sz w:val="20"/>
        </w:rPr>
        <w:t xml:space="preserve"> </w:t>
      </w:r>
      <w:r>
        <w:rPr>
          <w:sz w:val="20"/>
        </w:rPr>
        <w:t>has</w:t>
      </w:r>
      <w:r>
        <w:rPr>
          <w:spacing w:val="-11"/>
          <w:sz w:val="20"/>
        </w:rPr>
        <w:t xml:space="preserve"> </w:t>
      </w:r>
      <w:r>
        <w:rPr>
          <w:sz w:val="20"/>
        </w:rPr>
        <w:t>been</w:t>
      </w:r>
      <w:r>
        <w:rPr>
          <w:spacing w:val="-8"/>
          <w:sz w:val="20"/>
        </w:rPr>
        <w:t xml:space="preserve"> </w:t>
      </w:r>
      <w:r>
        <w:rPr>
          <w:sz w:val="20"/>
        </w:rPr>
        <w:t>substantially</w:t>
      </w:r>
      <w:r>
        <w:rPr>
          <w:spacing w:val="-8"/>
          <w:sz w:val="20"/>
        </w:rPr>
        <w:t xml:space="preserve"> </w:t>
      </w:r>
      <w:r>
        <w:rPr>
          <w:sz w:val="20"/>
        </w:rPr>
        <w:t>completed.</w:t>
      </w:r>
      <w:r>
        <w:rPr>
          <w:spacing w:val="-10"/>
          <w:sz w:val="20"/>
        </w:rPr>
        <w:t xml:space="preserve"> </w:t>
      </w:r>
      <w:r>
        <w:rPr>
          <w:sz w:val="20"/>
        </w:rPr>
        <w:t>Results</w:t>
      </w:r>
      <w:r>
        <w:rPr>
          <w:spacing w:val="-10"/>
          <w:sz w:val="20"/>
        </w:rPr>
        <w:t xml:space="preserve"> </w:t>
      </w:r>
      <w:r>
        <w:rPr>
          <w:sz w:val="20"/>
        </w:rPr>
        <w:t>of the completed inspection will form the basis of requirements for final</w:t>
      </w:r>
      <w:r>
        <w:rPr>
          <w:spacing w:val="-13"/>
          <w:sz w:val="20"/>
        </w:rPr>
        <w:t xml:space="preserve"> </w:t>
      </w:r>
      <w:r>
        <w:rPr>
          <w:sz w:val="20"/>
        </w:rPr>
        <w:t xml:space="preserve">acceptance. (If the work requires additional inspections, the cost for such inspection may be deducted from monies owed to the Contractor.) </w:t>
      </w:r>
    </w:p>
    <w:p w14:paraId="4876953B" w14:textId="77777777" w:rsidR="00F248DC" w:rsidRDefault="00F248DC" w:rsidP="00F248DC">
      <w:pPr>
        <w:pStyle w:val="BodyText"/>
      </w:pPr>
    </w:p>
    <w:p w14:paraId="0847D8F2" w14:textId="77777777" w:rsidR="00F248DC" w:rsidRDefault="00F248DC" w:rsidP="00F972F0">
      <w:pPr>
        <w:pStyle w:val="Heading1"/>
        <w:numPr>
          <w:ilvl w:val="1"/>
          <w:numId w:val="72"/>
        </w:numPr>
        <w:tabs>
          <w:tab w:val="left" w:pos="2159"/>
          <w:tab w:val="left" w:pos="2161"/>
        </w:tabs>
        <w:ind w:left="2880" w:hanging="1440"/>
        <w:jc w:val="left"/>
      </w:pPr>
      <w:bookmarkStart w:id="71" w:name="_Toc190945248"/>
      <w:r>
        <w:rPr>
          <w:u w:val="single"/>
        </w:rPr>
        <w:t>FINAL</w:t>
      </w:r>
      <w:r>
        <w:rPr>
          <w:spacing w:val="-2"/>
          <w:u w:val="single"/>
        </w:rPr>
        <w:t xml:space="preserve"> </w:t>
      </w:r>
      <w:r>
        <w:rPr>
          <w:u w:val="single"/>
        </w:rPr>
        <w:t>ACCEPTANCE</w:t>
      </w:r>
      <w:bookmarkEnd w:id="71"/>
    </w:p>
    <w:p w14:paraId="475A6D97" w14:textId="77777777" w:rsidR="00F248DC" w:rsidRDefault="00F248DC" w:rsidP="00F248DC">
      <w:pPr>
        <w:pStyle w:val="ListParagraph"/>
        <w:numPr>
          <w:ilvl w:val="0"/>
          <w:numId w:val="70"/>
        </w:numPr>
        <w:tabs>
          <w:tab w:val="left" w:pos="2159"/>
          <w:tab w:val="left" w:pos="2160"/>
        </w:tabs>
        <w:autoSpaceDE w:val="0"/>
        <w:autoSpaceDN w:val="0"/>
        <w:spacing w:before="180"/>
        <w:ind w:right="1737"/>
        <w:contextualSpacing w:val="0"/>
        <w:jc w:val="both"/>
        <w:rPr>
          <w:sz w:val="20"/>
        </w:rPr>
      </w:pPr>
      <w:r>
        <w:rPr>
          <w:sz w:val="20"/>
        </w:rPr>
        <w:t>Preliminary Procedures: Before requesting a final inspection for certification of final</w:t>
      </w:r>
      <w:r>
        <w:rPr>
          <w:spacing w:val="-37"/>
          <w:sz w:val="20"/>
        </w:rPr>
        <w:t xml:space="preserve"> </w:t>
      </w:r>
      <w:r>
        <w:rPr>
          <w:sz w:val="20"/>
        </w:rPr>
        <w:t>acceptance and final payment, complete the following. List exceptions in the</w:t>
      </w:r>
      <w:r>
        <w:rPr>
          <w:spacing w:val="-9"/>
          <w:sz w:val="20"/>
        </w:rPr>
        <w:t xml:space="preserve"> </w:t>
      </w:r>
      <w:r>
        <w:rPr>
          <w:sz w:val="20"/>
        </w:rPr>
        <w:t>request.</w:t>
      </w:r>
    </w:p>
    <w:p w14:paraId="732B241A" w14:textId="77777777" w:rsidR="00F248DC" w:rsidRDefault="00F248DC" w:rsidP="00F248DC">
      <w:pPr>
        <w:pStyle w:val="ListParagraph"/>
        <w:numPr>
          <w:ilvl w:val="1"/>
          <w:numId w:val="70"/>
        </w:numPr>
        <w:tabs>
          <w:tab w:val="left" w:pos="2520"/>
        </w:tabs>
        <w:autoSpaceDE w:val="0"/>
        <w:autoSpaceDN w:val="0"/>
        <w:spacing w:before="1"/>
        <w:ind w:right="1440"/>
        <w:contextualSpacing w:val="0"/>
        <w:jc w:val="both"/>
        <w:rPr>
          <w:sz w:val="20"/>
        </w:rPr>
      </w:pPr>
      <w:r>
        <w:rPr>
          <w:sz w:val="20"/>
        </w:rPr>
        <w:t>Submit the final payment request with releases and supporting documentation not previously submitted and accepted. Include certificates of insurance for products and completed operations where</w:t>
      </w:r>
      <w:r>
        <w:rPr>
          <w:spacing w:val="-2"/>
          <w:sz w:val="20"/>
        </w:rPr>
        <w:t xml:space="preserve"> </w:t>
      </w:r>
      <w:r>
        <w:rPr>
          <w:sz w:val="20"/>
        </w:rPr>
        <w:t>required.</w:t>
      </w:r>
    </w:p>
    <w:p w14:paraId="5914E903" w14:textId="77777777" w:rsidR="00F248DC" w:rsidRDefault="00F248DC" w:rsidP="00F248DC">
      <w:pPr>
        <w:pStyle w:val="ListParagraph"/>
        <w:numPr>
          <w:ilvl w:val="1"/>
          <w:numId w:val="70"/>
        </w:numPr>
        <w:tabs>
          <w:tab w:val="left" w:pos="2520"/>
        </w:tabs>
        <w:autoSpaceDE w:val="0"/>
        <w:autoSpaceDN w:val="0"/>
        <w:ind w:right="1437"/>
        <w:contextualSpacing w:val="0"/>
        <w:jc w:val="both"/>
        <w:rPr>
          <w:sz w:val="20"/>
        </w:rPr>
      </w:pPr>
      <w:r>
        <w:rPr>
          <w:sz w:val="20"/>
        </w:rPr>
        <w:t>Submit an updated final statement, accounting for final additional changes to the Contract Sum.</w:t>
      </w:r>
    </w:p>
    <w:p w14:paraId="123C03C4" w14:textId="77777777" w:rsidR="00F248DC" w:rsidRDefault="00F248DC" w:rsidP="00F248DC">
      <w:pPr>
        <w:pStyle w:val="ListParagraph"/>
        <w:numPr>
          <w:ilvl w:val="1"/>
          <w:numId w:val="70"/>
        </w:numPr>
        <w:tabs>
          <w:tab w:val="left" w:pos="2520"/>
        </w:tabs>
        <w:autoSpaceDE w:val="0"/>
        <w:autoSpaceDN w:val="0"/>
        <w:spacing w:before="80"/>
        <w:ind w:right="1438"/>
        <w:contextualSpacing w:val="0"/>
        <w:jc w:val="both"/>
        <w:rPr>
          <w:sz w:val="20"/>
        </w:rPr>
      </w:pPr>
      <w:r>
        <w:rPr>
          <w:sz w:val="20"/>
        </w:rPr>
        <w:t>Submit a certified copy of the Engineer's final inspection list of items to be completed or corrected,</w:t>
      </w:r>
      <w:r>
        <w:rPr>
          <w:spacing w:val="-11"/>
          <w:sz w:val="20"/>
        </w:rPr>
        <w:t xml:space="preserve"> </w:t>
      </w:r>
      <w:r>
        <w:rPr>
          <w:sz w:val="20"/>
        </w:rPr>
        <w:t>stating</w:t>
      </w:r>
      <w:r>
        <w:rPr>
          <w:spacing w:val="-11"/>
          <w:sz w:val="20"/>
        </w:rPr>
        <w:t xml:space="preserve"> </w:t>
      </w:r>
      <w:r>
        <w:rPr>
          <w:sz w:val="20"/>
        </w:rPr>
        <w:t>that</w:t>
      </w:r>
      <w:r>
        <w:rPr>
          <w:spacing w:val="-12"/>
          <w:sz w:val="20"/>
        </w:rPr>
        <w:t xml:space="preserve"> </w:t>
      </w:r>
      <w:r>
        <w:rPr>
          <w:sz w:val="20"/>
        </w:rPr>
        <w:t>each</w:t>
      </w:r>
      <w:r>
        <w:rPr>
          <w:spacing w:val="-9"/>
          <w:sz w:val="20"/>
        </w:rPr>
        <w:t xml:space="preserve"> </w:t>
      </w:r>
      <w:r>
        <w:rPr>
          <w:sz w:val="20"/>
        </w:rPr>
        <w:t>item</w:t>
      </w:r>
      <w:r>
        <w:rPr>
          <w:spacing w:val="-11"/>
          <w:sz w:val="20"/>
        </w:rPr>
        <w:t xml:space="preserve"> </w:t>
      </w:r>
      <w:r>
        <w:rPr>
          <w:sz w:val="20"/>
        </w:rPr>
        <w:t>has</w:t>
      </w:r>
      <w:r>
        <w:rPr>
          <w:spacing w:val="-12"/>
          <w:sz w:val="20"/>
        </w:rPr>
        <w:t xml:space="preserve"> </w:t>
      </w:r>
      <w:r>
        <w:rPr>
          <w:sz w:val="20"/>
        </w:rPr>
        <w:t>been</w:t>
      </w:r>
      <w:r>
        <w:rPr>
          <w:spacing w:val="-11"/>
          <w:sz w:val="20"/>
        </w:rPr>
        <w:t xml:space="preserve"> </w:t>
      </w:r>
      <w:r>
        <w:rPr>
          <w:sz w:val="20"/>
        </w:rPr>
        <w:t>completed</w:t>
      </w:r>
      <w:r>
        <w:rPr>
          <w:spacing w:val="-11"/>
          <w:sz w:val="20"/>
        </w:rPr>
        <w:t xml:space="preserve"> </w:t>
      </w:r>
      <w:r>
        <w:rPr>
          <w:sz w:val="20"/>
        </w:rPr>
        <w:t>or</w:t>
      </w:r>
      <w:r>
        <w:rPr>
          <w:spacing w:val="-11"/>
          <w:sz w:val="20"/>
        </w:rPr>
        <w:t xml:space="preserve"> </w:t>
      </w:r>
      <w:r>
        <w:rPr>
          <w:sz w:val="20"/>
        </w:rPr>
        <w:t>otherwise</w:t>
      </w:r>
      <w:r>
        <w:rPr>
          <w:spacing w:val="-11"/>
          <w:sz w:val="20"/>
        </w:rPr>
        <w:t xml:space="preserve"> </w:t>
      </w:r>
      <w:r>
        <w:rPr>
          <w:sz w:val="20"/>
        </w:rPr>
        <w:t>resolved</w:t>
      </w:r>
      <w:r>
        <w:rPr>
          <w:spacing w:val="-11"/>
          <w:sz w:val="20"/>
        </w:rPr>
        <w:t xml:space="preserve"> </w:t>
      </w:r>
      <w:r>
        <w:rPr>
          <w:sz w:val="20"/>
        </w:rPr>
        <w:t>for</w:t>
      </w:r>
      <w:r>
        <w:rPr>
          <w:spacing w:val="-11"/>
          <w:sz w:val="20"/>
        </w:rPr>
        <w:t xml:space="preserve"> </w:t>
      </w:r>
      <w:r>
        <w:rPr>
          <w:sz w:val="20"/>
        </w:rPr>
        <w:t>acceptance</w:t>
      </w:r>
      <w:r>
        <w:rPr>
          <w:spacing w:val="-12"/>
          <w:sz w:val="20"/>
        </w:rPr>
        <w:t xml:space="preserve"> </w:t>
      </w:r>
      <w:r>
        <w:rPr>
          <w:sz w:val="20"/>
        </w:rPr>
        <w:t>and the list has been endorsed and dated by the</w:t>
      </w:r>
      <w:r>
        <w:rPr>
          <w:spacing w:val="-1"/>
          <w:sz w:val="20"/>
        </w:rPr>
        <w:t xml:space="preserve"> </w:t>
      </w:r>
      <w:r>
        <w:rPr>
          <w:sz w:val="20"/>
        </w:rPr>
        <w:t>Engineer.</w:t>
      </w:r>
    </w:p>
    <w:p w14:paraId="23692A5B" w14:textId="77777777" w:rsidR="00F248DC" w:rsidRDefault="00F248DC" w:rsidP="00F248DC">
      <w:pPr>
        <w:pStyle w:val="ListParagraph"/>
        <w:numPr>
          <w:ilvl w:val="1"/>
          <w:numId w:val="70"/>
        </w:numPr>
        <w:tabs>
          <w:tab w:val="left" w:pos="2519"/>
          <w:tab w:val="left" w:pos="2520"/>
        </w:tabs>
        <w:autoSpaceDE w:val="0"/>
        <w:autoSpaceDN w:val="0"/>
        <w:spacing w:line="265" w:lineRule="exact"/>
        <w:contextualSpacing w:val="0"/>
        <w:jc w:val="both"/>
        <w:rPr>
          <w:sz w:val="20"/>
        </w:rPr>
      </w:pPr>
      <w:r>
        <w:rPr>
          <w:sz w:val="20"/>
        </w:rPr>
        <w:t>Submit consent of surety to final</w:t>
      </w:r>
      <w:r>
        <w:rPr>
          <w:spacing w:val="1"/>
          <w:sz w:val="20"/>
        </w:rPr>
        <w:t xml:space="preserve"> </w:t>
      </w:r>
      <w:r>
        <w:rPr>
          <w:sz w:val="20"/>
        </w:rPr>
        <w:t>payment.</w:t>
      </w:r>
    </w:p>
    <w:p w14:paraId="148AA8B9" w14:textId="77777777" w:rsidR="00F248DC" w:rsidRDefault="00F248DC" w:rsidP="00F248DC">
      <w:pPr>
        <w:pStyle w:val="ListParagraph"/>
        <w:numPr>
          <w:ilvl w:val="1"/>
          <w:numId w:val="70"/>
        </w:numPr>
        <w:tabs>
          <w:tab w:val="left" w:pos="2519"/>
          <w:tab w:val="left" w:pos="2520"/>
        </w:tabs>
        <w:autoSpaceDE w:val="0"/>
        <w:autoSpaceDN w:val="0"/>
        <w:contextualSpacing w:val="0"/>
        <w:jc w:val="both"/>
        <w:rPr>
          <w:sz w:val="20"/>
        </w:rPr>
      </w:pPr>
      <w:r>
        <w:rPr>
          <w:sz w:val="20"/>
        </w:rPr>
        <w:t>Submit a final liquidated damages settlement</w:t>
      </w:r>
      <w:r>
        <w:rPr>
          <w:spacing w:val="-3"/>
          <w:sz w:val="20"/>
        </w:rPr>
        <w:t xml:space="preserve"> </w:t>
      </w:r>
      <w:r>
        <w:rPr>
          <w:sz w:val="20"/>
        </w:rPr>
        <w:t>statement.</w:t>
      </w:r>
    </w:p>
    <w:p w14:paraId="26777582" w14:textId="77777777" w:rsidR="00F248DC" w:rsidRDefault="00F248DC" w:rsidP="00F248DC">
      <w:pPr>
        <w:pStyle w:val="ListParagraph"/>
        <w:numPr>
          <w:ilvl w:val="1"/>
          <w:numId w:val="70"/>
        </w:numPr>
        <w:tabs>
          <w:tab w:val="left" w:pos="2520"/>
        </w:tabs>
        <w:autoSpaceDE w:val="0"/>
        <w:autoSpaceDN w:val="0"/>
        <w:spacing w:before="1"/>
        <w:ind w:right="1439"/>
        <w:contextualSpacing w:val="0"/>
        <w:jc w:val="both"/>
        <w:rPr>
          <w:sz w:val="20"/>
        </w:rPr>
      </w:pPr>
      <w:r>
        <w:rPr>
          <w:sz w:val="20"/>
        </w:rPr>
        <w:t xml:space="preserve">Submit evidence of final, continuing insurance coverage complying with insurance </w:t>
      </w:r>
      <w:r>
        <w:rPr>
          <w:sz w:val="20"/>
        </w:rPr>
        <w:lastRenderedPageBreak/>
        <w:t>requirements.</w:t>
      </w:r>
    </w:p>
    <w:p w14:paraId="4FE3CDD3" w14:textId="77777777" w:rsidR="00F248DC" w:rsidRDefault="00F248DC" w:rsidP="00F248DC">
      <w:pPr>
        <w:pStyle w:val="ListParagraph"/>
        <w:numPr>
          <w:ilvl w:val="0"/>
          <w:numId w:val="70"/>
        </w:numPr>
        <w:tabs>
          <w:tab w:val="left" w:pos="2159"/>
          <w:tab w:val="left" w:pos="2160"/>
        </w:tabs>
        <w:autoSpaceDE w:val="0"/>
        <w:autoSpaceDN w:val="0"/>
        <w:ind w:right="1437"/>
        <w:contextualSpacing w:val="0"/>
        <w:jc w:val="both"/>
        <w:rPr>
          <w:sz w:val="20"/>
        </w:rPr>
      </w:pPr>
      <w:r>
        <w:rPr>
          <w:sz w:val="20"/>
        </w:rPr>
        <w:t>Re-inspection Procedure: The Engineer will re-inspect the Work upon receipt of notice that the Work, including inspection list items from earlier inspections, has been completed, except items whose completion has been delayed because of circumstances acceptable to the</w:t>
      </w:r>
      <w:r>
        <w:rPr>
          <w:spacing w:val="-14"/>
          <w:sz w:val="20"/>
        </w:rPr>
        <w:t xml:space="preserve"> </w:t>
      </w:r>
      <w:r>
        <w:rPr>
          <w:sz w:val="20"/>
        </w:rPr>
        <w:t>WCIND.</w:t>
      </w:r>
    </w:p>
    <w:p w14:paraId="715BEA12" w14:textId="77777777" w:rsidR="00F248DC" w:rsidRDefault="00F248DC" w:rsidP="00F248DC">
      <w:pPr>
        <w:pStyle w:val="ListParagraph"/>
        <w:numPr>
          <w:ilvl w:val="1"/>
          <w:numId w:val="70"/>
        </w:numPr>
        <w:tabs>
          <w:tab w:val="left" w:pos="2520"/>
        </w:tabs>
        <w:autoSpaceDE w:val="0"/>
        <w:autoSpaceDN w:val="0"/>
        <w:ind w:right="1438"/>
        <w:contextualSpacing w:val="0"/>
        <w:jc w:val="both"/>
        <w:rPr>
          <w:sz w:val="20"/>
        </w:rPr>
      </w:pPr>
      <w:r>
        <w:rPr>
          <w:sz w:val="20"/>
        </w:rPr>
        <w:t>Upon</w:t>
      </w:r>
      <w:r>
        <w:rPr>
          <w:spacing w:val="-8"/>
          <w:sz w:val="20"/>
        </w:rPr>
        <w:t xml:space="preserve"> </w:t>
      </w:r>
      <w:r>
        <w:rPr>
          <w:sz w:val="20"/>
        </w:rPr>
        <w:t>completion</w:t>
      </w:r>
      <w:r>
        <w:rPr>
          <w:spacing w:val="-8"/>
          <w:sz w:val="20"/>
        </w:rPr>
        <w:t xml:space="preserve"> </w:t>
      </w:r>
      <w:r>
        <w:rPr>
          <w:sz w:val="20"/>
        </w:rPr>
        <w:t>of</w:t>
      </w:r>
      <w:r>
        <w:rPr>
          <w:spacing w:val="-8"/>
          <w:sz w:val="20"/>
        </w:rPr>
        <w:t xml:space="preserve"> </w:t>
      </w:r>
      <w:r>
        <w:rPr>
          <w:sz w:val="20"/>
        </w:rPr>
        <w:t>re-inspection,</w:t>
      </w:r>
      <w:r>
        <w:rPr>
          <w:spacing w:val="-8"/>
          <w:sz w:val="20"/>
        </w:rPr>
        <w:t xml:space="preserve"> </w:t>
      </w:r>
      <w:r>
        <w:rPr>
          <w:sz w:val="20"/>
        </w:rPr>
        <w:t>the</w:t>
      </w:r>
      <w:r>
        <w:rPr>
          <w:spacing w:val="-9"/>
          <w:sz w:val="20"/>
        </w:rPr>
        <w:t xml:space="preserve"> </w:t>
      </w:r>
      <w:r>
        <w:rPr>
          <w:sz w:val="20"/>
        </w:rPr>
        <w:t>Engineer</w:t>
      </w:r>
      <w:r>
        <w:rPr>
          <w:spacing w:val="-8"/>
          <w:sz w:val="20"/>
        </w:rPr>
        <w:t xml:space="preserve"> </w:t>
      </w:r>
      <w:r>
        <w:rPr>
          <w:sz w:val="20"/>
        </w:rPr>
        <w:t>will</w:t>
      </w:r>
      <w:r>
        <w:rPr>
          <w:spacing w:val="-7"/>
          <w:sz w:val="20"/>
        </w:rPr>
        <w:t xml:space="preserve"> </w:t>
      </w:r>
      <w:r>
        <w:rPr>
          <w:sz w:val="20"/>
        </w:rPr>
        <w:t>prepare</w:t>
      </w:r>
      <w:r>
        <w:rPr>
          <w:spacing w:val="-9"/>
          <w:sz w:val="20"/>
        </w:rPr>
        <w:t xml:space="preserve"> </w:t>
      </w:r>
      <w:r>
        <w:rPr>
          <w:sz w:val="20"/>
        </w:rPr>
        <w:t>a</w:t>
      </w:r>
      <w:r>
        <w:rPr>
          <w:spacing w:val="-8"/>
          <w:sz w:val="20"/>
        </w:rPr>
        <w:t xml:space="preserve"> </w:t>
      </w:r>
      <w:r>
        <w:rPr>
          <w:sz w:val="20"/>
        </w:rPr>
        <w:t>certificate</w:t>
      </w:r>
      <w:r>
        <w:rPr>
          <w:spacing w:val="-9"/>
          <w:sz w:val="20"/>
        </w:rPr>
        <w:t xml:space="preserve"> </w:t>
      </w:r>
      <w:r>
        <w:rPr>
          <w:sz w:val="20"/>
        </w:rPr>
        <w:t>of</w:t>
      </w:r>
      <w:r>
        <w:rPr>
          <w:spacing w:val="-8"/>
          <w:sz w:val="20"/>
        </w:rPr>
        <w:t xml:space="preserve"> </w:t>
      </w:r>
      <w:r>
        <w:rPr>
          <w:sz w:val="20"/>
        </w:rPr>
        <w:t>final</w:t>
      </w:r>
      <w:r>
        <w:rPr>
          <w:spacing w:val="-8"/>
          <w:sz w:val="20"/>
        </w:rPr>
        <w:t xml:space="preserve"> </w:t>
      </w:r>
      <w:r>
        <w:rPr>
          <w:sz w:val="20"/>
        </w:rPr>
        <w:t>acceptance or advise the Contractor of Work that is incomplete or of obligations that have not been fulfilled but are required for final</w:t>
      </w:r>
      <w:r>
        <w:rPr>
          <w:spacing w:val="-1"/>
          <w:sz w:val="20"/>
        </w:rPr>
        <w:t xml:space="preserve"> </w:t>
      </w:r>
      <w:r>
        <w:rPr>
          <w:sz w:val="20"/>
        </w:rPr>
        <w:t>acceptance.</w:t>
      </w:r>
    </w:p>
    <w:p w14:paraId="6E2FAD3F" w14:textId="77777777" w:rsidR="00F248DC" w:rsidRPr="005125A1" w:rsidRDefault="00F248DC" w:rsidP="00F248DC">
      <w:pPr>
        <w:pStyle w:val="ListParagraph"/>
        <w:numPr>
          <w:ilvl w:val="0"/>
          <w:numId w:val="71"/>
        </w:numPr>
        <w:tabs>
          <w:tab w:val="left" w:pos="2159"/>
          <w:tab w:val="left" w:pos="2160"/>
        </w:tabs>
        <w:autoSpaceDE w:val="0"/>
        <w:autoSpaceDN w:val="0"/>
        <w:spacing w:before="1"/>
        <w:ind w:right="1437"/>
        <w:contextualSpacing w:val="0"/>
        <w:jc w:val="both"/>
        <w:rPr>
          <w:sz w:val="20"/>
        </w:rPr>
      </w:pPr>
      <w:r>
        <w:rPr>
          <w:sz w:val="20"/>
        </w:rPr>
        <w:t>If necessary, re-inspection will be repeated once. (If the work requires additional inspections, the cost for such inspection may be deducted from monies owed to the Contractor.)</w:t>
      </w:r>
    </w:p>
    <w:p w14:paraId="36163BB4" w14:textId="77777777" w:rsidR="00F248DC" w:rsidRDefault="00F248DC" w:rsidP="00F972F0">
      <w:pPr>
        <w:pStyle w:val="BodyText"/>
        <w:spacing w:before="12"/>
        <w:rPr>
          <w:sz w:val="19"/>
        </w:rPr>
      </w:pPr>
    </w:p>
    <w:p w14:paraId="0DFD3EF0" w14:textId="77777777" w:rsidR="00F248DC" w:rsidRDefault="00F248DC" w:rsidP="00F972F0">
      <w:pPr>
        <w:pStyle w:val="Heading1"/>
        <w:ind w:left="1440"/>
        <w:jc w:val="left"/>
      </w:pPr>
      <w:bookmarkStart w:id="72" w:name="_Toc190945249"/>
      <w:r>
        <w:rPr>
          <w:u w:val="single"/>
        </w:rPr>
        <w:t>PART 2 – PRODUCTS (Not Used)</w:t>
      </w:r>
      <w:bookmarkEnd w:id="72"/>
    </w:p>
    <w:p w14:paraId="476428CC" w14:textId="77777777" w:rsidR="00F248DC" w:rsidRDefault="00F248DC" w:rsidP="00F248DC">
      <w:pPr>
        <w:pStyle w:val="BodyText"/>
        <w:spacing w:before="8"/>
        <w:rPr>
          <w:b/>
          <w:sz w:val="12"/>
        </w:rPr>
      </w:pPr>
    </w:p>
    <w:p w14:paraId="687DE902" w14:textId="77777777" w:rsidR="00F248DC" w:rsidRDefault="00F248DC" w:rsidP="00F248DC">
      <w:pPr>
        <w:spacing w:before="99"/>
        <w:ind w:left="1439"/>
        <w:rPr>
          <w:b/>
        </w:rPr>
      </w:pPr>
      <w:r>
        <w:rPr>
          <w:b/>
          <w:u w:val="single"/>
        </w:rPr>
        <w:t>PART 3 - EXECUTION</w:t>
      </w:r>
    </w:p>
    <w:p w14:paraId="4160D5D5" w14:textId="77777777" w:rsidR="00F248DC" w:rsidRDefault="00F248DC" w:rsidP="00F248DC">
      <w:pPr>
        <w:pStyle w:val="BodyText"/>
        <w:spacing w:before="8"/>
        <w:rPr>
          <w:b/>
          <w:sz w:val="12"/>
        </w:rPr>
      </w:pPr>
    </w:p>
    <w:p w14:paraId="3AF819A1" w14:textId="77777777" w:rsidR="00F248DC" w:rsidRDefault="00F248DC" w:rsidP="00F248DC">
      <w:pPr>
        <w:tabs>
          <w:tab w:val="left" w:pos="2159"/>
        </w:tabs>
        <w:spacing w:before="99"/>
        <w:ind w:left="1440"/>
        <w:rPr>
          <w:b/>
        </w:rPr>
      </w:pPr>
      <w:r>
        <w:rPr>
          <w:b/>
          <w:u w:val="single"/>
        </w:rPr>
        <w:t>3.01</w:t>
      </w:r>
      <w:r>
        <w:rPr>
          <w:rFonts w:ascii="Times New Roman"/>
          <w:u w:val="single"/>
        </w:rPr>
        <w:tab/>
      </w:r>
      <w:r>
        <w:rPr>
          <w:b/>
          <w:u w:val="single"/>
        </w:rPr>
        <w:t>FINAL</w:t>
      </w:r>
      <w:r>
        <w:rPr>
          <w:b/>
          <w:spacing w:val="-2"/>
          <w:u w:val="single"/>
        </w:rPr>
        <w:t xml:space="preserve"> </w:t>
      </w:r>
      <w:r>
        <w:rPr>
          <w:b/>
          <w:u w:val="single"/>
        </w:rPr>
        <w:t>CLEANING</w:t>
      </w:r>
    </w:p>
    <w:p w14:paraId="5AFC19BE" w14:textId="77777777" w:rsidR="00F248DC" w:rsidRDefault="00F248DC" w:rsidP="00F248DC">
      <w:pPr>
        <w:pStyle w:val="BodyText"/>
        <w:spacing w:before="6"/>
        <w:rPr>
          <w:b/>
          <w:sz w:val="12"/>
        </w:rPr>
      </w:pPr>
    </w:p>
    <w:p w14:paraId="14746937" w14:textId="77777777" w:rsidR="00F248DC" w:rsidRDefault="00F248DC" w:rsidP="00F248DC">
      <w:pPr>
        <w:pStyle w:val="ListParagraph"/>
        <w:numPr>
          <w:ilvl w:val="0"/>
          <w:numId w:val="69"/>
        </w:numPr>
        <w:tabs>
          <w:tab w:val="left" w:pos="2159"/>
          <w:tab w:val="left" w:pos="2160"/>
        </w:tabs>
        <w:autoSpaceDE w:val="0"/>
        <w:autoSpaceDN w:val="0"/>
        <w:spacing w:before="99"/>
        <w:ind w:right="1440"/>
        <w:contextualSpacing w:val="0"/>
        <w:jc w:val="both"/>
        <w:rPr>
          <w:sz w:val="20"/>
        </w:rPr>
      </w:pPr>
      <w:r>
        <w:rPr>
          <w:sz w:val="20"/>
        </w:rPr>
        <w:t>General: General cleaning during construction is required. Clean the site of rubbish, litter, and other foreign</w:t>
      </w:r>
      <w:r>
        <w:rPr>
          <w:spacing w:val="1"/>
          <w:sz w:val="20"/>
        </w:rPr>
        <w:t xml:space="preserve"> </w:t>
      </w:r>
      <w:r>
        <w:rPr>
          <w:sz w:val="20"/>
        </w:rPr>
        <w:t>substances.</w:t>
      </w:r>
    </w:p>
    <w:p w14:paraId="50F518A1" w14:textId="77777777" w:rsidR="00F248DC" w:rsidRDefault="00F248DC" w:rsidP="00F248DC">
      <w:pPr>
        <w:pStyle w:val="ListParagraph"/>
        <w:numPr>
          <w:ilvl w:val="0"/>
          <w:numId w:val="69"/>
        </w:numPr>
        <w:tabs>
          <w:tab w:val="left" w:pos="2159"/>
          <w:tab w:val="left" w:pos="2160"/>
        </w:tabs>
        <w:autoSpaceDE w:val="0"/>
        <w:autoSpaceDN w:val="0"/>
        <w:spacing w:before="1"/>
        <w:ind w:right="1437"/>
        <w:contextualSpacing w:val="0"/>
        <w:jc w:val="both"/>
        <w:rPr>
          <w:sz w:val="20"/>
        </w:rPr>
      </w:pPr>
      <w:r>
        <w:rPr>
          <w:sz w:val="20"/>
        </w:rPr>
        <w:t>Removal of Protection: Remove temporary protection and facilities installed for protection of the Work during</w:t>
      </w:r>
      <w:r>
        <w:rPr>
          <w:spacing w:val="-1"/>
          <w:sz w:val="20"/>
        </w:rPr>
        <w:t xml:space="preserve"> </w:t>
      </w:r>
      <w:r>
        <w:rPr>
          <w:sz w:val="20"/>
        </w:rPr>
        <w:t>construction.</w:t>
      </w:r>
    </w:p>
    <w:p w14:paraId="65BEB46C" w14:textId="77777777" w:rsidR="00F248DC" w:rsidRDefault="00F248DC" w:rsidP="00F248DC">
      <w:pPr>
        <w:pStyle w:val="ListParagraph"/>
        <w:numPr>
          <w:ilvl w:val="0"/>
          <w:numId w:val="69"/>
        </w:numPr>
        <w:tabs>
          <w:tab w:val="left" w:pos="2159"/>
          <w:tab w:val="left" w:pos="2160"/>
        </w:tabs>
        <w:autoSpaceDE w:val="0"/>
        <w:autoSpaceDN w:val="0"/>
        <w:spacing w:before="1"/>
        <w:ind w:right="1437"/>
        <w:contextualSpacing w:val="0"/>
        <w:jc w:val="both"/>
        <w:rPr>
          <w:sz w:val="20"/>
        </w:rPr>
      </w:pPr>
      <w:r>
        <w:rPr>
          <w:sz w:val="20"/>
        </w:rPr>
        <w:t xml:space="preserve">Compliance: Comply with regulations of authorities having jurisdiction and safety standards for cleaning. Do not burn waste materials. Do not bury debris or excess materials within the Project area. Do not discharge volatile, harmful, or dangerous materials into drainage systems. Remove waste materials from the site and dispose </w:t>
      </w:r>
      <w:proofErr w:type="gramStart"/>
      <w:r>
        <w:rPr>
          <w:sz w:val="20"/>
        </w:rPr>
        <w:t>of</w:t>
      </w:r>
      <w:proofErr w:type="gramEnd"/>
      <w:r>
        <w:rPr>
          <w:sz w:val="20"/>
        </w:rPr>
        <w:t xml:space="preserve"> in a lawful</w:t>
      </w:r>
      <w:r>
        <w:rPr>
          <w:spacing w:val="-7"/>
          <w:sz w:val="20"/>
        </w:rPr>
        <w:t xml:space="preserve"> </w:t>
      </w:r>
      <w:r>
        <w:rPr>
          <w:sz w:val="20"/>
        </w:rPr>
        <w:t>manner.</w:t>
      </w:r>
    </w:p>
    <w:p w14:paraId="601C8E91" w14:textId="77777777" w:rsidR="00F248DC" w:rsidRDefault="00F248DC" w:rsidP="00F248DC">
      <w:pPr>
        <w:pStyle w:val="ListParagraph"/>
        <w:numPr>
          <w:ilvl w:val="0"/>
          <w:numId w:val="69"/>
        </w:numPr>
        <w:tabs>
          <w:tab w:val="left" w:pos="2159"/>
          <w:tab w:val="left" w:pos="2160"/>
        </w:tabs>
        <w:autoSpaceDE w:val="0"/>
        <w:autoSpaceDN w:val="0"/>
        <w:ind w:right="1439"/>
        <w:contextualSpacing w:val="0"/>
        <w:jc w:val="both"/>
        <w:rPr>
          <w:sz w:val="20"/>
        </w:rPr>
      </w:pPr>
      <w:r>
        <w:rPr>
          <w:sz w:val="20"/>
        </w:rPr>
        <w:t>Where extra materials of value remaining after completion of associated Work have become the WCIND’s property, arrange for disposition of these materials as</w:t>
      </w:r>
      <w:r>
        <w:rPr>
          <w:spacing w:val="-8"/>
          <w:sz w:val="20"/>
        </w:rPr>
        <w:t xml:space="preserve"> </w:t>
      </w:r>
      <w:r>
        <w:rPr>
          <w:sz w:val="20"/>
        </w:rPr>
        <w:t>directed.</w:t>
      </w:r>
    </w:p>
    <w:p w14:paraId="429629C4" w14:textId="77777777" w:rsidR="00F248DC" w:rsidRDefault="00F248DC" w:rsidP="00F248DC">
      <w:pPr>
        <w:pStyle w:val="BodyText"/>
        <w:rPr>
          <w:sz w:val="26"/>
        </w:rPr>
      </w:pPr>
    </w:p>
    <w:p w14:paraId="15CD1CEC" w14:textId="77777777" w:rsidR="00F248DC" w:rsidRDefault="00F248DC" w:rsidP="00F248DC">
      <w:pPr>
        <w:pStyle w:val="BodyText"/>
        <w:spacing w:before="187"/>
        <w:ind w:left="3131" w:right="3132"/>
        <w:jc w:val="center"/>
      </w:pPr>
      <w:r>
        <w:t>END OF SECTION 01 77 00</w:t>
      </w:r>
    </w:p>
    <w:p w14:paraId="78DB3F9B" w14:textId="77777777" w:rsidR="00F248DC" w:rsidRDefault="00F248DC" w:rsidP="00F248DC">
      <w:pPr>
        <w:pStyle w:val="BodyText"/>
        <w:spacing w:before="187"/>
        <w:ind w:left="3131" w:right="3132"/>
        <w:jc w:val="center"/>
        <w:sectPr w:rsidR="00F248DC" w:rsidSect="006304AC">
          <w:footerReference w:type="default" r:id="rId22"/>
          <w:pgSz w:w="12240" w:h="15840"/>
          <w:pgMar w:top="1440" w:right="0" w:bottom="1440" w:left="0" w:header="540" w:footer="720" w:gutter="0"/>
          <w:cols w:space="720"/>
        </w:sectPr>
      </w:pPr>
    </w:p>
    <w:p w14:paraId="0E240E27" w14:textId="77777777" w:rsidR="00F248DC" w:rsidRDefault="00F248DC" w:rsidP="00F248DC">
      <w:pPr>
        <w:pStyle w:val="Heading1"/>
        <w:spacing w:before="80"/>
        <w:ind w:left="1440" w:right="1440"/>
      </w:pPr>
      <w:bookmarkStart w:id="73" w:name="_Toc190945250"/>
      <w:r>
        <w:lastRenderedPageBreak/>
        <w:t>SECTION 02 21 00</w:t>
      </w:r>
      <w:bookmarkEnd w:id="73"/>
      <w:r>
        <w:t xml:space="preserve"> </w:t>
      </w:r>
    </w:p>
    <w:p w14:paraId="183FB6ED" w14:textId="77777777" w:rsidR="00F248DC" w:rsidRDefault="00F248DC" w:rsidP="00F248DC">
      <w:pPr>
        <w:pStyle w:val="Heading1"/>
        <w:spacing w:before="80"/>
        <w:ind w:left="1440" w:right="1440"/>
      </w:pPr>
      <w:bookmarkStart w:id="74" w:name="_Toc190945251"/>
      <w:r w:rsidRPr="00760BB8">
        <w:t>SURVEYS</w:t>
      </w:r>
      <w:bookmarkEnd w:id="74"/>
    </w:p>
    <w:p w14:paraId="5F5963E2" w14:textId="77777777" w:rsidR="00F248DC" w:rsidRPr="003E1291" w:rsidRDefault="00F248DC" w:rsidP="00F248DC">
      <w:pPr>
        <w:pStyle w:val="BodyText"/>
        <w:spacing w:line="259" w:lineRule="auto"/>
        <w:ind w:left="1440" w:right="1440"/>
        <w:rPr>
          <w:b/>
          <w:bCs/>
          <w:sz w:val="12"/>
        </w:rPr>
      </w:pPr>
      <w:r w:rsidRPr="003E1291">
        <w:rPr>
          <w:b/>
          <w:bCs/>
        </w:rPr>
        <w:t>PART 1 – GENERAL</w:t>
      </w:r>
    </w:p>
    <w:p w14:paraId="0359C161" w14:textId="77777777" w:rsidR="00F248DC" w:rsidRDefault="00F248DC" w:rsidP="00F248DC">
      <w:pPr>
        <w:pStyle w:val="ListParagraph"/>
        <w:numPr>
          <w:ilvl w:val="1"/>
          <w:numId w:val="68"/>
        </w:numPr>
        <w:tabs>
          <w:tab w:val="left" w:pos="2159"/>
          <w:tab w:val="left" w:pos="2161"/>
        </w:tabs>
        <w:autoSpaceDE w:val="0"/>
        <w:autoSpaceDN w:val="0"/>
        <w:spacing w:before="99"/>
        <w:ind w:hanging="720"/>
        <w:contextualSpacing w:val="0"/>
        <w:jc w:val="both"/>
        <w:rPr>
          <w:b/>
          <w:sz w:val="20"/>
        </w:rPr>
      </w:pPr>
      <w:r>
        <w:rPr>
          <w:b/>
          <w:sz w:val="20"/>
          <w:u w:val="single"/>
        </w:rPr>
        <w:t>SCOPE</w:t>
      </w:r>
    </w:p>
    <w:p w14:paraId="255C4569" w14:textId="77777777" w:rsidR="00F248DC" w:rsidRDefault="00F248DC" w:rsidP="00F248DC">
      <w:pPr>
        <w:pStyle w:val="BodyText"/>
        <w:spacing w:before="8"/>
        <w:rPr>
          <w:b/>
          <w:sz w:val="12"/>
        </w:rPr>
      </w:pPr>
    </w:p>
    <w:p w14:paraId="5FDF9633" w14:textId="77777777" w:rsidR="00F248DC" w:rsidRDefault="00F248DC" w:rsidP="00F972F0">
      <w:pPr>
        <w:pStyle w:val="BodyText"/>
        <w:tabs>
          <w:tab w:val="left" w:pos="2159"/>
        </w:tabs>
        <w:spacing w:before="99"/>
        <w:ind w:left="2160" w:right="1440" w:hanging="720"/>
      </w:pPr>
      <w:r>
        <w:t>A.</w:t>
      </w:r>
      <w:r>
        <w:rPr>
          <w:rFonts w:ascii="Times New Roman"/>
        </w:rPr>
        <w:tab/>
      </w:r>
      <w:r>
        <w:t xml:space="preserve">The work included under this section consists of the work and operations in the surveying of the dredging. </w:t>
      </w:r>
    </w:p>
    <w:p w14:paraId="1F920031" w14:textId="77777777" w:rsidR="00F248DC" w:rsidRDefault="00F248DC" w:rsidP="00F248DC">
      <w:pPr>
        <w:pStyle w:val="BodyText"/>
        <w:spacing w:before="12"/>
        <w:rPr>
          <w:sz w:val="19"/>
        </w:rPr>
      </w:pPr>
    </w:p>
    <w:p w14:paraId="3F1E0D3A" w14:textId="77777777" w:rsidR="00F248DC" w:rsidRDefault="00F248DC" w:rsidP="00F972F0">
      <w:pPr>
        <w:pStyle w:val="Heading1"/>
        <w:numPr>
          <w:ilvl w:val="1"/>
          <w:numId w:val="68"/>
        </w:numPr>
        <w:tabs>
          <w:tab w:val="left" w:pos="2159"/>
          <w:tab w:val="left" w:pos="2161"/>
        </w:tabs>
        <w:ind w:left="1440" w:firstLine="0"/>
        <w:jc w:val="left"/>
      </w:pPr>
      <w:bookmarkStart w:id="75" w:name="_Toc190945252"/>
      <w:r>
        <w:rPr>
          <w:u w:val="single"/>
        </w:rPr>
        <w:t>REQUIREMENTS INCLUDED</w:t>
      </w:r>
      <w:bookmarkEnd w:id="75"/>
    </w:p>
    <w:p w14:paraId="7EEE3119" w14:textId="77777777" w:rsidR="00F248DC" w:rsidRDefault="00F248DC" w:rsidP="00F248DC">
      <w:pPr>
        <w:pStyle w:val="BodyText"/>
        <w:spacing w:before="8"/>
        <w:rPr>
          <w:b/>
          <w:sz w:val="12"/>
        </w:rPr>
      </w:pPr>
    </w:p>
    <w:p w14:paraId="12DE93C8" w14:textId="77777777" w:rsidR="00F248DC" w:rsidRDefault="00F248DC" w:rsidP="00F248DC">
      <w:pPr>
        <w:pStyle w:val="ListParagraph"/>
        <w:numPr>
          <w:ilvl w:val="0"/>
          <w:numId w:val="67"/>
        </w:numPr>
        <w:tabs>
          <w:tab w:val="left" w:pos="2159"/>
          <w:tab w:val="left" w:pos="2160"/>
        </w:tabs>
        <w:autoSpaceDE w:val="0"/>
        <w:autoSpaceDN w:val="0"/>
        <w:spacing w:before="100"/>
        <w:ind w:right="1439"/>
        <w:contextualSpacing w:val="0"/>
        <w:jc w:val="both"/>
        <w:rPr>
          <w:sz w:val="20"/>
        </w:rPr>
      </w:pPr>
      <w:r>
        <w:rPr>
          <w:sz w:val="20"/>
        </w:rPr>
        <w:t>The</w:t>
      </w:r>
      <w:r>
        <w:rPr>
          <w:spacing w:val="-5"/>
          <w:sz w:val="20"/>
        </w:rPr>
        <w:t xml:space="preserve"> </w:t>
      </w:r>
      <w:r>
        <w:rPr>
          <w:sz w:val="20"/>
        </w:rPr>
        <w:t>Contractor</w:t>
      </w:r>
      <w:r>
        <w:rPr>
          <w:spacing w:val="-4"/>
          <w:sz w:val="20"/>
        </w:rPr>
        <w:t xml:space="preserve"> </w:t>
      </w:r>
      <w:r>
        <w:rPr>
          <w:sz w:val="20"/>
        </w:rPr>
        <w:t>shall</w:t>
      </w:r>
      <w:r>
        <w:rPr>
          <w:spacing w:val="-3"/>
          <w:sz w:val="20"/>
        </w:rPr>
        <w:t xml:space="preserve"> </w:t>
      </w:r>
      <w:r>
        <w:rPr>
          <w:sz w:val="20"/>
        </w:rPr>
        <w:t>be</w:t>
      </w:r>
      <w:r>
        <w:rPr>
          <w:spacing w:val="-5"/>
          <w:sz w:val="20"/>
        </w:rPr>
        <w:t xml:space="preserve"> </w:t>
      </w:r>
      <w:r>
        <w:rPr>
          <w:sz w:val="20"/>
        </w:rPr>
        <w:t>held</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preservation</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benchmarks,</w:t>
      </w:r>
      <w:r>
        <w:rPr>
          <w:spacing w:val="-4"/>
          <w:sz w:val="20"/>
        </w:rPr>
        <w:t xml:space="preserve"> </w:t>
      </w:r>
      <w:r>
        <w:rPr>
          <w:sz w:val="20"/>
        </w:rPr>
        <w:t>stakes,</w:t>
      </w:r>
      <w:r>
        <w:rPr>
          <w:spacing w:val="-3"/>
          <w:sz w:val="20"/>
        </w:rPr>
        <w:t xml:space="preserve"> </w:t>
      </w:r>
      <w:r>
        <w:rPr>
          <w:sz w:val="20"/>
        </w:rPr>
        <w:t>and</w:t>
      </w:r>
      <w:r>
        <w:rPr>
          <w:spacing w:val="-4"/>
          <w:sz w:val="20"/>
        </w:rPr>
        <w:t xml:space="preserve"> </w:t>
      </w:r>
      <w:r>
        <w:rPr>
          <w:sz w:val="20"/>
        </w:rPr>
        <w:t>marks. If any benchmarks, stakes, or marks are carelessly or willfully disturbed by the Contractor, the Contractor</w:t>
      </w:r>
      <w:r>
        <w:rPr>
          <w:spacing w:val="-17"/>
          <w:sz w:val="20"/>
        </w:rPr>
        <w:t xml:space="preserve"> </w:t>
      </w:r>
      <w:r>
        <w:rPr>
          <w:sz w:val="20"/>
        </w:rPr>
        <w:t>shall</w:t>
      </w:r>
      <w:r>
        <w:rPr>
          <w:spacing w:val="-15"/>
          <w:sz w:val="20"/>
        </w:rPr>
        <w:t xml:space="preserve"> </w:t>
      </w:r>
      <w:r>
        <w:rPr>
          <w:sz w:val="20"/>
        </w:rPr>
        <w:t>not</w:t>
      </w:r>
      <w:r>
        <w:rPr>
          <w:spacing w:val="-17"/>
          <w:sz w:val="20"/>
        </w:rPr>
        <w:t xml:space="preserve"> </w:t>
      </w:r>
      <w:r>
        <w:rPr>
          <w:sz w:val="20"/>
        </w:rPr>
        <w:t>proceed</w:t>
      </w:r>
      <w:r>
        <w:rPr>
          <w:spacing w:val="-17"/>
          <w:sz w:val="20"/>
        </w:rPr>
        <w:t xml:space="preserve"> </w:t>
      </w:r>
      <w:r>
        <w:rPr>
          <w:sz w:val="20"/>
        </w:rPr>
        <w:t>with</w:t>
      </w:r>
      <w:r>
        <w:rPr>
          <w:spacing w:val="-15"/>
          <w:sz w:val="20"/>
        </w:rPr>
        <w:t xml:space="preserve"> </w:t>
      </w:r>
      <w:r>
        <w:rPr>
          <w:sz w:val="20"/>
        </w:rPr>
        <w:t>any</w:t>
      </w:r>
      <w:r>
        <w:rPr>
          <w:spacing w:val="-17"/>
          <w:sz w:val="20"/>
        </w:rPr>
        <w:t xml:space="preserve"> </w:t>
      </w:r>
      <w:r>
        <w:rPr>
          <w:sz w:val="20"/>
        </w:rPr>
        <w:t>work</w:t>
      </w:r>
      <w:r>
        <w:rPr>
          <w:spacing w:val="-18"/>
          <w:sz w:val="20"/>
        </w:rPr>
        <w:t xml:space="preserve"> </w:t>
      </w:r>
      <w:r>
        <w:rPr>
          <w:sz w:val="20"/>
        </w:rPr>
        <w:t>until</w:t>
      </w:r>
      <w:r>
        <w:rPr>
          <w:spacing w:val="-17"/>
          <w:sz w:val="20"/>
        </w:rPr>
        <w:t xml:space="preserve"> </w:t>
      </w:r>
      <w:r>
        <w:rPr>
          <w:sz w:val="20"/>
        </w:rPr>
        <w:t>they</w:t>
      </w:r>
      <w:r>
        <w:rPr>
          <w:spacing w:val="-15"/>
          <w:sz w:val="20"/>
        </w:rPr>
        <w:t xml:space="preserve"> </w:t>
      </w:r>
      <w:r>
        <w:rPr>
          <w:sz w:val="20"/>
        </w:rPr>
        <w:t>have</w:t>
      </w:r>
      <w:r>
        <w:rPr>
          <w:spacing w:val="-18"/>
          <w:sz w:val="20"/>
        </w:rPr>
        <w:t xml:space="preserve"> </w:t>
      </w:r>
      <w:r>
        <w:rPr>
          <w:sz w:val="20"/>
        </w:rPr>
        <w:t>restored</w:t>
      </w:r>
      <w:r>
        <w:rPr>
          <w:spacing w:val="-16"/>
          <w:sz w:val="20"/>
        </w:rPr>
        <w:t xml:space="preserve"> </w:t>
      </w:r>
      <w:r>
        <w:rPr>
          <w:sz w:val="20"/>
        </w:rPr>
        <w:t>such</w:t>
      </w:r>
      <w:r>
        <w:rPr>
          <w:spacing w:val="-17"/>
          <w:sz w:val="20"/>
        </w:rPr>
        <w:t xml:space="preserve"> </w:t>
      </w:r>
      <w:r>
        <w:rPr>
          <w:sz w:val="20"/>
        </w:rPr>
        <w:t>items</w:t>
      </w:r>
      <w:r>
        <w:rPr>
          <w:spacing w:val="-15"/>
          <w:sz w:val="20"/>
        </w:rPr>
        <w:t xml:space="preserve"> </w:t>
      </w:r>
      <w:r>
        <w:rPr>
          <w:sz w:val="20"/>
        </w:rPr>
        <w:t>and</w:t>
      </w:r>
      <w:r>
        <w:rPr>
          <w:spacing w:val="-15"/>
          <w:sz w:val="20"/>
        </w:rPr>
        <w:t xml:space="preserve"> </w:t>
      </w:r>
      <w:r>
        <w:rPr>
          <w:sz w:val="20"/>
        </w:rPr>
        <w:t>have</w:t>
      </w:r>
      <w:r>
        <w:rPr>
          <w:spacing w:val="-16"/>
          <w:sz w:val="20"/>
        </w:rPr>
        <w:t xml:space="preserve"> </w:t>
      </w:r>
      <w:r>
        <w:rPr>
          <w:sz w:val="20"/>
        </w:rPr>
        <w:t>established such points, marks, lines, and elevations as may be necessary for the prosecution of the</w:t>
      </w:r>
      <w:r>
        <w:rPr>
          <w:spacing w:val="-23"/>
          <w:sz w:val="20"/>
        </w:rPr>
        <w:t xml:space="preserve"> </w:t>
      </w:r>
      <w:r>
        <w:rPr>
          <w:sz w:val="20"/>
        </w:rPr>
        <w:t>work.</w:t>
      </w:r>
    </w:p>
    <w:p w14:paraId="7FD81155" w14:textId="77777777" w:rsidR="00F248DC" w:rsidRDefault="00F248DC" w:rsidP="00F248DC">
      <w:pPr>
        <w:pStyle w:val="ListParagraph"/>
        <w:numPr>
          <w:ilvl w:val="0"/>
          <w:numId w:val="67"/>
        </w:numPr>
        <w:tabs>
          <w:tab w:val="left" w:pos="2159"/>
          <w:tab w:val="left" w:pos="2160"/>
        </w:tabs>
        <w:autoSpaceDE w:val="0"/>
        <w:autoSpaceDN w:val="0"/>
        <w:ind w:right="1437"/>
        <w:contextualSpacing w:val="0"/>
        <w:jc w:val="both"/>
        <w:rPr>
          <w:sz w:val="20"/>
        </w:rPr>
      </w:pPr>
      <w:r>
        <w:rPr>
          <w:sz w:val="20"/>
        </w:rPr>
        <w:t>Official</w:t>
      </w:r>
      <w:r>
        <w:rPr>
          <w:spacing w:val="-15"/>
          <w:sz w:val="20"/>
        </w:rPr>
        <w:t xml:space="preserve"> </w:t>
      </w:r>
      <w:r>
        <w:rPr>
          <w:sz w:val="20"/>
        </w:rPr>
        <w:t>surveys</w:t>
      </w:r>
      <w:r>
        <w:rPr>
          <w:spacing w:val="-17"/>
          <w:sz w:val="20"/>
        </w:rPr>
        <w:t xml:space="preserve"> </w:t>
      </w:r>
      <w:r>
        <w:rPr>
          <w:sz w:val="20"/>
        </w:rPr>
        <w:t>shall</w:t>
      </w:r>
      <w:r>
        <w:rPr>
          <w:spacing w:val="-16"/>
          <w:sz w:val="20"/>
        </w:rPr>
        <w:t xml:space="preserve"> </w:t>
      </w:r>
      <w:r>
        <w:rPr>
          <w:sz w:val="20"/>
        </w:rPr>
        <w:t>include</w:t>
      </w:r>
      <w:r>
        <w:rPr>
          <w:spacing w:val="-15"/>
          <w:sz w:val="20"/>
        </w:rPr>
        <w:t xml:space="preserve"> </w:t>
      </w:r>
      <w:r>
        <w:rPr>
          <w:sz w:val="20"/>
        </w:rPr>
        <w:t>the</w:t>
      </w:r>
      <w:r>
        <w:rPr>
          <w:spacing w:val="-18"/>
          <w:sz w:val="20"/>
        </w:rPr>
        <w:t xml:space="preserve"> </w:t>
      </w:r>
      <w:r>
        <w:rPr>
          <w:sz w:val="20"/>
        </w:rPr>
        <w:t>verified</w:t>
      </w:r>
      <w:r>
        <w:rPr>
          <w:spacing w:val="-13"/>
          <w:sz w:val="20"/>
        </w:rPr>
        <w:t xml:space="preserve"> pre- and post- construction</w:t>
      </w:r>
      <w:r>
        <w:rPr>
          <w:sz w:val="20"/>
        </w:rPr>
        <w:t xml:space="preserve"> hydrographic/topographic </w:t>
      </w:r>
      <w:proofErr w:type="gramStart"/>
      <w:r>
        <w:rPr>
          <w:sz w:val="20"/>
        </w:rPr>
        <w:t>surveys,</w:t>
      </w:r>
      <w:proofErr w:type="gramEnd"/>
      <w:r>
        <w:rPr>
          <w:sz w:val="20"/>
        </w:rPr>
        <w:t xml:space="preserve"> of all dredge areas.</w:t>
      </w:r>
    </w:p>
    <w:p w14:paraId="1F1DD421" w14:textId="77777777" w:rsidR="00F248DC" w:rsidRDefault="00F248DC" w:rsidP="00F248DC">
      <w:pPr>
        <w:pStyle w:val="ListParagraph"/>
        <w:numPr>
          <w:ilvl w:val="0"/>
          <w:numId w:val="67"/>
        </w:numPr>
        <w:tabs>
          <w:tab w:val="left" w:pos="2159"/>
          <w:tab w:val="left" w:pos="2160"/>
        </w:tabs>
        <w:autoSpaceDE w:val="0"/>
        <w:autoSpaceDN w:val="0"/>
        <w:ind w:right="1437"/>
        <w:contextualSpacing w:val="0"/>
        <w:jc w:val="both"/>
        <w:rPr>
          <w:sz w:val="20"/>
        </w:rPr>
      </w:pPr>
      <w:r>
        <w:rPr>
          <w:sz w:val="20"/>
        </w:rPr>
        <w:t xml:space="preserve">Pre-construction survey submittals shall be provided to the Engineer at least 10 days prior to dredging the survey area. </w:t>
      </w:r>
    </w:p>
    <w:p w14:paraId="565FBF58" w14:textId="77777777" w:rsidR="00F248DC" w:rsidRDefault="00F248DC" w:rsidP="00F248DC">
      <w:pPr>
        <w:pStyle w:val="ListParagraph"/>
        <w:numPr>
          <w:ilvl w:val="0"/>
          <w:numId w:val="67"/>
        </w:numPr>
        <w:tabs>
          <w:tab w:val="left" w:pos="2159"/>
          <w:tab w:val="left" w:pos="2160"/>
        </w:tabs>
        <w:autoSpaceDE w:val="0"/>
        <w:autoSpaceDN w:val="0"/>
        <w:ind w:right="1437"/>
        <w:contextualSpacing w:val="0"/>
        <w:jc w:val="both"/>
        <w:rPr>
          <w:sz w:val="20"/>
        </w:rPr>
      </w:pPr>
      <w:r>
        <w:rPr>
          <w:sz w:val="20"/>
        </w:rPr>
        <w:t xml:space="preserve">Post construction survey submittals shall be provided to the Engineer prior to requesting payment for the work conducted in the survey area. </w:t>
      </w:r>
    </w:p>
    <w:p w14:paraId="323C6624" w14:textId="77777777" w:rsidR="00F248DC" w:rsidRDefault="00F248DC" w:rsidP="00F248DC">
      <w:pPr>
        <w:pStyle w:val="ListParagraph"/>
        <w:numPr>
          <w:ilvl w:val="0"/>
          <w:numId w:val="67"/>
        </w:numPr>
        <w:tabs>
          <w:tab w:val="left" w:pos="2159"/>
          <w:tab w:val="left" w:pos="2160"/>
        </w:tabs>
        <w:autoSpaceDE w:val="0"/>
        <w:autoSpaceDN w:val="0"/>
        <w:ind w:left="2159" w:right="1440"/>
        <w:contextualSpacing w:val="0"/>
        <w:jc w:val="both"/>
        <w:rPr>
          <w:sz w:val="20"/>
        </w:rPr>
      </w:pPr>
      <w:r>
        <w:rPr>
          <w:sz w:val="20"/>
        </w:rPr>
        <w:t>Signed</w:t>
      </w:r>
      <w:r>
        <w:rPr>
          <w:spacing w:val="-10"/>
          <w:sz w:val="20"/>
        </w:rPr>
        <w:t xml:space="preserve"> </w:t>
      </w:r>
      <w:r>
        <w:rPr>
          <w:sz w:val="20"/>
        </w:rPr>
        <w:t>and</w:t>
      </w:r>
      <w:r>
        <w:rPr>
          <w:spacing w:val="-11"/>
          <w:sz w:val="20"/>
        </w:rPr>
        <w:t xml:space="preserve"> </w:t>
      </w:r>
      <w:r>
        <w:rPr>
          <w:sz w:val="20"/>
        </w:rPr>
        <w:t>sealed</w:t>
      </w:r>
      <w:r>
        <w:rPr>
          <w:spacing w:val="-10"/>
          <w:sz w:val="20"/>
        </w:rPr>
        <w:t xml:space="preserve"> </w:t>
      </w:r>
      <w:r>
        <w:rPr>
          <w:sz w:val="20"/>
        </w:rPr>
        <w:t>digital (PDF) copies</w:t>
      </w:r>
      <w:r>
        <w:rPr>
          <w:spacing w:val="-12"/>
          <w:sz w:val="20"/>
        </w:rPr>
        <w:t xml:space="preserve"> </w:t>
      </w:r>
      <w:r>
        <w:rPr>
          <w:sz w:val="20"/>
        </w:rPr>
        <w:t>of</w:t>
      </w:r>
      <w:r>
        <w:rPr>
          <w:spacing w:val="-10"/>
          <w:sz w:val="20"/>
        </w:rPr>
        <w:t xml:space="preserve"> </w:t>
      </w:r>
      <w:r>
        <w:rPr>
          <w:sz w:val="20"/>
        </w:rPr>
        <w:t>all</w:t>
      </w:r>
      <w:r>
        <w:rPr>
          <w:spacing w:val="-12"/>
          <w:sz w:val="20"/>
        </w:rPr>
        <w:t xml:space="preserve"> </w:t>
      </w:r>
      <w:r>
        <w:rPr>
          <w:sz w:val="20"/>
        </w:rPr>
        <w:t>official</w:t>
      </w:r>
      <w:r>
        <w:rPr>
          <w:spacing w:val="-11"/>
          <w:sz w:val="20"/>
        </w:rPr>
        <w:t xml:space="preserve"> </w:t>
      </w:r>
      <w:r>
        <w:rPr>
          <w:sz w:val="20"/>
        </w:rPr>
        <w:t>surveys</w:t>
      </w:r>
      <w:r>
        <w:rPr>
          <w:spacing w:val="-11"/>
          <w:sz w:val="20"/>
        </w:rPr>
        <w:t xml:space="preserve"> </w:t>
      </w:r>
      <w:r>
        <w:rPr>
          <w:sz w:val="20"/>
        </w:rPr>
        <w:t>shall</w:t>
      </w:r>
      <w:r>
        <w:rPr>
          <w:spacing w:val="-12"/>
          <w:sz w:val="20"/>
        </w:rPr>
        <w:t xml:space="preserve"> </w:t>
      </w:r>
      <w:r>
        <w:rPr>
          <w:sz w:val="20"/>
        </w:rPr>
        <w:t>be</w:t>
      </w:r>
      <w:r>
        <w:rPr>
          <w:spacing w:val="-11"/>
          <w:sz w:val="20"/>
        </w:rPr>
        <w:t xml:space="preserve"> </w:t>
      </w:r>
      <w:r>
        <w:rPr>
          <w:sz w:val="20"/>
        </w:rPr>
        <w:t>submitted</w:t>
      </w:r>
      <w:r>
        <w:rPr>
          <w:spacing w:val="-11"/>
          <w:sz w:val="20"/>
        </w:rPr>
        <w:t xml:space="preserve"> </w:t>
      </w:r>
      <w:r>
        <w:rPr>
          <w:sz w:val="20"/>
        </w:rPr>
        <w:t>to</w:t>
      </w:r>
      <w:r>
        <w:rPr>
          <w:spacing w:val="-9"/>
          <w:sz w:val="20"/>
        </w:rPr>
        <w:t xml:space="preserve"> </w:t>
      </w:r>
      <w:proofErr w:type="gramStart"/>
      <w:r>
        <w:rPr>
          <w:sz w:val="20"/>
        </w:rPr>
        <w:t>the</w:t>
      </w:r>
      <w:r>
        <w:rPr>
          <w:spacing w:val="-12"/>
          <w:sz w:val="20"/>
        </w:rPr>
        <w:t xml:space="preserve"> </w:t>
      </w:r>
      <w:r>
        <w:rPr>
          <w:sz w:val="20"/>
        </w:rPr>
        <w:t>WCIND</w:t>
      </w:r>
      <w:proofErr w:type="gramEnd"/>
      <w:r>
        <w:rPr>
          <w:sz w:val="20"/>
        </w:rPr>
        <w:t xml:space="preserve"> and Engineer.</w:t>
      </w:r>
      <w:r>
        <w:rPr>
          <w:spacing w:val="-10"/>
          <w:sz w:val="20"/>
        </w:rPr>
        <w:t xml:space="preserve"> </w:t>
      </w:r>
      <w:r>
        <w:rPr>
          <w:sz w:val="20"/>
        </w:rPr>
        <w:t>P</w:t>
      </w:r>
      <w:r>
        <w:rPr>
          <w:spacing w:val="-11"/>
          <w:sz w:val="20"/>
        </w:rPr>
        <w:t>oint (</w:t>
      </w:r>
      <w:proofErr w:type="gramStart"/>
      <w:r>
        <w:rPr>
          <w:spacing w:val="-11"/>
          <w:sz w:val="20"/>
        </w:rPr>
        <w:t>X,Y</w:t>
      </w:r>
      <w:proofErr w:type="gramEnd"/>
      <w:r>
        <w:rPr>
          <w:spacing w:val="-11"/>
          <w:sz w:val="20"/>
        </w:rPr>
        <w:t xml:space="preserve">,Z) </w:t>
      </w:r>
      <w:r>
        <w:rPr>
          <w:sz w:val="20"/>
        </w:rPr>
        <w:t>files in excel format of the survey shall also be electronically</w:t>
      </w:r>
      <w:r>
        <w:rPr>
          <w:spacing w:val="-2"/>
          <w:sz w:val="20"/>
        </w:rPr>
        <w:t xml:space="preserve"> </w:t>
      </w:r>
      <w:r>
        <w:rPr>
          <w:sz w:val="20"/>
        </w:rPr>
        <w:t>submitted. Point files shall include the date and purpose of survey in the file title (ex. Henley Canal 04-12-2025 Pre-construction Survey).</w:t>
      </w:r>
    </w:p>
    <w:p w14:paraId="52273E61" w14:textId="77777777" w:rsidR="00F248DC" w:rsidRDefault="00F248DC" w:rsidP="00F248DC">
      <w:pPr>
        <w:pStyle w:val="BodyText"/>
        <w:spacing w:before="12"/>
        <w:rPr>
          <w:sz w:val="19"/>
        </w:rPr>
      </w:pPr>
    </w:p>
    <w:p w14:paraId="4690FE22" w14:textId="77777777" w:rsidR="00F248DC" w:rsidRDefault="00F248DC" w:rsidP="00F972F0">
      <w:pPr>
        <w:pStyle w:val="Heading1"/>
        <w:numPr>
          <w:ilvl w:val="1"/>
          <w:numId w:val="68"/>
        </w:numPr>
        <w:tabs>
          <w:tab w:val="left" w:pos="2159"/>
          <w:tab w:val="left" w:pos="2161"/>
        </w:tabs>
        <w:ind w:left="1440" w:firstLine="0"/>
        <w:jc w:val="left"/>
      </w:pPr>
      <w:bookmarkStart w:id="76" w:name="_Toc190945253"/>
      <w:r>
        <w:rPr>
          <w:u w:val="single"/>
        </w:rPr>
        <w:t>QUALIFICATIONS OF SURVEYOR AND SURVEY RELATED</w:t>
      </w:r>
      <w:r>
        <w:rPr>
          <w:spacing w:val="-2"/>
          <w:u w:val="single"/>
        </w:rPr>
        <w:t xml:space="preserve"> </w:t>
      </w:r>
      <w:r>
        <w:rPr>
          <w:u w:val="single"/>
        </w:rPr>
        <w:t>STAFF</w:t>
      </w:r>
      <w:bookmarkEnd w:id="76"/>
    </w:p>
    <w:p w14:paraId="43723199" w14:textId="77777777" w:rsidR="00F248DC" w:rsidRDefault="00F248DC" w:rsidP="00F248DC">
      <w:pPr>
        <w:pStyle w:val="BodyText"/>
        <w:spacing w:before="8"/>
        <w:rPr>
          <w:b/>
          <w:sz w:val="12"/>
        </w:rPr>
      </w:pPr>
    </w:p>
    <w:p w14:paraId="0EE58CDB" w14:textId="77777777" w:rsidR="00F248DC" w:rsidRDefault="00F248DC" w:rsidP="00F248DC">
      <w:pPr>
        <w:pStyle w:val="ListParagraph"/>
        <w:numPr>
          <w:ilvl w:val="0"/>
          <w:numId w:val="66"/>
        </w:numPr>
        <w:tabs>
          <w:tab w:val="left" w:pos="2159"/>
          <w:tab w:val="left" w:pos="2160"/>
        </w:tabs>
        <w:autoSpaceDE w:val="0"/>
        <w:autoSpaceDN w:val="0"/>
        <w:spacing w:before="99"/>
        <w:ind w:right="1439"/>
        <w:contextualSpacing w:val="0"/>
        <w:jc w:val="both"/>
        <w:rPr>
          <w:sz w:val="20"/>
        </w:rPr>
      </w:pPr>
      <w:r>
        <w:rPr>
          <w:sz w:val="20"/>
        </w:rPr>
        <w:t>All surveys submitted to the WCIND for acceptance (pre- and post-) shall be signed and sealed by a Registered Land Surveyor (RLS) or Professional Surveyor Mapper (PSM) in the State of</w:t>
      </w:r>
      <w:r>
        <w:rPr>
          <w:spacing w:val="-22"/>
          <w:sz w:val="20"/>
        </w:rPr>
        <w:t xml:space="preserve"> </w:t>
      </w:r>
      <w:r>
        <w:rPr>
          <w:sz w:val="20"/>
        </w:rPr>
        <w:t>Florida.</w:t>
      </w:r>
    </w:p>
    <w:p w14:paraId="175971F9" w14:textId="77777777" w:rsidR="00F248DC" w:rsidRDefault="00F248DC" w:rsidP="00F248DC">
      <w:pPr>
        <w:pStyle w:val="ListParagraph"/>
        <w:numPr>
          <w:ilvl w:val="0"/>
          <w:numId w:val="66"/>
        </w:numPr>
        <w:tabs>
          <w:tab w:val="left" w:pos="2159"/>
          <w:tab w:val="left" w:pos="2160"/>
        </w:tabs>
        <w:autoSpaceDE w:val="0"/>
        <w:autoSpaceDN w:val="0"/>
        <w:spacing w:before="1"/>
        <w:contextualSpacing w:val="0"/>
        <w:jc w:val="both"/>
        <w:rPr>
          <w:sz w:val="20"/>
        </w:rPr>
      </w:pPr>
      <w:r>
        <w:rPr>
          <w:sz w:val="20"/>
        </w:rPr>
        <w:t>The licensed professional will be responsible for all survey</w:t>
      </w:r>
      <w:r>
        <w:rPr>
          <w:spacing w:val="-2"/>
          <w:sz w:val="20"/>
        </w:rPr>
        <w:t xml:space="preserve"> </w:t>
      </w:r>
      <w:r>
        <w:rPr>
          <w:sz w:val="20"/>
        </w:rPr>
        <w:t>work.</w:t>
      </w:r>
    </w:p>
    <w:p w14:paraId="5D760AB6" w14:textId="77777777" w:rsidR="00F248DC" w:rsidRDefault="00F248DC" w:rsidP="00F248DC">
      <w:pPr>
        <w:pStyle w:val="ListParagraph"/>
        <w:numPr>
          <w:ilvl w:val="0"/>
          <w:numId w:val="66"/>
        </w:numPr>
        <w:tabs>
          <w:tab w:val="left" w:pos="2159"/>
          <w:tab w:val="left" w:pos="2160"/>
        </w:tabs>
        <w:autoSpaceDE w:val="0"/>
        <w:autoSpaceDN w:val="0"/>
        <w:spacing w:before="2" w:line="237" w:lineRule="auto"/>
        <w:ind w:right="1440"/>
        <w:contextualSpacing w:val="0"/>
        <w:jc w:val="both"/>
        <w:rPr>
          <w:sz w:val="20"/>
        </w:rPr>
      </w:pPr>
      <w:r>
        <w:rPr>
          <w:sz w:val="20"/>
        </w:rPr>
        <w:t>The licensed professional is not obligated to perform the field work but shall perform sufficient oversight to exhibit responsible</w:t>
      </w:r>
      <w:r>
        <w:rPr>
          <w:spacing w:val="1"/>
          <w:sz w:val="20"/>
        </w:rPr>
        <w:t xml:space="preserve"> </w:t>
      </w:r>
      <w:r>
        <w:rPr>
          <w:sz w:val="20"/>
        </w:rPr>
        <w:t>charge.</w:t>
      </w:r>
    </w:p>
    <w:p w14:paraId="1485DD3C" w14:textId="77777777" w:rsidR="00F248DC" w:rsidRDefault="00F248DC" w:rsidP="00F248DC">
      <w:pPr>
        <w:pStyle w:val="ListParagraph"/>
        <w:numPr>
          <w:ilvl w:val="0"/>
          <w:numId w:val="66"/>
        </w:numPr>
        <w:tabs>
          <w:tab w:val="left" w:pos="2159"/>
          <w:tab w:val="left" w:pos="2160"/>
        </w:tabs>
        <w:autoSpaceDE w:val="0"/>
        <w:autoSpaceDN w:val="0"/>
        <w:spacing w:before="2"/>
        <w:ind w:right="1439"/>
        <w:contextualSpacing w:val="0"/>
        <w:jc w:val="both"/>
        <w:rPr>
          <w:sz w:val="20"/>
        </w:rPr>
      </w:pPr>
      <w:r>
        <w:rPr>
          <w:sz w:val="20"/>
        </w:rPr>
        <w:t>The Contractor shall submit the name and credentials of the Florida licensed surveyor responsible for</w:t>
      </w:r>
      <w:r>
        <w:rPr>
          <w:spacing w:val="-8"/>
          <w:sz w:val="20"/>
        </w:rPr>
        <w:t xml:space="preserve"> </w:t>
      </w:r>
      <w:r>
        <w:rPr>
          <w:sz w:val="20"/>
        </w:rPr>
        <w:t>oversight</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work,</w:t>
      </w:r>
      <w:r>
        <w:rPr>
          <w:spacing w:val="-7"/>
          <w:sz w:val="20"/>
        </w:rPr>
        <w:t xml:space="preserve"> </w:t>
      </w:r>
      <w:r>
        <w:rPr>
          <w:sz w:val="20"/>
        </w:rPr>
        <w:t>and</w:t>
      </w:r>
      <w:r>
        <w:rPr>
          <w:spacing w:val="-7"/>
          <w:sz w:val="20"/>
        </w:rPr>
        <w:t xml:space="preserve"> </w:t>
      </w:r>
      <w:r>
        <w:rPr>
          <w:sz w:val="20"/>
        </w:rPr>
        <w:t>the</w:t>
      </w:r>
      <w:r>
        <w:rPr>
          <w:spacing w:val="-5"/>
          <w:sz w:val="20"/>
        </w:rPr>
        <w:t xml:space="preserve"> </w:t>
      </w:r>
      <w:r>
        <w:rPr>
          <w:sz w:val="20"/>
        </w:rPr>
        <w:t>names</w:t>
      </w:r>
      <w:r>
        <w:rPr>
          <w:spacing w:val="-8"/>
          <w:sz w:val="20"/>
        </w:rPr>
        <w:t xml:space="preserve"> </w:t>
      </w:r>
      <w:r>
        <w:rPr>
          <w:sz w:val="20"/>
        </w:rPr>
        <w:t>and</w:t>
      </w:r>
      <w:r>
        <w:rPr>
          <w:spacing w:val="-4"/>
          <w:sz w:val="20"/>
        </w:rPr>
        <w:t xml:space="preserve"> </w:t>
      </w:r>
      <w:r>
        <w:rPr>
          <w:sz w:val="20"/>
        </w:rPr>
        <w:t>credentials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individuals</w:t>
      </w:r>
      <w:r>
        <w:rPr>
          <w:spacing w:val="-8"/>
          <w:sz w:val="20"/>
        </w:rPr>
        <w:t xml:space="preserve"> </w:t>
      </w:r>
      <w:r>
        <w:rPr>
          <w:sz w:val="20"/>
        </w:rPr>
        <w:t>performing</w:t>
      </w:r>
      <w:r>
        <w:rPr>
          <w:spacing w:val="-7"/>
          <w:sz w:val="20"/>
        </w:rPr>
        <w:t xml:space="preserve"> </w:t>
      </w:r>
      <w:r>
        <w:rPr>
          <w:sz w:val="20"/>
        </w:rPr>
        <w:t>the</w:t>
      </w:r>
      <w:r>
        <w:rPr>
          <w:spacing w:val="-5"/>
          <w:sz w:val="20"/>
        </w:rPr>
        <w:t xml:space="preserve"> </w:t>
      </w:r>
      <w:r>
        <w:rPr>
          <w:sz w:val="20"/>
        </w:rPr>
        <w:t>work</w:t>
      </w:r>
      <w:r>
        <w:rPr>
          <w:spacing w:val="-8"/>
          <w:sz w:val="20"/>
        </w:rPr>
        <w:t xml:space="preserve"> </w:t>
      </w:r>
      <w:r>
        <w:rPr>
          <w:sz w:val="20"/>
        </w:rPr>
        <w:t>no less than seven (7) days prior to the Pre-Construction Conference for WCIND approval.</w:t>
      </w:r>
    </w:p>
    <w:p w14:paraId="6E84F699" w14:textId="77777777" w:rsidR="00F248DC" w:rsidRDefault="00F248DC" w:rsidP="00F248DC">
      <w:pPr>
        <w:pStyle w:val="ListParagraph"/>
        <w:numPr>
          <w:ilvl w:val="0"/>
          <w:numId w:val="66"/>
        </w:numPr>
        <w:tabs>
          <w:tab w:val="left" w:pos="2159"/>
          <w:tab w:val="left" w:pos="2160"/>
        </w:tabs>
        <w:autoSpaceDE w:val="0"/>
        <w:autoSpaceDN w:val="0"/>
        <w:spacing w:before="1"/>
        <w:ind w:right="1437"/>
        <w:contextualSpacing w:val="0"/>
        <w:jc w:val="both"/>
        <w:rPr>
          <w:sz w:val="20"/>
        </w:rPr>
      </w:pPr>
      <w:r>
        <w:rPr>
          <w:sz w:val="20"/>
        </w:rPr>
        <w:t>The Florida licensed surveyor and personnel performing the work shall show adequate experience in topographic and hydrographic</w:t>
      </w:r>
      <w:r>
        <w:rPr>
          <w:spacing w:val="-1"/>
          <w:sz w:val="20"/>
        </w:rPr>
        <w:t xml:space="preserve"> </w:t>
      </w:r>
      <w:r>
        <w:rPr>
          <w:sz w:val="20"/>
        </w:rPr>
        <w:t>surveying.</w:t>
      </w:r>
    </w:p>
    <w:p w14:paraId="7DF5476F" w14:textId="77777777" w:rsidR="00F248DC" w:rsidRDefault="00F248DC" w:rsidP="00F248DC">
      <w:pPr>
        <w:pStyle w:val="ListParagraph"/>
        <w:numPr>
          <w:ilvl w:val="0"/>
          <w:numId w:val="66"/>
        </w:numPr>
        <w:tabs>
          <w:tab w:val="left" w:pos="2159"/>
          <w:tab w:val="left" w:pos="2160"/>
        </w:tabs>
        <w:autoSpaceDE w:val="0"/>
        <w:autoSpaceDN w:val="0"/>
        <w:ind w:right="1438"/>
        <w:contextualSpacing w:val="0"/>
        <w:jc w:val="both"/>
        <w:rPr>
          <w:sz w:val="20"/>
        </w:rPr>
      </w:pPr>
      <w:r>
        <w:rPr>
          <w:sz w:val="20"/>
        </w:rPr>
        <w:t>The Contractor shall employ personnel sufficiently qualified with AutoCAD, HYPACK</w:t>
      </w:r>
      <w:r>
        <w:rPr>
          <w:position w:val="7"/>
          <w:sz w:val="13"/>
        </w:rPr>
        <w:t xml:space="preserve">© </w:t>
      </w:r>
      <w:r>
        <w:rPr>
          <w:sz w:val="20"/>
        </w:rPr>
        <w:t>or other software tools necessary to prepare the surveys and dredge and placement templates required for this</w:t>
      </w:r>
      <w:r>
        <w:rPr>
          <w:spacing w:val="-31"/>
          <w:sz w:val="20"/>
        </w:rPr>
        <w:t xml:space="preserve"> </w:t>
      </w:r>
      <w:r>
        <w:rPr>
          <w:sz w:val="20"/>
        </w:rPr>
        <w:t>project.</w:t>
      </w:r>
    </w:p>
    <w:p w14:paraId="45C27744" w14:textId="77777777" w:rsidR="00F248DC" w:rsidRDefault="00F248DC" w:rsidP="00F248DC">
      <w:pPr>
        <w:pStyle w:val="BodyText"/>
        <w:spacing w:before="13"/>
        <w:rPr>
          <w:sz w:val="19"/>
        </w:rPr>
      </w:pPr>
    </w:p>
    <w:p w14:paraId="506654FA" w14:textId="77777777" w:rsidR="00F248DC" w:rsidRDefault="00F248DC" w:rsidP="00F972F0">
      <w:pPr>
        <w:pStyle w:val="Heading1"/>
        <w:numPr>
          <w:ilvl w:val="1"/>
          <w:numId w:val="68"/>
        </w:numPr>
        <w:tabs>
          <w:tab w:val="left" w:pos="2159"/>
          <w:tab w:val="left" w:pos="2161"/>
        </w:tabs>
        <w:ind w:left="1440" w:firstLine="0"/>
        <w:jc w:val="left"/>
      </w:pPr>
      <w:bookmarkStart w:id="77" w:name="_Toc190945254"/>
      <w:r>
        <w:rPr>
          <w:u w:val="single"/>
        </w:rPr>
        <w:t>NOTIFICATIONS AND ACCOMMODATIONS</w:t>
      </w:r>
      <w:bookmarkEnd w:id="77"/>
    </w:p>
    <w:p w14:paraId="00D6DC88" w14:textId="77777777" w:rsidR="00F248DC" w:rsidRDefault="00F248DC" w:rsidP="00F248DC">
      <w:pPr>
        <w:pStyle w:val="BodyText"/>
        <w:spacing w:before="8"/>
        <w:rPr>
          <w:b/>
          <w:sz w:val="12"/>
        </w:rPr>
      </w:pPr>
    </w:p>
    <w:p w14:paraId="4DD6FB7D" w14:textId="77777777" w:rsidR="00F248DC" w:rsidRDefault="00F248DC" w:rsidP="00F248DC">
      <w:pPr>
        <w:pStyle w:val="ListParagraph"/>
        <w:numPr>
          <w:ilvl w:val="0"/>
          <w:numId w:val="65"/>
        </w:numPr>
        <w:tabs>
          <w:tab w:val="left" w:pos="2159"/>
          <w:tab w:val="left" w:pos="2160"/>
        </w:tabs>
        <w:autoSpaceDE w:val="0"/>
        <w:autoSpaceDN w:val="0"/>
        <w:spacing w:before="101" w:line="237" w:lineRule="auto"/>
        <w:ind w:right="1439"/>
        <w:contextualSpacing w:val="0"/>
        <w:jc w:val="both"/>
        <w:rPr>
          <w:sz w:val="20"/>
        </w:rPr>
      </w:pPr>
      <w:r>
        <w:rPr>
          <w:sz w:val="20"/>
        </w:rPr>
        <w:t>The Contractor shall arrange suitable accommodations for the WCIND’s Representative to be present to observe all</w:t>
      </w:r>
      <w:r>
        <w:rPr>
          <w:spacing w:val="2"/>
          <w:sz w:val="20"/>
        </w:rPr>
        <w:t xml:space="preserve"> </w:t>
      </w:r>
      <w:r>
        <w:rPr>
          <w:sz w:val="20"/>
        </w:rPr>
        <w:t>surveys.</w:t>
      </w:r>
    </w:p>
    <w:p w14:paraId="4B7AB916" w14:textId="77777777" w:rsidR="00F248DC" w:rsidRDefault="00F248DC" w:rsidP="00F248DC">
      <w:pPr>
        <w:pStyle w:val="ListParagraph"/>
        <w:numPr>
          <w:ilvl w:val="0"/>
          <w:numId w:val="65"/>
        </w:numPr>
        <w:tabs>
          <w:tab w:val="left" w:pos="2159"/>
          <w:tab w:val="left" w:pos="2160"/>
        </w:tabs>
        <w:autoSpaceDE w:val="0"/>
        <w:autoSpaceDN w:val="0"/>
        <w:spacing w:before="2"/>
        <w:ind w:right="1439"/>
        <w:contextualSpacing w:val="0"/>
        <w:jc w:val="both"/>
        <w:rPr>
          <w:sz w:val="20"/>
        </w:rPr>
      </w:pPr>
      <w:r>
        <w:rPr>
          <w:sz w:val="20"/>
        </w:rPr>
        <w:t>The</w:t>
      </w:r>
      <w:r>
        <w:rPr>
          <w:spacing w:val="-3"/>
          <w:sz w:val="20"/>
        </w:rPr>
        <w:t xml:space="preserve"> </w:t>
      </w:r>
      <w:r>
        <w:rPr>
          <w:sz w:val="20"/>
        </w:rPr>
        <w:t>Contractor</w:t>
      </w:r>
      <w:r>
        <w:rPr>
          <w:spacing w:val="-3"/>
          <w:sz w:val="20"/>
        </w:rPr>
        <w:t xml:space="preserve"> </w:t>
      </w:r>
      <w:r>
        <w:rPr>
          <w:sz w:val="20"/>
        </w:rPr>
        <w:t>shall</w:t>
      </w:r>
      <w:r>
        <w:rPr>
          <w:spacing w:val="-3"/>
          <w:sz w:val="20"/>
        </w:rPr>
        <w:t xml:space="preserve"> </w:t>
      </w:r>
      <w:r>
        <w:rPr>
          <w:sz w:val="20"/>
        </w:rPr>
        <w:t>provide</w:t>
      </w:r>
      <w:r>
        <w:rPr>
          <w:spacing w:val="-4"/>
          <w:sz w:val="20"/>
        </w:rPr>
        <w:t xml:space="preserve"> </w:t>
      </w:r>
      <w:r>
        <w:rPr>
          <w:sz w:val="20"/>
        </w:rPr>
        <w:t>no</w:t>
      </w:r>
      <w:r>
        <w:rPr>
          <w:spacing w:val="-2"/>
          <w:sz w:val="20"/>
        </w:rPr>
        <w:t xml:space="preserve"> </w:t>
      </w:r>
      <w:r>
        <w:rPr>
          <w:sz w:val="20"/>
        </w:rPr>
        <w:t>less</w:t>
      </w:r>
      <w:r>
        <w:rPr>
          <w:spacing w:val="-5"/>
          <w:sz w:val="20"/>
        </w:rPr>
        <w:t xml:space="preserve"> </w:t>
      </w:r>
      <w:r>
        <w:rPr>
          <w:sz w:val="20"/>
        </w:rPr>
        <w:t>than seventy-two</w:t>
      </w:r>
      <w:r>
        <w:rPr>
          <w:spacing w:val="-2"/>
          <w:sz w:val="20"/>
        </w:rPr>
        <w:t xml:space="preserve"> </w:t>
      </w:r>
      <w:r>
        <w:rPr>
          <w:sz w:val="20"/>
        </w:rPr>
        <w:t>(72)</w:t>
      </w:r>
      <w:r>
        <w:rPr>
          <w:spacing w:val="-3"/>
          <w:sz w:val="20"/>
        </w:rPr>
        <w:t xml:space="preserve"> </w:t>
      </w:r>
      <w:r>
        <w:rPr>
          <w:sz w:val="20"/>
        </w:rPr>
        <w:t>hours’</w:t>
      </w:r>
      <w:r>
        <w:rPr>
          <w:spacing w:val="-3"/>
          <w:sz w:val="20"/>
        </w:rPr>
        <w:t xml:space="preserve"> </w:t>
      </w:r>
      <w:r>
        <w:rPr>
          <w:sz w:val="20"/>
        </w:rPr>
        <w:t>notice</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WCIND</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 performance of project-related surveys to provide sufficient time for the WCIND to coordinate the Representative’s observation of the</w:t>
      </w:r>
      <w:r>
        <w:rPr>
          <w:spacing w:val="-2"/>
          <w:sz w:val="20"/>
        </w:rPr>
        <w:t xml:space="preserve"> </w:t>
      </w:r>
      <w:r>
        <w:rPr>
          <w:sz w:val="20"/>
        </w:rPr>
        <w:t>surveys.</w:t>
      </w:r>
    </w:p>
    <w:p w14:paraId="3E1B5BA8" w14:textId="77777777" w:rsidR="00F248DC" w:rsidRDefault="00F248DC" w:rsidP="00F248DC">
      <w:pPr>
        <w:tabs>
          <w:tab w:val="left" w:pos="2159"/>
          <w:tab w:val="left" w:pos="2160"/>
        </w:tabs>
        <w:spacing w:before="2"/>
        <w:ind w:right="1439"/>
      </w:pPr>
    </w:p>
    <w:p w14:paraId="3A980DA1" w14:textId="77777777" w:rsidR="00F248DC" w:rsidRDefault="00F248DC" w:rsidP="00B22B3C">
      <w:pPr>
        <w:pStyle w:val="Heading1"/>
        <w:numPr>
          <w:ilvl w:val="1"/>
          <w:numId w:val="68"/>
        </w:numPr>
        <w:tabs>
          <w:tab w:val="left" w:pos="2159"/>
          <w:tab w:val="left" w:pos="2160"/>
        </w:tabs>
        <w:ind w:left="2159" w:hanging="719"/>
        <w:jc w:val="left"/>
      </w:pPr>
      <w:bookmarkStart w:id="78" w:name="_Toc190945255"/>
      <w:r>
        <w:rPr>
          <w:u w:val="single"/>
        </w:rPr>
        <w:lastRenderedPageBreak/>
        <w:t>EXISTING SURVEY DATA</w:t>
      </w:r>
      <w:bookmarkEnd w:id="78"/>
    </w:p>
    <w:p w14:paraId="764FABE8" w14:textId="77777777" w:rsidR="00F248DC" w:rsidRDefault="00F248DC" w:rsidP="00F248DC">
      <w:pPr>
        <w:pStyle w:val="BodyText"/>
        <w:spacing w:before="6"/>
        <w:rPr>
          <w:b/>
          <w:sz w:val="12"/>
        </w:rPr>
      </w:pPr>
    </w:p>
    <w:p w14:paraId="6982DBFD" w14:textId="77777777" w:rsidR="00F248DC" w:rsidRPr="00A37535" w:rsidRDefault="00F248DC" w:rsidP="00F248DC">
      <w:pPr>
        <w:pStyle w:val="BodyText"/>
        <w:widowControl w:val="0"/>
        <w:numPr>
          <w:ilvl w:val="0"/>
          <w:numId w:val="64"/>
        </w:numPr>
        <w:tabs>
          <w:tab w:val="clear" w:pos="1620"/>
          <w:tab w:val="clear" w:pos="9270"/>
        </w:tabs>
        <w:autoSpaceDE w:val="0"/>
        <w:autoSpaceDN w:val="0"/>
        <w:spacing w:before="80"/>
        <w:ind w:right="1440"/>
      </w:pPr>
      <w:r>
        <w:t>Topographic and bathymetric data for the dredge and placement areas, as shown in the bid plans are based on survey data collected by Aim Engineering &amp; Surveying in June 2024. This information was used to estimate the amount of dredged material to be removed from the dredge template for securing regulatory authorizations.</w:t>
      </w:r>
    </w:p>
    <w:p w14:paraId="5C3E6ABA" w14:textId="77777777" w:rsidR="00F248DC" w:rsidRDefault="00F248DC" w:rsidP="00F248DC">
      <w:pPr>
        <w:pStyle w:val="ListParagraph"/>
        <w:numPr>
          <w:ilvl w:val="0"/>
          <w:numId w:val="64"/>
        </w:numPr>
        <w:tabs>
          <w:tab w:val="left" w:pos="2159"/>
          <w:tab w:val="left" w:pos="2160"/>
        </w:tabs>
        <w:autoSpaceDE w:val="0"/>
        <w:autoSpaceDN w:val="0"/>
        <w:spacing w:before="1"/>
        <w:ind w:right="1437"/>
        <w:contextualSpacing w:val="0"/>
        <w:jc w:val="both"/>
        <w:rPr>
          <w:sz w:val="20"/>
        </w:rPr>
      </w:pPr>
      <w:r>
        <w:rPr>
          <w:sz w:val="20"/>
        </w:rPr>
        <w:t>The</w:t>
      </w:r>
      <w:r>
        <w:rPr>
          <w:spacing w:val="-5"/>
          <w:sz w:val="20"/>
        </w:rPr>
        <w:t xml:space="preserve"> </w:t>
      </w:r>
      <w:r>
        <w:rPr>
          <w:sz w:val="20"/>
        </w:rPr>
        <w:t>Contractor</w:t>
      </w:r>
      <w:r>
        <w:rPr>
          <w:spacing w:val="-4"/>
          <w:sz w:val="20"/>
        </w:rPr>
        <w:t xml:space="preserve"> </w:t>
      </w:r>
      <w:r>
        <w:rPr>
          <w:sz w:val="20"/>
        </w:rPr>
        <w:t>is</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understanding</w:t>
      </w:r>
      <w:r>
        <w:rPr>
          <w:spacing w:val="-4"/>
          <w:sz w:val="20"/>
        </w:rPr>
        <w:t xml:space="preserve"> </w:t>
      </w:r>
      <w:r>
        <w:rPr>
          <w:sz w:val="20"/>
        </w:rPr>
        <w:t>the</w:t>
      </w:r>
      <w:r>
        <w:rPr>
          <w:spacing w:val="-5"/>
          <w:sz w:val="20"/>
        </w:rPr>
        <w:t xml:space="preserve"> </w:t>
      </w:r>
      <w:r>
        <w:rPr>
          <w:sz w:val="20"/>
        </w:rPr>
        <w:t>limitations</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data,</w:t>
      </w:r>
      <w:r>
        <w:rPr>
          <w:spacing w:val="-4"/>
          <w:sz w:val="20"/>
        </w:rPr>
        <w:t xml:space="preserve"> </w:t>
      </w:r>
      <w:r>
        <w:rPr>
          <w:sz w:val="20"/>
        </w:rPr>
        <w:t>resulting</w:t>
      </w:r>
      <w:r>
        <w:rPr>
          <w:spacing w:val="-4"/>
          <w:sz w:val="20"/>
        </w:rPr>
        <w:t xml:space="preserve"> </w:t>
      </w:r>
      <w:r>
        <w:rPr>
          <w:sz w:val="20"/>
        </w:rPr>
        <w:t>from</w:t>
      </w:r>
      <w:r>
        <w:rPr>
          <w:spacing w:val="-4"/>
          <w:sz w:val="20"/>
        </w:rPr>
        <w:t xml:space="preserve"> </w:t>
      </w:r>
      <w:r>
        <w:rPr>
          <w:sz w:val="20"/>
        </w:rPr>
        <w:t>the</w:t>
      </w:r>
      <w:r>
        <w:rPr>
          <w:spacing w:val="-5"/>
          <w:sz w:val="20"/>
        </w:rPr>
        <w:t xml:space="preserve"> </w:t>
      </w:r>
      <w:r>
        <w:rPr>
          <w:sz w:val="20"/>
        </w:rPr>
        <w:t>lack of</w:t>
      </w:r>
      <w:r>
        <w:rPr>
          <w:spacing w:val="-6"/>
          <w:sz w:val="20"/>
        </w:rPr>
        <w:t xml:space="preserve"> </w:t>
      </w:r>
      <w:r>
        <w:rPr>
          <w:sz w:val="20"/>
        </w:rPr>
        <w:t>information</w:t>
      </w:r>
      <w:r>
        <w:rPr>
          <w:spacing w:val="-4"/>
          <w:sz w:val="20"/>
        </w:rPr>
        <w:t xml:space="preserve"> </w:t>
      </w:r>
      <w:r>
        <w:rPr>
          <w:sz w:val="20"/>
        </w:rPr>
        <w:t>between</w:t>
      </w:r>
      <w:r>
        <w:rPr>
          <w:spacing w:val="-5"/>
          <w:sz w:val="20"/>
        </w:rPr>
        <w:t xml:space="preserve"> </w:t>
      </w:r>
      <w:r>
        <w:rPr>
          <w:sz w:val="20"/>
        </w:rPr>
        <w:t>each</w:t>
      </w:r>
      <w:r>
        <w:rPr>
          <w:spacing w:val="-5"/>
          <w:sz w:val="20"/>
        </w:rPr>
        <w:t xml:space="preserve"> </w:t>
      </w:r>
      <w:r>
        <w:rPr>
          <w:sz w:val="20"/>
        </w:rPr>
        <w:t>cross-section,</w:t>
      </w:r>
      <w:r>
        <w:rPr>
          <w:spacing w:val="-2"/>
          <w:sz w:val="20"/>
        </w:rPr>
        <w:t xml:space="preserve"> </w:t>
      </w:r>
      <w:r>
        <w:rPr>
          <w:sz w:val="20"/>
        </w:rPr>
        <w:t>employed</w:t>
      </w:r>
      <w:r>
        <w:rPr>
          <w:spacing w:val="-3"/>
          <w:sz w:val="20"/>
        </w:rPr>
        <w:t xml:space="preserve"> </w:t>
      </w:r>
      <w:r>
        <w:rPr>
          <w:sz w:val="20"/>
        </w:rPr>
        <w:t>survey</w:t>
      </w:r>
      <w:r>
        <w:rPr>
          <w:spacing w:val="-5"/>
          <w:sz w:val="20"/>
        </w:rPr>
        <w:t xml:space="preserve"> </w:t>
      </w:r>
      <w:r>
        <w:rPr>
          <w:sz w:val="20"/>
        </w:rPr>
        <w:t>techniques,</w:t>
      </w:r>
      <w:r>
        <w:rPr>
          <w:spacing w:val="-3"/>
          <w:sz w:val="20"/>
        </w:rPr>
        <w:t xml:space="preserve"> </w:t>
      </w:r>
      <w:r>
        <w:rPr>
          <w:sz w:val="20"/>
        </w:rPr>
        <w:t>and</w:t>
      </w:r>
      <w:r>
        <w:rPr>
          <w:spacing w:val="-3"/>
          <w:sz w:val="20"/>
        </w:rPr>
        <w:t xml:space="preserve"> </w:t>
      </w:r>
      <w:r>
        <w:rPr>
          <w:sz w:val="20"/>
        </w:rPr>
        <w:t>in</w:t>
      </w:r>
      <w:r>
        <w:rPr>
          <w:spacing w:val="-4"/>
          <w:sz w:val="20"/>
        </w:rPr>
        <w:t xml:space="preserve"> </w:t>
      </w:r>
      <w:r>
        <w:rPr>
          <w:sz w:val="20"/>
        </w:rPr>
        <w:t>the</w:t>
      </w:r>
      <w:r>
        <w:rPr>
          <w:spacing w:val="-6"/>
          <w:sz w:val="20"/>
        </w:rPr>
        <w:t xml:space="preserve"> </w:t>
      </w:r>
      <w:r>
        <w:rPr>
          <w:sz w:val="20"/>
        </w:rPr>
        <w:t>length</w:t>
      </w:r>
      <w:r>
        <w:rPr>
          <w:spacing w:val="-2"/>
          <w:sz w:val="20"/>
        </w:rPr>
        <w:t xml:space="preserve"> </w:t>
      </w:r>
      <w:r>
        <w:rPr>
          <w:sz w:val="20"/>
        </w:rPr>
        <w:t>of</w:t>
      </w:r>
      <w:r>
        <w:rPr>
          <w:spacing w:val="-6"/>
          <w:sz w:val="20"/>
        </w:rPr>
        <w:t xml:space="preserve"> </w:t>
      </w:r>
      <w:r>
        <w:rPr>
          <w:sz w:val="20"/>
        </w:rPr>
        <w:t>time that has passed since the collection of the data. Conditions may have changed over time and/or may be different than what was interpolated between cross sections. It is the Contractor’s responsibility to collect new and current bathymetry to facilitate accurate measurement of the volume of material removed and placed during construction activities.</w:t>
      </w:r>
    </w:p>
    <w:p w14:paraId="61913809" w14:textId="77777777" w:rsidR="00F248DC" w:rsidRDefault="00F248DC" w:rsidP="00F248DC">
      <w:pPr>
        <w:pStyle w:val="BodyText"/>
        <w:spacing w:before="11"/>
        <w:rPr>
          <w:sz w:val="19"/>
        </w:rPr>
      </w:pPr>
      <w:bookmarkStart w:id="79" w:name="_Hlk196464820"/>
    </w:p>
    <w:p w14:paraId="1B1FA2A3" w14:textId="77777777" w:rsidR="00F248DC" w:rsidRDefault="00F248DC" w:rsidP="00B22B3C">
      <w:pPr>
        <w:pStyle w:val="Heading1"/>
        <w:numPr>
          <w:ilvl w:val="1"/>
          <w:numId w:val="68"/>
        </w:numPr>
        <w:tabs>
          <w:tab w:val="left" w:pos="2159"/>
          <w:tab w:val="left" w:pos="2161"/>
        </w:tabs>
        <w:ind w:left="1440" w:firstLine="0"/>
        <w:jc w:val="left"/>
      </w:pPr>
      <w:bookmarkStart w:id="80" w:name="_Toc190945256"/>
      <w:r>
        <w:rPr>
          <w:u w:val="single"/>
        </w:rPr>
        <w:t>STAGING AREA AND TEMPORARY HANDLING SITE PRE-CONSTRUCTION</w:t>
      </w:r>
      <w:r>
        <w:rPr>
          <w:spacing w:val="1"/>
          <w:u w:val="single"/>
        </w:rPr>
        <w:t xml:space="preserve"> </w:t>
      </w:r>
      <w:r>
        <w:rPr>
          <w:u w:val="single"/>
        </w:rPr>
        <w:t>SURVEY</w:t>
      </w:r>
      <w:bookmarkEnd w:id="80"/>
    </w:p>
    <w:p w14:paraId="27AF1A3D" w14:textId="77777777" w:rsidR="00F248DC" w:rsidRDefault="00F248DC" w:rsidP="00F248DC">
      <w:pPr>
        <w:pStyle w:val="BodyText"/>
        <w:spacing w:before="8"/>
        <w:rPr>
          <w:b/>
          <w:sz w:val="12"/>
        </w:rPr>
      </w:pPr>
    </w:p>
    <w:p w14:paraId="038E5388" w14:textId="77777777" w:rsidR="00F248DC" w:rsidRDefault="00F248DC" w:rsidP="00F248DC">
      <w:pPr>
        <w:pStyle w:val="ListParagraph"/>
        <w:numPr>
          <w:ilvl w:val="0"/>
          <w:numId w:val="63"/>
        </w:numPr>
        <w:tabs>
          <w:tab w:val="left" w:pos="2159"/>
          <w:tab w:val="left" w:pos="2160"/>
        </w:tabs>
        <w:autoSpaceDE w:val="0"/>
        <w:autoSpaceDN w:val="0"/>
        <w:spacing w:before="99"/>
        <w:ind w:right="1440"/>
        <w:contextualSpacing w:val="0"/>
        <w:jc w:val="both"/>
        <w:rPr>
          <w:sz w:val="20"/>
        </w:rPr>
      </w:pPr>
      <w:r>
        <w:rPr>
          <w:sz w:val="20"/>
        </w:rPr>
        <w:t xml:space="preserve">The Contractor shall supply WCIND with </w:t>
      </w:r>
      <w:proofErr w:type="gramStart"/>
      <w:r>
        <w:rPr>
          <w:sz w:val="20"/>
        </w:rPr>
        <w:t>any and all</w:t>
      </w:r>
      <w:proofErr w:type="gramEnd"/>
      <w:r>
        <w:rPr>
          <w:sz w:val="20"/>
        </w:rPr>
        <w:t xml:space="preserve"> agreements with property owners for material transfer, handling, and placement seven (7) days before pre-construction meeting.</w:t>
      </w:r>
    </w:p>
    <w:p w14:paraId="062732D2" w14:textId="77777777" w:rsidR="00F248DC" w:rsidRDefault="00F248DC" w:rsidP="00F248DC">
      <w:pPr>
        <w:pStyle w:val="ListParagraph"/>
        <w:numPr>
          <w:ilvl w:val="0"/>
          <w:numId w:val="63"/>
        </w:numPr>
        <w:tabs>
          <w:tab w:val="left" w:pos="2159"/>
          <w:tab w:val="left" w:pos="2160"/>
        </w:tabs>
        <w:autoSpaceDE w:val="0"/>
        <w:autoSpaceDN w:val="0"/>
        <w:spacing w:before="99"/>
        <w:ind w:right="1440"/>
        <w:contextualSpacing w:val="0"/>
        <w:jc w:val="both"/>
        <w:rPr>
          <w:sz w:val="20"/>
        </w:rPr>
      </w:pPr>
      <w:r>
        <w:rPr>
          <w:sz w:val="20"/>
        </w:rPr>
        <w:t>The Contractor shall provide WCIND with a hold harmless agreement for the transfer and material handling of dredged materials.</w:t>
      </w:r>
    </w:p>
    <w:p w14:paraId="28D54E6C" w14:textId="77777777" w:rsidR="00F248DC" w:rsidRDefault="00F248DC" w:rsidP="00F248DC">
      <w:pPr>
        <w:pStyle w:val="ListParagraph"/>
        <w:numPr>
          <w:ilvl w:val="0"/>
          <w:numId w:val="63"/>
        </w:numPr>
        <w:tabs>
          <w:tab w:val="left" w:pos="2159"/>
          <w:tab w:val="left" w:pos="2160"/>
        </w:tabs>
        <w:autoSpaceDE w:val="0"/>
        <w:autoSpaceDN w:val="0"/>
        <w:spacing w:before="99"/>
        <w:ind w:right="1440"/>
        <w:contextualSpacing w:val="0"/>
        <w:jc w:val="both"/>
        <w:rPr>
          <w:sz w:val="20"/>
        </w:rPr>
      </w:pPr>
      <w:r>
        <w:rPr>
          <w:sz w:val="20"/>
        </w:rPr>
        <w:t xml:space="preserve">All material handling shall be performed in accordance with permit conditions as referenced in permits </w:t>
      </w:r>
      <w:proofErr w:type="gramStart"/>
      <w:r>
        <w:rPr>
          <w:sz w:val="20"/>
        </w:rPr>
        <w:t>numbers .</w:t>
      </w:r>
      <w:proofErr w:type="gramEnd"/>
    </w:p>
    <w:p w14:paraId="2C3B9895" w14:textId="21546BCF" w:rsidR="0022008B" w:rsidRDefault="0022008B" w:rsidP="00F248DC">
      <w:pPr>
        <w:pStyle w:val="ListParagraph"/>
        <w:numPr>
          <w:ilvl w:val="0"/>
          <w:numId w:val="63"/>
        </w:numPr>
        <w:tabs>
          <w:tab w:val="left" w:pos="2159"/>
          <w:tab w:val="left" w:pos="2160"/>
        </w:tabs>
        <w:autoSpaceDE w:val="0"/>
        <w:autoSpaceDN w:val="0"/>
        <w:spacing w:before="99"/>
        <w:ind w:right="1440"/>
        <w:contextualSpacing w:val="0"/>
        <w:jc w:val="both"/>
        <w:rPr>
          <w:sz w:val="20"/>
        </w:rPr>
      </w:pPr>
      <w:r>
        <w:rPr>
          <w:sz w:val="20"/>
        </w:rPr>
        <w:t xml:space="preserve">Prior to construction, the Contractor shall photo document the approved staging area and temporary handling site. The photographs shall document the pre-construction condition of each site to verify restoration has occurred for final completion. </w:t>
      </w:r>
    </w:p>
    <w:bookmarkEnd w:id="79"/>
    <w:p w14:paraId="1A2E5E8D" w14:textId="77777777" w:rsidR="00F248DC" w:rsidRDefault="00F248DC" w:rsidP="00F248DC">
      <w:pPr>
        <w:pStyle w:val="BodyText"/>
        <w:rPr>
          <w:highlight w:val="yellow"/>
        </w:rPr>
      </w:pPr>
    </w:p>
    <w:p w14:paraId="7FEE0E7A" w14:textId="02663C48" w:rsidR="00F248DC" w:rsidRDefault="00F248DC" w:rsidP="00B22B3C">
      <w:pPr>
        <w:pStyle w:val="Heading1"/>
        <w:numPr>
          <w:ilvl w:val="1"/>
          <w:numId w:val="68"/>
        </w:numPr>
        <w:tabs>
          <w:tab w:val="left" w:pos="2159"/>
          <w:tab w:val="left" w:pos="2161"/>
        </w:tabs>
        <w:ind w:left="1440" w:firstLine="0"/>
        <w:jc w:val="both"/>
      </w:pPr>
      <w:bookmarkStart w:id="81" w:name="_Toc190945258"/>
      <w:r>
        <w:rPr>
          <w:u w:val="single"/>
        </w:rPr>
        <w:t>PRE-DREDGE HYDROGRAPHIC</w:t>
      </w:r>
      <w:r>
        <w:rPr>
          <w:spacing w:val="-2"/>
          <w:u w:val="single"/>
        </w:rPr>
        <w:t xml:space="preserve"> </w:t>
      </w:r>
      <w:r>
        <w:rPr>
          <w:u w:val="single"/>
        </w:rPr>
        <w:t>SURVEY</w:t>
      </w:r>
      <w:bookmarkEnd w:id="81"/>
    </w:p>
    <w:p w14:paraId="6AAE548E" w14:textId="77777777" w:rsidR="00F248DC" w:rsidRDefault="00F248DC" w:rsidP="00F248DC">
      <w:pPr>
        <w:pStyle w:val="BodyText"/>
        <w:spacing w:before="5"/>
        <w:rPr>
          <w:b/>
          <w:sz w:val="12"/>
        </w:rPr>
      </w:pPr>
    </w:p>
    <w:p w14:paraId="3CEEBDB4" w14:textId="77777777" w:rsidR="00F248DC" w:rsidRDefault="00F248DC" w:rsidP="00F248DC">
      <w:pPr>
        <w:pStyle w:val="ListParagraph"/>
        <w:numPr>
          <w:ilvl w:val="0"/>
          <w:numId w:val="61"/>
        </w:numPr>
        <w:tabs>
          <w:tab w:val="left" w:pos="2159"/>
          <w:tab w:val="left" w:pos="2160"/>
        </w:tabs>
        <w:autoSpaceDE w:val="0"/>
        <w:autoSpaceDN w:val="0"/>
        <w:spacing w:before="100"/>
        <w:ind w:hanging="719"/>
        <w:contextualSpacing w:val="0"/>
        <w:jc w:val="both"/>
        <w:rPr>
          <w:sz w:val="20"/>
        </w:rPr>
      </w:pPr>
      <w:r>
        <w:rPr>
          <w:sz w:val="20"/>
        </w:rPr>
        <w:t>Contractor shall prepare a pre-dredge hydrographic survey for the entire project</w:t>
      </w:r>
      <w:r>
        <w:rPr>
          <w:spacing w:val="-7"/>
          <w:sz w:val="20"/>
        </w:rPr>
        <w:t xml:space="preserve"> </w:t>
      </w:r>
      <w:r>
        <w:rPr>
          <w:sz w:val="20"/>
        </w:rPr>
        <w:t>area.</w:t>
      </w:r>
    </w:p>
    <w:p w14:paraId="2DF06E5F" w14:textId="77777777" w:rsidR="00F248DC" w:rsidRDefault="00F248DC" w:rsidP="00F248DC">
      <w:pPr>
        <w:pStyle w:val="ListParagraph"/>
        <w:numPr>
          <w:ilvl w:val="0"/>
          <w:numId w:val="61"/>
        </w:numPr>
        <w:tabs>
          <w:tab w:val="left" w:pos="2159"/>
          <w:tab w:val="left" w:pos="2160"/>
        </w:tabs>
        <w:autoSpaceDE w:val="0"/>
        <w:autoSpaceDN w:val="0"/>
        <w:ind w:right="1437" w:hanging="719"/>
        <w:contextualSpacing w:val="0"/>
        <w:jc w:val="both"/>
        <w:rPr>
          <w:sz w:val="20"/>
        </w:rPr>
      </w:pPr>
      <w:r>
        <w:rPr>
          <w:sz w:val="20"/>
        </w:rPr>
        <w:t>The pre-dredge hydrographic survey will be used as the basis for payment when compared to the post-dredge hydrographic</w:t>
      </w:r>
      <w:r>
        <w:rPr>
          <w:spacing w:val="-2"/>
          <w:sz w:val="20"/>
        </w:rPr>
        <w:t xml:space="preserve"> </w:t>
      </w:r>
      <w:r>
        <w:rPr>
          <w:sz w:val="20"/>
        </w:rPr>
        <w:t>survey.</w:t>
      </w:r>
    </w:p>
    <w:p w14:paraId="7BC6ED07" w14:textId="77777777" w:rsidR="00F248DC" w:rsidRDefault="00F248DC" w:rsidP="00F248DC">
      <w:pPr>
        <w:pStyle w:val="ListParagraph"/>
        <w:numPr>
          <w:ilvl w:val="0"/>
          <w:numId w:val="61"/>
        </w:numPr>
        <w:tabs>
          <w:tab w:val="left" w:pos="2159"/>
          <w:tab w:val="left" w:pos="2160"/>
        </w:tabs>
        <w:autoSpaceDE w:val="0"/>
        <w:autoSpaceDN w:val="0"/>
        <w:spacing w:before="1"/>
        <w:ind w:right="1440" w:hanging="719"/>
        <w:contextualSpacing w:val="0"/>
        <w:jc w:val="both"/>
        <w:rPr>
          <w:sz w:val="20"/>
        </w:rPr>
      </w:pPr>
      <w:r>
        <w:rPr>
          <w:sz w:val="20"/>
        </w:rPr>
        <w:t>The pre-dredge and pre-placement hydrographic survey will be used to establish updated dredge and placement quantities that will be calculated and approved by the</w:t>
      </w:r>
      <w:r>
        <w:rPr>
          <w:spacing w:val="1"/>
          <w:sz w:val="20"/>
        </w:rPr>
        <w:t xml:space="preserve"> </w:t>
      </w:r>
      <w:r>
        <w:rPr>
          <w:sz w:val="20"/>
        </w:rPr>
        <w:t>Engineer.</w:t>
      </w:r>
    </w:p>
    <w:p w14:paraId="1980206E" w14:textId="77777777" w:rsidR="00F248DC" w:rsidRDefault="00F248DC" w:rsidP="00F248DC">
      <w:pPr>
        <w:pStyle w:val="ListParagraph"/>
        <w:numPr>
          <w:ilvl w:val="0"/>
          <w:numId w:val="61"/>
        </w:numPr>
        <w:tabs>
          <w:tab w:val="left" w:pos="2159"/>
          <w:tab w:val="left" w:pos="2160"/>
        </w:tabs>
        <w:autoSpaceDE w:val="0"/>
        <w:autoSpaceDN w:val="0"/>
        <w:ind w:right="1439" w:hanging="719"/>
        <w:contextualSpacing w:val="0"/>
        <w:jc w:val="both"/>
        <w:rPr>
          <w:sz w:val="20"/>
        </w:rPr>
      </w:pPr>
      <w:r>
        <w:rPr>
          <w:sz w:val="20"/>
        </w:rPr>
        <w:t>The pre-dredge and pre-placement survey shall extend the width of the dredge and placement areas and at least fifty (50) feet outside the dredge and placement limits, or to nearest shoreline (MLW) if less than fifty feet from edge of work.</w:t>
      </w:r>
    </w:p>
    <w:p w14:paraId="6368CB3D" w14:textId="77777777" w:rsidR="00F248DC" w:rsidRDefault="00F248DC" w:rsidP="00F248DC">
      <w:pPr>
        <w:pStyle w:val="ListParagraph"/>
        <w:numPr>
          <w:ilvl w:val="0"/>
          <w:numId w:val="61"/>
        </w:numPr>
        <w:tabs>
          <w:tab w:val="left" w:pos="2159"/>
          <w:tab w:val="left" w:pos="2160"/>
        </w:tabs>
        <w:autoSpaceDE w:val="0"/>
        <w:autoSpaceDN w:val="0"/>
        <w:ind w:right="1439" w:hanging="719"/>
        <w:contextualSpacing w:val="0"/>
        <w:jc w:val="both"/>
        <w:rPr>
          <w:sz w:val="20"/>
        </w:rPr>
      </w:pPr>
      <w:r>
        <w:rPr>
          <w:sz w:val="20"/>
        </w:rPr>
        <w:t xml:space="preserve">The pre-dredge survey shall cover the dredge aeras as shown on the plans. </w:t>
      </w:r>
    </w:p>
    <w:p w14:paraId="4649D49A" w14:textId="77777777" w:rsidR="00F248DC" w:rsidRDefault="00F248DC" w:rsidP="00F248DC">
      <w:pPr>
        <w:pStyle w:val="ListParagraph"/>
        <w:numPr>
          <w:ilvl w:val="0"/>
          <w:numId w:val="61"/>
        </w:numPr>
        <w:tabs>
          <w:tab w:val="left" w:pos="2159"/>
          <w:tab w:val="left" w:pos="2160"/>
        </w:tabs>
        <w:autoSpaceDE w:val="0"/>
        <w:autoSpaceDN w:val="0"/>
        <w:ind w:right="1439" w:hanging="719"/>
        <w:contextualSpacing w:val="0"/>
        <w:jc w:val="both"/>
        <w:rPr>
          <w:sz w:val="20"/>
        </w:rPr>
      </w:pPr>
      <w:r>
        <w:rPr>
          <w:sz w:val="20"/>
        </w:rPr>
        <w:t>The pre-dredge survey shall be in accordance with the survey plan shown in Appendix D.</w:t>
      </w:r>
    </w:p>
    <w:p w14:paraId="196DF1F0" w14:textId="77777777" w:rsidR="00F248DC" w:rsidRDefault="00F248DC" w:rsidP="00F248DC">
      <w:pPr>
        <w:pStyle w:val="BodyText"/>
        <w:spacing w:before="13"/>
        <w:rPr>
          <w:sz w:val="19"/>
        </w:rPr>
      </w:pPr>
    </w:p>
    <w:p w14:paraId="29E73D6F" w14:textId="31C3D606" w:rsidR="00F248DC" w:rsidRDefault="0022008B" w:rsidP="00B22B3C">
      <w:pPr>
        <w:pStyle w:val="Heading1"/>
        <w:tabs>
          <w:tab w:val="left" w:pos="2215"/>
          <w:tab w:val="left" w:pos="2216"/>
        </w:tabs>
        <w:ind w:firstLine="1350"/>
        <w:jc w:val="left"/>
      </w:pPr>
      <w:bookmarkStart w:id="82" w:name="_Toc190945259"/>
      <w:r>
        <w:rPr>
          <w:u w:val="single"/>
        </w:rPr>
        <w:t>1.08</w:t>
      </w:r>
      <w:r>
        <w:rPr>
          <w:u w:val="single"/>
        </w:rPr>
        <w:tab/>
      </w:r>
      <w:r w:rsidR="00F248DC">
        <w:rPr>
          <w:u w:val="single"/>
        </w:rPr>
        <w:t>POST-DREDGE SURVEY</w:t>
      </w:r>
      <w:bookmarkEnd w:id="82"/>
    </w:p>
    <w:p w14:paraId="272C9C79" w14:textId="77777777" w:rsidR="00F248DC" w:rsidRDefault="00F248DC" w:rsidP="00F248DC">
      <w:pPr>
        <w:pStyle w:val="BodyText"/>
        <w:spacing w:before="8"/>
        <w:rPr>
          <w:b/>
          <w:sz w:val="12"/>
        </w:rPr>
      </w:pPr>
    </w:p>
    <w:p w14:paraId="757B9CEE" w14:textId="77777777" w:rsidR="00F248DC" w:rsidRDefault="00F248DC" w:rsidP="00F248DC">
      <w:pPr>
        <w:pStyle w:val="ListParagraph"/>
        <w:numPr>
          <w:ilvl w:val="0"/>
          <w:numId w:val="60"/>
        </w:numPr>
        <w:tabs>
          <w:tab w:val="left" w:pos="2159"/>
          <w:tab w:val="left" w:pos="2160"/>
        </w:tabs>
        <w:autoSpaceDE w:val="0"/>
        <w:autoSpaceDN w:val="0"/>
        <w:spacing w:before="99"/>
        <w:ind w:right="1437"/>
        <w:contextualSpacing w:val="0"/>
        <w:jc w:val="both"/>
        <w:rPr>
          <w:sz w:val="20"/>
        </w:rPr>
      </w:pPr>
      <w:r>
        <w:rPr>
          <w:sz w:val="20"/>
        </w:rPr>
        <w:t xml:space="preserve">Contractor shall prepare a post-dredge hydrographic survey for the entire project area. The post-dredge hydrographic survey shall be submitted to the WCIND within seven days of initiating the field work. The WCIND or Engineer will complete their review within seven (7) business </w:t>
      </w:r>
      <w:proofErr w:type="gramStart"/>
      <w:r>
        <w:rPr>
          <w:sz w:val="20"/>
        </w:rPr>
        <w:t>day</w:t>
      </w:r>
      <w:proofErr w:type="gramEnd"/>
      <w:r>
        <w:rPr>
          <w:sz w:val="20"/>
        </w:rPr>
        <w:t xml:space="preserve"> of receipt of a complete post-dredge and post-placement survey</w:t>
      </w:r>
      <w:r>
        <w:rPr>
          <w:spacing w:val="-2"/>
          <w:sz w:val="20"/>
        </w:rPr>
        <w:t xml:space="preserve"> </w:t>
      </w:r>
      <w:r>
        <w:rPr>
          <w:sz w:val="20"/>
        </w:rPr>
        <w:t>package.</w:t>
      </w:r>
    </w:p>
    <w:p w14:paraId="22404189" w14:textId="77777777" w:rsidR="00F248DC" w:rsidRDefault="00F248DC" w:rsidP="00F248DC">
      <w:pPr>
        <w:pStyle w:val="ListParagraph"/>
        <w:numPr>
          <w:ilvl w:val="0"/>
          <w:numId w:val="60"/>
        </w:numPr>
        <w:tabs>
          <w:tab w:val="left" w:pos="2159"/>
          <w:tab w:val="left" w:pos="2160"/>
        </w:tabs>
        <w:autoSpaceDE w:val="0"/>
        <w:autoSpaceDN w:val="0"/>
        <w:ind w:right="1439"/>
        <w:contextualSpacing w:val="0"/>
        <w:jc w:val="both"/>
        <w:rPr>
          <w:sz w:val="20"/>
        </w:rPr>
      </w:pPr>
      <w:r>
        <w:rPr>
          <w:sz w:val="20"/>
        </w:rPr>
        <w:t>The</w:t>
      </w:r>
      <w:r>
        <w:rPr>
          <w:spacing w:val="-6"/>
          <w:sz w:val="20"/>
        </w:rPr>
        <w:t xml:space="preserve"> </w:t>
      </w:r>
      <w:r>
        <w:rPr>
          <w:sz w:val="20"/>
        </w:rPr>
        <w:t>post-dredge</w:t>
      </w:r>
      <w:r>
        <w:rPr>
          <w:spacing w:val="-6"/>
          <w:sz w:val="20"/>
        </w:rPr>
        <w:t xml:space="preserve"> </w:t>
      </w:r>
      <w:r>
        <w:rPr>
          <w:sz w:val="20"/>
        </w:rPr>
        <w:t>hydrographic</w:t>
      </w:r>
      <w:r>
        <w:rPr>
          <w:spacing w:val="-6"/>
          <w:sz w:val="20"/>
        </w:rPr>
        <w:t xml:space="preserve"> </w:t>
      </w:r>
      <w:r>
        <w:rPr>
          <w:sz w:val="20"/>
        </w:rPr>
        <w:t>survey</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used</w:t>
      </w:r>
      <w:r>
        <w:rPr>
          <w:spacing w:val="-5"/>
          <w:sz w:val="20"/>
        </w:rPr>
        <w:t xml:space="preserve"> </w:t>
      </w:r>
      <w:r>
        <w:rPr>
          <w:sz w:val="20"/>
        </w:rPr>
        <w:t>as</w:t>
      </w:r>
      <w:r>
        <w:rPr>
          <w:spacing w:val="-5"/>
          <w:sz w:val="20"/>
        </w:rPr>
        <w:t xml:space="preserve"> </w:t>
      </w:r>
      <w:r>
        <w:rPr>
          <w:sz w:val="20"/>
        </w:rPr>
        <w:t>the</w:t>
      </w:r>
      <w:r>
        <w:rPr>
          <w:spacing w:val="-6"/>
          <w:sz w:val="20"/>
        </w:rPr>
        <w:t xml:space="preserve"> </w:t>
      </w:r>
      <w:r>
        <w:rPr>
          <w:sz w:val="20"/>
        </w:rPr>
        <w:t>basis</w:t>
      </w:r>
      <w:r>
        <w:rPr>
          <w:spacing w:val="-6"/>
          <w:sz w:val="20"/>
        </w:rPr>
        <w:t xml:space="preserve"> </w:t>
      </w:r>
      <w:r>
        <w:rPr>
          <w:sz w:val="20"/>
        </w:rPr>
        <w:t>for</w:t>
      </w:r>
      <w:r>
        <w:rPr>
          <w:spacing w:val="-5"/>
          <w:sz w:val="20"/>
        </w:rPr>
        <w:t xml:space="preserve"> </w:t>
      </w:r>
      <w:r>
        <w:rPr>
          <w:sz w:val="20"/>
        </w:rPr>
        <w:t>payment</w:t>
      </w:r>
      <w:r>
        <w:rPr>
          <w:spacing w:val="-6"/>
          <w:sz w:val="20"/>
        </w:rPr>
        <w:t xml:space="preserve"> </w:t>
      </w:r>
      <w:r>
        <w:rPr>
          <w:sz w:val="20"/>
        </w:rPr>
        <w:t>when</w:t>
      </w:r>
      <w:r>
        <w:rPr>
          <w:spacing w:val="-5"/>
          <w:sz w:val="20"/>
        </w:rPr>
        <w:t xml:space="preserve"> </w:t>
      </w:r>
      <w:r>
        <w:rPr>
          <w:sz w:val="20"/>
        </w:rPr>
        <w:t>compared</w:t>
      </w:r>
      <w:r>
        <w:rPr>
          <w:spacing w:val="-5"/>
          <w:sz w:val="20"/>
        </w:rPr>
        <w:t xml:space="preserve"> </w:t>
      </w:r>
      <w:r>
        <w:rPr>
          <w:sz w:val="20"/>
        </w:rPr>
        <w:t>to</w:t>
      </w:r>
      <w:r>
        <w:rPr>
          <w:spacing w:val="-5"/>
          <w:sz w:val="20"/>
        </w:rPr>
        <w:t xml:space="preserve"> </w:t>
      </w:r>
      <w:r>
        <w:rPr>
          <w:sz w:val="20"/>
        </w:rPr>
        <w:t>the pre-dredge</w:t>
      </w:r>
      <w:r>
        <w:rPr>
          <w:spacing w:val="-1"/>
          <w:sz w:val="20"/>
        </w:rPr>
        <w:t xml:space="preserve"> </w:t>
      </w:r>
      <w:r>
        <w:rPr>
          <w:sz w:val="20"/>
        </w:rPr>
        <w:t>survey.</w:t>
      </w:r>
    </w:p>
    <w:p w14:paraId="161EEDFA" w14:textId="77777777" w:rsidR="00F248DC" w:rsidRPr="00C52889" w:rsidRDefault="00F248DC" w:rsidP="00F248DC">
      <w:pPr>
        <w:pStyle w:val="ListParagraph"/>
        <w:numPr>
          <w:ilvl w:val="0"/>
          <w:numId w:val="60"/>
        </w:numPr>
        <w:tabs>
          <w:tab w:val="left" w:pos="2159"/>
          <w:tab w:val="left" w:pos="2160"/>
        </w:tabs>
        <w:autoSpaceDE w:val="0"/>
        <w:autoSpaceDN w:val="0"/>
        <w:ind w:right="1440"/>
        <w:contextualSpacing w:val="0"/>
        <w:jc w:val="both"/>
        <w:rPr>
          <w:sz w:val="20"/>
        </w:rPr>
      </w:pPr>
      <w:r>
        <w:rPr>
          <w:sz w:val="20"/>
        </w:rPr>
        <w:t>The</w:t>
      </w:r>
      <w:r>
        <w:rPr>
          <w:spacing w:val="-15"/>
          <w:sz w:val="20"/>
        </w:rPr>
        <w:t xml:space="preserve"> </w:t>
      </w:r>
      <w:r>
        <w:rPr>
          <w:sz w:val="20"/>
        </w:rPr>
        <w:t>post-dredge and post-placement</w:t>
      </w:r>
      <w:r>
        <w:rPr>
          <w:spacing w:val="-14"/>
          <w:sz w:val="20"/>
        </w:rPr>
        <w:t xml:space="preserve"> </w:t>
      </w:r>
      <w:r>
        <w:rPr>
          <w:sz w:val="20"/>
        </w:rPr>
        <w:t>hydrographic</w:t>
      </w:r>
      <w:r>
        <w:rPr>
          <w:spacing w:val="-14"/>
          <w:sz w:val="20"/>
        </w:rPr>
        <w:t xml:space="preserve"> </w:t>
      </w:r>
      <w:r>
        <w:rPr>
          <w:sz w:val="20"/>
        </w:rPr>
        <w:t>survey</w:t>
      </w:r>
      <w:r>
        <w:rPr>
          <w:spacing w:val="-13"/>
          <w:sz w:val="20"/>
        </w:rPr>
        <w:t xml:space="preserve"> </w:t>
      </w:r>
      <w:r>
        <w:rPr>
          <w:sz w:val="20"/>
        </w:rPr>
        <w:t>shall</w:t>
      </w:r>
      <w:r>
        <w:rPr>
          <w:spacing w:val="-13"/>
          <w:sz w:val="20"/>
        </w:rPr>
        <w:t xml:space="preserve"> </w:t>
      </w:r>
      <w:r>
        <w:rPr>
          <w:sz w:val="20"/>
        </w:rPr>
        <w:t>be</w:t>
      </w:r>
      <w:r>
        <w:rPr>
          <w:spacing w:val="-14"/>
          <w:sz w:val="20"/>
        </w:rPr>
        <w:t xml:space="preserve"> </w:t>
      </w:r>
      <w:r>
        <w:rPr>
          <w:sz w:val="20"/>
        </w:rPr>
        <w:t>performed</w:t>
      </w:r>
      <w:r>
        <w:rPr>
          <w:spacing w:val="-12"/>
          <w:sz w:val="20"/>
        </w:rPr>
        <w:t xml:space="preserve"> </w:t>
      </w:r>
      <w:r>
        <w:rPr>
          <w:sz w:val="20"/>
        </w:rPr>
        <w:t>using</w:t>
      </w:r>
      <w:r>
        <w:rPr>
          <w:spacing w:val="-12"/>
          <w:sz w:val="20"/>
        </w:rPr>
        <w:t xml:space="preserve"> </w:t>
      </w:r>
      <w:r>
        <w:rPr>
          <w:sz w:val="20"/>
        </w:rPr>
        <w:t>the</w:t>
      </w:r>
      <w:r>
        <w:rPr>
          <w:spacing w:val="-14"/>
          <w:sz w:val="20"/>
        </w:rPr>
        <w:t xml:space="preserve"> </w:t>
      </w:r>
      <w:r>
        <w:rPr>
          <w:sz w:val="20"/>
        </w:rPr>
        <w:t>same</w:t>
      </w:r>
      <w:r>
        <w:rPr>
          <w:spacing w:val="-15"/>
          <w:sz w:val="20"/>
        </w:rPr>
        <w:t xml:space="preserve"> </w:t>
      </w:r>
      <w:r>
        <w:rPr>
          <w:sz w:val="20"/>
        </w:rPr>
        <w:t>methodologies</w:t>
      </w:r>
      <w:r>
        <w:rPr>
          <w:spacing w:val="-13"/>
          <w:sz w:val="20"/>
        </w:rPr>
        <w:t xml:space="preserve"> </w:t>
      </w:r>
      <w:r>
        <w:rPr>
          <w:sz w:val="20"/>
        </w:rPr>
        <w:t>and</w:t>
      </w:r>
      <w:r>
        <w:rPr>
          <w:spacing w:val="-12"/>
          <w:sz w:val="20"/>
        </w:rPr>
        <w:t xml:space="preserve"> </w:t>
      </w:r>
      <w:r>
        <w:rPr>
          <w:sz w:val="20"/>
        </w:rPr>
        <w:t>along the same transect and longitudinal lines as the corresponding pre-dredge and pre-placement</w:t>
      </w:r>
      <w:r>
        <w:rPr>
          <w:spacing w:val="-12"/>
          <w:sz w:val="20"/>
        </w:rPr>
        <w:t xml:space="preserve"> </w:t>
      </w:r>
      <w:r>
        <w:rPr>
          <w:sz w:val="20"/>
        </w:rPr>
        <w:t xml:space="preserve">survey. </w:t>
      </w:r>
    </w:p>
    <w:p w14:paraId="3B9C550E" w14:textId="77777777" w:rsidR="00F248DC" w:rsidRDefault="00F248DC" w:rsidP="00F248DC">
      <w:pPr>
        <w:pStyle w:val="BodyText"/>
        <w:spacing w:before="12"/>
        <w:rPr>
          <w:sz w:val="19"/>
        </w:rPr>
      </w:pPr>
    </w:p>
    <w:p w14:paraId="6332608A" w14:textId="77777777" w:rsidR="0022008B" w:rsidRDefault="0022008B" w:rsidP="00F248DC">
      <w:pPr>
        <w:pStyle w:val="BodyText"/>
        <w:spacing w:before="12"/>
        <w:rPr>
          <w:sz w:val="19"/>
        </w:rPr>
      </w:pPr>
    </w:p>
    <w:p w14:paraId="580876A7" w14:textId="77777777" w:rsidR="0022008B" w:rsidRDefault="0022008B" w:rsidP="00F248DC">
      <w:pPr>
        <w:pStyle w:val="BodyText"/>
        <w:spacing w:before="12"/>
        <w:rPr>
          <w:sz w:val="19"/>
        </w:rPr>
      </w:pPr>
    </w:p>
    <w:p w14:paraId="7777CDA1" w14:textId="3F37CD01" w:rsidR="00F248DC" w:rsidRDefault="0022008B" w:rsidP="0022008B">
      <w:pPr>
        <w:pStyle w:val="Heading1"/>
        <w:tabs>
          <w:tab w:val="left" w:pos="2159"/>
          <w:tab w:val="left" w:pos="2160"/>
        </w:tabs>
        <w:ind w:left="1439"/>
        <w:jc w:val="left"/>
      </w:pPr>
      <w:bookmarkStart w:id="83" w:name="_Toc190945260"/>
      <w:r>
        <w:rPr>
          <w:u w:val="single"/>
        </w:rPr>
        <w:lastRenderedPageBreak/>
        <w:t>1.09</w:t>
      </w:r>
      <w:r>
        <w:rPr>
          <w:u w:val="single"/>
        </w:rPr>
        <w:tab/>
      </w:r>
      <w:r w:rsidR="00F248DC">
        <w:rPr>
          <w:u w:val="single"/>
        </w:rPr>
        <w:t>SURVEY COORDINATE</w:t>
      </w:r>
      <w:r w:rsidR="00F248DC">
        <w:rPr>
          <w:spacing w:val="-3"/>
          <w:u w:val="single"/>
        </w:rPr>
        <w:t xml:space="preserve"> </w:t>
      </w:r>
      <w:r w:rsidR="00F248DC">
        <w:rPr>
          <w:u w:val="single"/>
        </w:rPr>
        <w:t>SYSTEM</w:t>
      </w:r>
      <w:bookmarkEnd w:id="83"/>
    </w:p>
    <w:p w14:paraId="4A1887A2" w14:textId="77777777" w:rsidR="00F248DC" w:rsidRDefault="00F248DC" w:rsidP="00F248DC">
      <w:pPr>
        <w:pStyle w:val="BodyText"/>
        <w:spacing w:before="8"/>
        <w:rPr>
          <w:b/>
          <w:sz w:val="12"/>
        </w:rPr>
      </w:pPr>
    </w:p>
    <w:p w14:paraId="2A182C4B" w14:textId="77777777" w:rsidR="00F248DC" w:rsidRDefault="00F248DC" w:rsidP="00B22B3C">
      <w:pPr>
        <w:pStyle w:val="BodyText"/>
        <w:tabs>
          <w:tab w:val="left" w:pos="2159"/>
        </w:tabs>
        <w:spacing w:before="99"/>
        <w:ind w:left="2160" w:right="1440" w:hanging="720"/>
      </w:pPr>
      <w:r>
        <w:t>A.</w:t>
      </w:r>
      <w:r>
        <w:rPr>
          <w:rFonts w:ascii="Times New Roman"/>
        </w:rPr>
        <w:tab/>
      </w:r>
      <w:r>
        <w:t>All</w:t>
      </w:r>
      <w:r>
        <w:rPr>
          <w:spacing w:val="-7"/>
        </w:rPr>
        <w:t xml:space="preserve"> </w:t>
      </w:r>
      <w:r>
        <w:t>surveys</w:t>
      </w:r>
      <w:r>
        <w:rPr>
          <w:spacing w:val="-4"/>
        </w:rPr>
        <w:t xml:space="preserve"> </w:t>
      </w:r>
      <w:r>
        <w:t>(hydrographic</w:t>
      </w:r>
      <w:r>
        <w:rPr>
          <w:spacing w:val="-5"/>
        </w:rPr>
        <w:t xml:space="preserve"> </w:t>
      </w:r>
      <w:r>
        <w:t>and</w:t>
      </w:r>
      <w:r>
        <w:rPr>
          <w:spacing w:val="-5"/>
        </w:rPr>
        <w:t xml:space="preserve"> </w:t>
      </w:r>
      <w:r>
        <w:t>topographic)</w:t>
      </w:r>
      <w:r>
        <w:rPr>
          <w:spacing w:val="-3"/>
        </w:rPr>
        <w:t xml:space="preserve"> </w:t>
      </w:r>
      <w:r>
        <w:t>shall</w:t>
      </w:r>
      <w:r>
        <w:rPr>
          <w:spacing w:val="-4"/>
        </w:rPr>
        <w:t xml:space="preserve"> </w:t>
      </w:r>
      <w:r>
        <w:t>be</w:t>
      </w:r>
      <w:r>
        <w:rPr>
          <w:spacing w:val="-4"/>
        </w:rPr>
        <w:t xml:space="preserve"> </w:t>
      </w:r>
      <w:r>
        <w:t>referenced</w:t>
      </w:r>
      <w:r>
        <w:rPr>
          <w:spacing w:val="-4"/>
        </w:rPr>
        <w:t xml:space="preserve"> </w:t>
      </w:r>
      <w:r>
        <w:t>horizontally</w:t>
      </w:r>
      <w:r>
        <w:rPr>
          <w:spacing w:val="-6"/>
        </w:rPr>
        <w:t xml:space="preserve"> </w:t>
      </w:r>
      <w:r>
        <w:t>to</w:t>
      </w:r>
      <w:r>
        <w:rPr>
          <w:spacing w:val="-3"/>
        </w:rPr>
        <w:t xml:space="preserve"> </w:t>
      </w:r>
      <w:r>
        <w:t>NAD83,</w:t>
      </w:r>
      <w:r>
        <w:rPr>
          <w:spacing w:val="-6"/>
        </w:rPr>
        <w:t xml:space="preserve"> </w:t>
      </w:r>
      <w:r>
        <w:t>Florida</w:t>
      </w:r>
      <w:r>
        <w:rPr>
          <w:spacing w:val="-6"/>
        </w:rPr>
        <w:t xml:space="preserve"> </w:t>
      </w:r>
      <w:r>
        <w:t>West Zone, US feet and vertically to MLW US feet.</w:t>
      </w:r>
    </w:p>
    <w:p w14:paraId="7C67F5EF" w14:textId="77777777" w:rsidR="00F248DC" w:rsidRDefault="00F248DC" w:rsidP="00F248DC">
      <w:pPr>
        <w:pStyle w:val="BodyText"/>
        <w:spacing w:before="1"/>
      </w:pPr>
    </w:p>
    <w:p w14:paraId="3B52D6F9" w14:textId="77777777" w:rsidR="00F248DC" w:rsidRDefault="00F248DC" w:rsidP="00B22B3C">
      <w:pPr>
        <w:pStyle w:val="Heading1"/>
        <w:numPr>
          <w:ilvl w:val="1"/>
          <w:numId w:val="124"/>
        </w:numPr>
        <w:tabs>
          <w:tab w:val="left" w:pos="2159"/>
          <w:tab w:val="left" w:pos="2160"/>
        </w:tabs>
        <w:ind w:left="2160" w:hanging="720"/>
        <w:jc w:val="left"/>
      </w:pPr>
      <w:bookmarkStart w:id="84" w:name="_Toc190945261"/>
      <w:r>
        <w:rPr>
          <w:u w:val="single"/>
        </w:rPr>
        <w:t>SURVEY REFERENCE POINTS</w:t>
      </w:r>
      <w:bookmarkEnd w:id="84"/>
    </w:p>
    <w:p w14:paraId="740DDFC0" w14:textId="77777777" w:rsidR="00F248DC" w:rsidRDefault="00F248DC" w:rsidP="00F248DC">
      <w:pPr>
        <w:pStyle w:val="BodyText"/>
        <w:spacing w:before="6"/>
        <w:rPr>
          <w:b/>
          <w:sz w:val="12"/>
        </w:rPr>
      </w:pPr>
    </w:p>
    <w:p w14:paraId="534DCC06" w14:textId="77777777" w:rsidR="00F248DC" w:rsidRDefault="00F248DC" w:rsidP="00E84D14">
      <w:pPr>
        <w:pStyle w:val="ListParagraph"/>
        <w:numPr>
          <w:ilvl w:val="0"/>
          <w:numId w:val="59"/>
        </w:numPr>
        <w:tabs>
          <w:tab w:val="left" w:pos="2159"/>
          <w:tab w:val="left" w:pos="2161"/>
        </w:tabs>
        <w:autoSpaceDE w:val="0"/>
        <w:autoSpaceDN w:val="0"/>
        <w:spacing w:before="99"/>
        <w:ind w:right="1440" w:hanging="629"/>
        <w:contextualSpacing w:val="0"/>
        <w:jc w:val="both"/>
        <w:rPr>
          <w:sz w:val="20"/>
        </w:rPr>
      </w:pPr>
      <w:r>
        <w:rPr>
          <w:sz w:val="20"/>
        </w:rPr>
        <w:t>Contractor shall establish control points prior to starting site work and preserve all permanent reference points during construction. Contractor</w:t>
      </w:r>
      <w:r>
        <w:rPr>
          <w:spacing w:val="-3"/>
          <w:sz w:val="20"/>
        </w:rPr>
        <w:t xml:space="preserve"> </w:t>
      </w:r>
      <w:r>
        <w:rPr>
          <w:sz w:val="20"/>
        </w:rPr>
        <w:t>shall:</w:t>
      </w:r>
    </w:p>
    <w:p w14:paraId="6A98E502" w14:textId="77777777" w:rsidR="00F248DC" w:rsidRDefault="00F248DC" w:rsidP="00F248DC">
      <w:pPr>
        <w:pStyle w:val="ListParagraph"/>
        <w:numPr>
          <w:ilvl w:val="1"/>
          <w:numId w:val="59"/>
        </w:numPr>
        <w:tabs>
          <w:tab w:val="left" w:pos="2671"/>
          <w:tab w:val="left" w:pos="2672"/>
        </w:tabs>
        <w:autoSpaceDE w:val="0"/>
        <w:autoSpaceDN w:val="0"/>
        <w:spacing w:before="1"/>
        <w:ind w:right="1438"/>
        <w:contextualSpacing w:val="0"/>
        <w:jc w:val="both"/>
        <w:rPr>
          <w:sz w:val="20"/>
        </w:rPr>
      </w:pPr>
      <w:r>
        <w:rPr>
          <w:sz w:val="20"/>
        </w:rPr>
        <w:t>Make no changes or relocations without prior written notice to the WCIND and written approval from the</w:t>
      </w:r>
      <w:r>
        <w:rPr>
          <w:spacing w:val="-2"/>
          <w:sz w:val="20"/>
        </w:rPr>
        <w:t xml:space="preserve"> </w:t>
      </w:r>
      <w:r>
        <w:rPr>
          <w:sz w:val="20"/>
        </w:rPr>
        <w:t>WCIND.</w:t>
      </w:r>
    </w:p>
    <w:p w14:paraId="06966DF9" w14:textId="77777777" w:rsidR="00F248DC" w:rsidRDefault="00F248DC" w:rsidP="00F248DC">
      <w:pPr>
        <w:pStyle w:val="ListParagraph"/>
        <w:numPr>
          <w:ilvl w:val="1"/>
          <w:numId w:val="59"/>
        </w:numPr>
        <w:tabs>
          <w:tab w:val="left" w:pos="2671"/>
          <w:tab w:val="left" w:pos="2672"/>
        </w:tabs>
        <w:autoSpaceDE w:val="0"/>
        <w:autoSpaceDN w:val="0"/>
        <w:spacing w:before="3" w:line="237" w:lineRule="auto"/>
        <w:ind w:right="1440"/>
        <w:contextualSpacing w:val="0"/>
        <w:jc w:val="both"/>
        <w:rPr>
          <w:sz w:val="20"/>
        </w:rPr>
      </w:pPr>
      <w:r>
        <w:rPr>
          <w:sz w:val="20"/>
        </w:rPr>
        <w:t>Report to the WCIND when any reference point is lost or destroyed or requires relocation because of necessary changes in grades or</w:t>
      </w:r>
      <w:r>
        <w:rPr>
          <w:spacing w:val="-2"/>
          <w:sz w:val="20"/>
        </w:rPr>
        <w:t xml:space="preserve"> </w:t>
      </w:r>
      <w:r>
        <w:rPr>
          <w:sz w:val="20"/>
        </w:rPr>
        <w:t>locations.</w:t>
      </w:r>
    </w:p>
    <w:p w14:paraId="5405A0AE" w14:textId="77777777" w:rsidR="00F248DC" w:rsidRDefault="00F248DC" w:rsidP="00F248DC">
      <w:pPr>
        <w:pStyle w:val="ListParagraph"/>
        <w:numPr>
          <w:ilvl w:val="1"/>
          <w:numId w:val="59"/>
        </w:numPr>
        <w:tabs>
          <w:tab w:val="left" w:pos="2671"/>
          <w:tab w:val="left" w:pos="2672"/>
        </w:tabs>
        <w:autoSpaceDE w:val="0"/>
        <w:autoSpaceDN w:val="0"/>
        <w:spacing w:before="1"/>
        <w:ind w:right="1441"/>
        <w:contextualSpacing w:val="0"/>
        <w:jc w:val="both"/>
        <w:rPr>
          <w:sz w:val="20"/>
        </w:rPr>
      </w:pPr>
      <w:r>
        <w:rPr>
          <w:sz w:val="20"/>
        </w:rPr>
        <w:t>Require surveyor to replace Project control points which may be lost or destroyed at no additional cost to the WCIND. Establish replacement based on original survey</w:t>
      </w:r>
      <w:r>
        <w:rPr>
          <w:spacing w:val="-13"/>
          <w:sz w:val="20"/>
        </w:rPr>
        <w:t xml:space="preserve"> </w:t>
      </w:r>
      <w:r>
        <w:rPr>
          <w:sz w:val="20"/>
        </w:rPr>
        <w:t>control.</w:t>
      </w:r>
    </w:p>
    <w:p w14:paraId="2BA4062F" w14:textId="77777777" w:rsidR="00E84D14" w:rsidRDefault="00E84D14" w:rsidP="00E84D14">
      <w:pPr>
        <w:pStyle w:val="ListParagraph"/>
        <w:tabs>
          <w:tab w:val="left" w:pos="2671"/>
          <w:tab w:val="left" w:pos="2672"/>
        </w:tabs>
        <w:autoSpaceDE w:val="0"/>
        <w:autoSpaceDN w:val="0"/>
        <w:spacing w:before="1"/>
        <w:ind w:left="2671" w:right="1441"/>
        <w:contextualSpacing w:val="0"/>
        <w:jc w:val="both"/>
        <w:rPr>
          <w:sz w:val="20"/>
        </w:rPr>
      </w:pPr>
    </w:p>
    <w:p w14:paraId="0EC8AE7C" w14:textId="77777777" w:rsidR="00F248DC" w:rsidRDefault="00F248DC" w:rsidP="00E84D14">
      <w:pPr>
        <w:pStyle w:val="Heading1"/>
        <w:numPr>
          <w:ilvl w:val="1"/>
          <w:numId w:val="124"/>
        </w:numPr>
        <w:tabs>
          <w:tab w:val="left" w:pos="2159"/>
        </w:tabs>
        <w:ind w:left="2160" w:hanging="720"/>
        <w:jc w:val="left"/>
      </w:pPr>
      <w:bookmarkStart w:id="85" w:name="_Toc190945262"/>
      <w:r>
        <w:rPr>
          <w:u w:val="single"/>
        </w:rPr>
        <w:t>HYDROGRAPHIC</w:t>
      </w:r>
      <w:r>
        <w:rPr>
          <w:spacing w:val="-1"/>
          <w:u w:val="single"/>
        </w:rPr>
        <w:t xml:space="preserve"> </w:t>
      </w:r>
      <w:r>
        <w:rPr>
          <w:u w:val="single"/>
        </w:rPr>
        <w:t>SURVEY</w:t>
      </w:r>
      <w:bookmarkEnd w:id="85"/>
    </w:p>
    <w:p w14:paraId="43DA8724" w14:textId="77777777" w:rsidR="00F248DC" w:rsidRDefault="00F248DC" w:rsidP="00F248DC">
      <w:pPr>
        <w:pStyle w:val="BodyText"/>
        <w:spacing w:before="6"/>
        <w:rPr>
          <w:b/>
          <w:sz w:val="12"/>
        </w:rPr>
      </w:pPr>
    </w:p>
    <w:p w14:paraId="317F3D7B" w14:textId="77777777" w:rsidR="00F248DC" w:rsidRDefault="00F248DC" w:rsidP="00E84D14">
      <w:pPr>
        <w:pStyle w:val="ListParagraph"/>
        <w:numPr>
          <w:ilvl w:val="2"/>
          <w:numId w:val="124"/>
        </w:numPr>
        <w:tabs>
          <w:tab w:val="left" w:pos="2160"/>
        </w:tabs>
        <w:autoSpaceDE w:val="0"/>
        <w:autoSpaceDN w:val="0"/>
        <w:spacing w:before="99"/>
        <w:ind w:right="1439"/>
        <w:contextualSpacing w:val="0"/>
        <w:jc w:val="both"/>
        <w:rPr>
          <w:sz w:val="20"/>
        </w:rPr>
      </w:pPr>
      <w:r>
        <w:rPr>
          <w:sz w:val="20"/>
        </w:rPr>
        <w:t>Hydrographic surveys shall be conducted using survey-grade dual-frequency (200/24 kHz) single beam</w:t>
      </w:r>
      <w:r>
        <w:rPr>
          <w:spacing w:val="-5"/>
          <w:sz w:val="20"/>
        </w:rPr>
        <w:t xml:space="preserve"> </w:t>
      </w:r>
      <w:r>
        <w:rPr>
          <w:sz w:val="20"/>
        </w:rPr>
        <w:t>or</w:t>
      </w:r>
      <w:r>
        <w:rPr>
          <w:spacing w:val="-3"/>
          <w:sz w:val="20"/>
        </w:rPr>
        <w:t xml:space="preserve"> </w:t>
      </w:r>
      <w:r>
        <w:rPr>
          <w:sz w:val="20"/>
        </w:rPr>
        <w:t>multibeam</w:t>
      </w:r>
      <w:r>
        <w:rPr>
          <w:spacing w:val="-4"/>
          <w:sz w:val="20"/>
        </w:rPr>
        <w:t xml:space="preserve"> </w:t>
      </w:r>
      <w:r>
        <w:rPr>
          <w:sz w:val="20"/>
        </w:rPr>
        <w:t>survey</w:t>
      </w:r>
      <w:r>
        <w:rPr>
          <w:spacing w:val="-4"/>
          <w:sz w:val="20"/>
        </w:rPr>
        <w:t xml:space="preserve"> </w:t>
      </w:r>
      <w:r>
        <w:rPr>
          <w:sz w:val="20"/>
        </w:rPr>
        <w:t>echosounder</w:t>
      </w:r>
      <w:r>
        <w:rPr>
          <w:spacing w:val="-3"/>
          <w:sz w:val="20"/>
        </w:rPr>
        <w:t xml:space="preserve"> </w:t>
      </w:r>
      <w:r>
        <w:rPr>
          <w:sz w:val="20"/>
        </w:rPr>
        <w:t>linked</w:t>
      </w:r>
      <w:r>
        <w:rPr>
          <w:spacing w:val="-3"/>
          <w:sz w:val="20"/>
        </w:rPr>
        <w:t xml:space="preserve"> </w:t>
      </w:r>
      <w:r>
        <w:rPr>
          <w:sz w:val="20"/>
        </w:rPr>
        <w:t>to</w:t>
      </w:r>
      <w:r>
        <w:rPr>
          <w:spacing w:val="-2"/>
          <w:sz w:val="20"/>
        </w:rPr>
        <w:t xml:space="preserve"> </w:t>
      </w:r>
      <w:r>
        <w:rPr>
          <w:sz w:val="20"/>
        </w:rPr>
        <w:t>an</w:t>
      </w:r>
      <w:r>
        <w:rPr>
          <w:spacing w:val="-4"/>
          <w:sz w:val="20"/>
        </w:rPr>
        <w:t xml:space="preserve"> </w:t>
      </w:r>
      <w:r>
        <w:rPr>
          <w:sz w:val="20"/>
        </w:rPr>
        <w:t>RTK-GPS</w:t>
      </w:r>
      <w:r>
        <w:rPr>
          <w:spacing w:val="-3"/>
          <w:sz w:val="20"/>
        </w:rPr>
        <w:t xml:space="preserve"> </w:t>
      </w:r>
      <w:r>
        <w:rPr>
          <w:sz w:val="20"/>
        </w:rPr>
        <w:t>capable</w:t>
      </w:r>
      <w:r>
        <w:rPr>
          <w:spacing w:val="-4"/>
          <w:sz w:val="20"/>
        </w:rPr>
        <w:t xml:space="preserve"> </w:t>
      </w:r>
      <w:r>
        <w:rPr>
          <w:sz w:val="20"/>
        </w:rPr>
        <w:t>of</w:t>
      </w:r>
      <w:r>
        <w:rPr>
          <w:spacing w:val="-4"/>
          <w:sz w:val="20"/>
        </w:rPr>
        <w:t xml:space="preserve"> </w:t>
      </w:r>
      <w:r>
        <w:rPr>
          <w:sz w:val="20"/>
        </w:rPr>
        <w:t>meeting State</w:t>
      </w:r>
      <w:r>
        <w:rPr>
          <w:spacing w:val="-4"/>
          <w:sz w:val="20"/>
        </w:rPr>
        <w:t xml:space="preserve"> </w:t>
      </w:r>
      <w:r>
        <w:rPr>
          <w:sz w:val="20"/>
        </w:rPr>
        <w:t>Minimum Technical Standards and/or USACE hydrographic survey standards.</w:t>
      </w:r>
    </w:p>
    <w:p w14:paraId="79666382" w14:textId="77777777" w:rsidR="00F248DC" w:rsidRDefault="00F248DC" w:rsidP="00D1279F">
      <w:pPr>
        <w:pStyle w:val="ListParagraph"/>
        <w:numPr>
          <w:ilvl w:val="2"/>
          <w:numId w:val="124"/>
        </w:numPr>
        <w:tabs>
          <w:tab w:val="left" w:pos="2160"/>
        </w:tabs>
        <w:autoSpaceDE w:val="0"/>
        <w:autoSpaceDN w:val="0"/>
        <w:spacing w:before="1"/>
        <w:ind w:right="1440"/>
        <w:contextualSpacing w:val="0"/>
        <w:jc w:val="both"/>
        <w:rPr>
          <w:sz w:val="20"/>
        </w:rPr>
      </w:pPr>
      <w:r>
        <w:rPr>
          <w:sz w:val="20"/>
        </w:rPr>
        <w:t xml:space="preserve">Survey data shall be collected and processed using </w:t>
      </w:r>
      <w:proofErr w:type="spellStart"/>
      <w:r>
        <w:rPr>
          <w:sz w:val="20"/>
        </w:rPr>
        <w:t>Hypack</w:t>
      </w:r>
      <w:proofErr w:type="spellEnd"/>
      <w:r>
        <w:rPr>
          <w:sz w:val="20"/>
        </w:rPr>
        <w:t xml:space="preserve"> software or similar. Survey data collection equipment shall be capable of producing “.bin” files for post-process</w:t>
      </w:r>
      <w:r>
        <w:rPr>
          <w:spacing w:val="-5"/>
          <w:sz w:val="20"/>
        </w:rPr>
        <w:t xml:space="preserve"> </w:t>
      </w:r>
      <w:r>
        <w:rPr>
          <w:sz w:val="20"/>
        </w:rPr>
        <w:t>review.</w:t>
      </w:r>
    </w:p>
    <w:p w14:paraId="68046B89" w14:textId="77777777" w:rsidR="00F248DC" w:rsidRDefault="00F248DC" w:rsidP="00D1279F">
      <w:pPr>
        <w:pStyle w:val="ListParagraph"/>
        <w:numPr>
          <w:ilvl w:val="2"/>
          <w:numId w:val="124"/>
        </w:numPr>
        <w:tabs>
          <w:tab w:val="left" w:pos="2160"/>
        </w:tabs>
        <w:autoSpaceDE w:val="0"/>
        <w:autoSpaceDN w:val="0"/>
        <w:spacing w:before="1"/>
        <w:ind w:right="1440"/>
        <w:contextualSpacing w:val="0"/>
        <w:jc w:val="both"/>
        <w:rPr>
          <w:sz w:val="20"/>
        </w:rPr>
      </w:pPr>
      <w:r>
        <w:rPr>
          <w:sz w:val="20"/>
        </w:rPr>
        <w:t>Alternate equipment and methods for conducting surveys may be proposed at the pre-construction meeting.</w:t>
      </w:r>
    </w:p>
    <w:p w14:paraId="0C9E439C" w14:textId="77777777" w:rsidR="00F248DC" w:rsidRDefault="00F248DC" w:rsidP="00D1279F">
      <w:pPr>
        <w:pStyle w:val="ListParagraph"/>
        <w:numPr>
          <w:ilvl w:val="2"/>
          <w:numId w:val="124"/>
        </w:numPr>
        <w:tabs>
          <w:tab w:val="left" w:pos="2161"/>
        </w:tabs>
        <w:autoSpaceDE w:val="0"/>
        <w:autoSpaceDN w:val="0"/>
        <w:ind w:right="1439" w:hanging="634"/>
        <w:contextualSpacing w:val="0"/>
        <w:jc w:val="both"/>
        <w:rPr>
          <w:sz w:val="20"/>
        </w:rPr>
      </w:pPr>
      <w:r>
        <w:rPr>
          <w:sz w:val="20"/>
        </w:rPr>
        <w:t xml:space="preserve">The survey shall include transect lines oriented normal to the baseline along straight segments and shall bisect angles between segments. Surveys shall be conducted at the stations and azimuths shown in Appendix D – Survey Plan. No other transect lines shall be considered for payment. Survey transect lines shall extend as described in the Survey Plan, or to the nearest shoreline  (MLW). </w:t>
      </w:r>
    </w:p>
    <w:p w14:paraId="2E946D2C" w14:textId="77777777" w:rsidR="00F248DC" w:rsidRPr="00C4495C" w:rsidRDefault="00F248DC" w:rsidP="00D1279F">
      <w:pPr>
        <w:pStyle w:val="ListParagraph"/>
        <w:numPr>
          <w:ilvl w:val="2"/>
          <w:numId w:val="124"/>
        </w:numPr>
        <w:tabs>
          <w:tab w:val="left" w:pos="2159"/>
          <w:tab w:val="left" w:pos="2160"/>
        </w:tabs>
        <w:autoSpaceDE w:val="0"/>
        <w:autoSpaceDN w:val="0"/>
        <w:ind w:right="1440" w:hanging="634"/>
        <w:contextualSpacing w:val="0"/>
        <w:jc w:val="both"/>
        <w:rPr>
          <w:sz w:val="20"/>
        </w:rPr>
      </w:pPr>
      <w:r>
        <w:rPr>
          <w:sz w:val="20"/>
        </w:rPr>
        <w:t>The survey shall include a longitudinal line along the baseline the entire length of the</w:t>
      </w:r>
      <w:r>
        <w:rPr>
          <w:spacing w:val="-11"/>
          <w:sz w:val="20"/>
        </w:rPr>
        <w:t xml:space="preserve"> </w:t>
      </w:r>
      <w:r>
        <w:rPr>
          <w:sz w:val="20"/>
        </w:rPr>
        <w:t xml:space="preserve">channel for the </w:t>
      </w:r>
      <w:proofErr w:type="gramStart"/>
      <w:r>
        <w:rPr>
          <w:sz w:val="20"/>
        </w:rPr>
        <w:t>dredge</w:t>
      </w:r>
      <w:proofErr w:type="gramEnd"/>
      <w:r>
        <w:rPr>
          <w:sz w:val="20"/>
        </w:rPr>
        <w:t xml:space="preserve"> areas.</w:t>
      </w:r>
      <w:r w:rsidRPr="00C4495C">
        <w:rPr>
          <w:sz w:val="20"/>
        </w:rPr>
        <w:t xml:space="preserve"> </w:t>
      </w:r>
    </w:p>
    <w:p w14:paraId="0F2CFEFD" w14:textId="77777777" w:rsidR="00F248DC" w:rsidRDefault="00F248DC" w:rsidP="00F248DC">
      <w:pPr>
        <w:pStyle w:val="BodyText"/>
      </w:pPr>
    </w:p>
    <w:p w14:paraId="4C3EE6C2" w14:textId="77777777" w:rsidR="00F248DC" w:rsidRDefault="00F248DC" w:rsidP="00E84D14">
      <w:pPr>
        <w:pStyle w:val="Heading1"/>
        <w:numPr>
          <w:ilvl w:val="1"/>
          <w:numId w:val="124"/>
        </w:numPr>
        <w:tabs>
          <w:tab w:val="left" w:pos="2159"/>
          <w:tab w:val="left" w:pos="2160"/>
        </w:tabs>
        <w:spacing w:before="1"/>
        <w:ind w:left="2159" w:hanging="719"/>
        <w:jc w:val="left"/>
      </w:pPr>
      <w:bookmarkStart w:id="86" w:name="_Toc190945263"/>
      <w:r>
        <w:rPr>
          <w:u w:val="single"/>
        </w:rPr>
        <w:t>RECORDS</w:t>
      </w:r>
      <w:bookmarkEnd w:id="86"/>
    </w:p>
    <w:p w14:paraId="242778D2" w14:textId="77777777" w:rsidR="00F248DC" w:rsidRDefault="00F248DC" w:rsidP="00F248DC">
      <w:pPr>
        <w:pStyle w:val="BodyText"/>
        <w:spacing w:before="5"/>
        <w:rPr>
          <w:b/>
          <w:sz w:val="12"/>
        </w:rPr>
      </w:pPr>
    </w:p>
    <w:p w14:paraId="1952C9B0" w14:textId="77777777" w:rsidR="00F248DC" w:rsidRDefault="00F248DC" w:rsidP="00F248DC">
      <w:pPr>
        <w:pStyle w:val="ListParagraph"/>
        <w:numPr>
          <w:ilvl w:val="0"/>
          <w:numId w:val="58"/>
        </w:numPr>
        <w:tabs>
          <w:tab w:val="left" w:pos="2159"/>
          <w:tab w:val="left" w:pos="2160"/>
        </w:tabs>
        <w:autoSpaceDE w:val="0"/>
        <w:autoSpaceDN w:val="0"/>
        <w:spacing w:before="99"/>
        <w:contextualSpacing w:val="0"/>
        <w:jc w:val="both"/>
        <w:rPr>
          <w:sz w:val="20"/>
        </w:rPr>
      </w:pPr>
      <w:r>
        <w:rPr>
          <w:sz w:val="20"/>
        </w:rPr>
        <w:t>Maintain a complete, accurate log of all control and survey work as it</w:t>
      </w:r>
      <w:r>
        <w:rPr>
          <w:spacing w:val="-5"/>
          <w:sz w:val="20"/>
        </w:rPr>
        <w:t xml:space="preserve"> </w:t>
      </w:r>
      <w:r>
        <w:rPr>
          <w:sz w:val="20"/>
        </w:rPr>
        <w:t>progresses.</w:t>
      </w:r>
    </w:p>
    <w:p w14:paraId="18101DA9" w14:textId="77777777" w:rsidR="00F248DC" w:rsidRDefault="00F248DC" w:rsidP="00F248DC">
      <w:pPr>
        <w:pStyle w:val="ListParagraph"/>
        <w:numPr>
          <w:ilvl w:val="0"/>
          <w:numId w:val="58"/>
        </w:numPr>
        <w:tabs>
          <w:tab w:val="left" w:pos="2159"/>
          <w:tab w:val="left" w:pos="2160"/>
        </w:tabs>
        <w:autoSpaceDE w:val="0"/>
        <w:autoSpaceDN w:val="0"/>
        <w:spacing w:before="1"/>
        <w:contextualSpacing w:val="0"/>
        <w:jc w:val="both"/>
        <w:rPr>
          <w:sz w:val="20"/>
        </w:rPr>
      </w:pPr>
      <w:r>
        <w:rPr>
          <w:sz w:val="20"/>
        </w:rPr>
        <w:t>Maintain an accurate record of all changes, revisions, and</w:t>
      </w:r>
      <w:r>
        <w:rPr>
          <w:spacing w:val="-3"/>
          <w:sz w:val="20"/>
        </w:rPr>
        <w:t xml:space="preserve"> </w:t>
      </w:r>
      <w:r>
        <w:rPr>
          <w:sz w:val="20"/>
        </w:rPr>
        <w:t>modifications.</w:t>
      </w:r>
    </w:p>
    <w:p w14:paraId="3D4EA321" w14:textId="77777777" w:rsidR="00F248DC" w:rsidRDefault="00F248DC" w:rsidP="00F248DC">
      <w:pPr>
        <w:pStyle w:val="BodyText"/>
      </w:pPr>
    </w:p>
    <w:p w14:paraId="0CD4EE73" w14:textId="77777777" w:rsidR="00F248DC" w:rsidRDefault="00F248DC" w:rsidP="00E84D14">
      <w:pPr>
        <w:pStyle w:val="Heading1"/>
        <w:numPr>
          <w:ilvl w:val="1"/>
          <w:numId w:val="124"/>
        </w:numPr>
        <w:tabs>
          <w:tab w:val="left" w:pos="2159"/>
          <w:tab w:val="left" w:pos="2161"/>
        </w:tabs>
        <w:spacing w:before="1"/>
        <w:ind w:left="2160" w:hanging="720"/>
        <w:jc w:val="left"/>
      </w:pPr>
      <w:bookmarkStart w:id="87" w:name="_Toc190945264"/>
      <w:r>
        <w:rPr>
          <w:u w:val="single"/>
        </w:rPr>
        <w:t>SUBMITTALS</w:t>
      </w:r>
      <w:bookmarkEnd w:id="87"/>
    </w:p>
    <w:p w14:paraId="5FCC73DD" w14:textId="77777777" w:rsidR="00F248DC" w:rsidRDefault="00F248DC" w:rsidP="00E84D14">
      <w:pPr>
        <w:pStyle w:val="BodyText"/>
        <w:spacing w:before="5"/>
        <w:jc w:val="left"/>
        <w:rPr>
          <w:b/>
          <w:sz w:val="12"/>
        </w:rPr>
      </w:pPr>
    </w:p>
    <w:p w14:paraId="4185C711" w14:textId="77777777" w:rsidR="00F248DC" w:rsidRDefault="00F248DC" w:rsidP="00E84D14">
      <w:pPr>
        <w:pStyle w:val="ListParagraph"/>
        <w:numPr>
          <w:ilvl w:val="2"/>
          <w:numId w:val="124"/>
        </w:numPr>
        <w:tabs>
          <w:tab w:val="left" w:pos="2160"/>
        </w:tabs>
        <w:autoSpaceDE w:val="0"/>
        <w:autoSpaceDN w:val="0"/>
        <w:spacing w:before="99"/>
        <w:ind w:right="1565" w:hanging="630"/>
        <w:contextualSpacing w:val="0"/>
        <w:jc w:val="both"/>
        <w:rPr>
          <w:sz w:val="20"/>
        </w:rPr>
      </w:pPr>
      <w:r>
        <w:rPr>
          <w:sz w:val="20"/>
        </w:rPr>
        <w:t>For</w:t>
      </w:r>
      <w:r>
        <w:rPr>
          <w:spacing w:val="-5"/>
          <w:sz w:val="20"/>
        </w:rPr>
        <w:t xml:space="preserve"> </w:t>
      </w:r>
      <w:proofErr w:type="gramStart"/>
      <w:r>
        <w:rPr>
          <w:sz w:val="20"/>
        </w:rPr>
        <w:t>submittals</w:t>
      </w:r>
      <w:r>
        <w:rPr>
          <w:spacing w:val="-6"/>
          <w:sz w:val="20"/>
        </w:rPr>
        <w:t xml:space="preserve"> </w:t>
      </w:r>
      <w:r>
        <w:rPr>
          <w:sz w:val="20"/>
        </w:rPr>
        <w:t>of</w:t>
      </w:r>
      <w:proofErr w:type="gramEnd"/>
      <w:r>
        <w:rPr>
          <w:spacing w:val="-5"/>
          <w:sz w:val="20"/>
        </w:rPr>
        <w:t xml:space="preserve"> </w:t>
      </w:r>
      <w:r>
        <w:rPr>
          <w:sz w:val="20"/>
        </w:rPr>
        <w:t>pre-construction</w:t>
      </w:r>
      <w:r>
        <w:rPr>
          <w:spacing w:val="-6"/>
          <w:sz w:val="20"/>
        </w:rPr>
        <w:t xml:space="preserve"> </w:t>
      </w:r>
      <w:r>
        <w:rPr>
          <w:sz w:val="20"/>
        </w:rPr>
        <w:t>and</w:t>
      </w:r>
      <w:r>
        <w:rPr>
          <w:spacing w:val="-5"/>
          <w:sz w:val="20"/>
        </w:rPr>
        <w:t xml:space="preserve"> </w:t>
      </w:r>
      <w:r>
        <w:rPr>
          <w:sz w:val="20"/>
        </w:rPr>
        <w:t>post-construction</w:t>
      </w:r>
      <w:r>
        <w:rPr>
          <w:spacing w:val="-6"/>
          <w:sz w:val="20"/>
        </w:rPr>
        <w:t xml:space="preserve"> </w:t>
      </w:r>
      <w:r>
        <w:rPr>
          <w:sz w:val="20"/>
        </w:rPr>
        <w:t>surveys,</w:t>
      </w:r>
      <w:r>
        <w:rPr>
          <w:spacing w:val="-3"/>
          <w:sz w:val="20"/>
        </w:rPr>
        <w:t xml:space="preserve"> </w:t>
      </w:r>
      <w:r>
        <w:rPr>
          <w:sz w:val="20"/>
        </w:rPr>
        <w:t>the</w:t>
      </w:r>
      <w:r>
        <w:rPr>
          <w:spacing w:val="-6"/>
          <w:sz w:val="20"/>
        </w:rPr>
        <w:t xml:space="preserve"> </w:t>
      </w:r>
      <w:r>
        <w:rPr>
          <w:sz w:val="20"/>
        </w:rPr>
        <w:t>Contractor shall prepare a submittal package to accompany his request for survey acceptance and payment. The submittal package for surveys shall include the following</w:t>
      </w:r>
      <w:r>
        <w:rPr>
          <w:spacing w:val="-3"/>
          <w:sz w:val="20"/>
        </w:rPr>
        <w:t xml:space="preserve"> </w:t>
      </w:r>
      <w:r>
        <w:rPr>
          <w:sz w:val="20"/>
        </w:rPr>
        <w:t>items:</w:t>
      </w:r>
    </w:p>
    <w:p w14:paraId="4432B297" w14:textId="77777777" w:rsidR="00F248DC" w:rsidRDefault="00F248DC" w:rsidP="00B22B3C">
      <w:pPr>
        <w:pStyle w:val="ListParagraph"/>
        <w:numPr>
          <w:ilvl w:val="3"/>
          <w:numId w:val="124"/>
        </w:numPr>
        <w:tabs>
          <w:tab w:val="left" w:pos="2519"/>
          <w:tab w:val="left" w:pos="2520"/>
        </w:tabs>
        <w:autoSpaceDE w:val="0"/>
        <w:autoSpaceDN w:val="0"/>
        <w:spacing w:before="2"/>
        <w:contextualSpacing w:val="0"/>
        <w:jc w:val="both"/>
        <w:rPr>
          <w:sz w:val="20"/>
        </w:rPr>
      </w:pPr>
      <w:r>
        <w:rPr>
          <w:sz w:val="20"/>
        </w:rPr>
        <w:t>Hydrographic/Topographic</w:t>
      </w:r>
      <w:r>
        <w:rPr>
          <w:spacing w:val="1"/>
          <w:sz w:val="20"/>
        </w:rPr>
        <w:t xml:space="preserve"> </w:t>
      </w:r>
      <w:r>
        <w:rPr>
          <w:sz w:val="20"/>
        </w:rPr>
        <w:t>Data</w:t>
      </w:r>
    </w:p>
    <w:p w14:paraId="67FA1568" w14:textId="77777777" w:rsidR="00F248DC" w:rsidRDefault="00F248DC" w:rsidP="00B22B3C">
      <w:pPr>
        <w:pStyle w:val="ListParagraph"/>
        <w:numPr>
          <w:ilvl w:val="4"/>
          <w:numId w:val="124"/>
        </w:numPr>
        <w:tabs>
          <w:tab w:val="left" w:pos="2879"/>
          <w:tab w:val="left" w:pos="2880"/>
        </w:tabs>
        <w:autoSpaceDE w:val="0"/>
        <w:autoSpaceDN w:val="0"/>
        <w:contextualSpacing w:val="0"/>
        <w:rPr>
          <w:sz w:val="20"/>
        </w:rPr>
      </w:pPr>
      <w:r>
        <w:rPr>
          <w:sz w:val="20"/>
        </w:rPr>
        <w:t>Copies of field</w:t>
      </w:r>
      <w:r>
        <w:rPr>
          <w:spacing w:val="-1"/>
          <w:sz w:val="20"/>
        </w:rPr>
        <w:t xml:space="preserve"> </w:t>
      </w:r>
      <w:r>
        <w:rPr>
          <w:sz w:val="20"/>
        </w:rPr>
        <w:t>books</w:t>
      </w:r>
    </w:p>
    <w:p w14:paraId="00142CB9" w14:textId="77777777" w:rsidR="00F248DC" w:rsidRDefault="00F248DC" w:rsidP="00B22B3C">
      <w:pPr>
        <w:pStyle w:val="ListParagraph"/>
        <w:numPr>
          <w:ilvl w:val="4"/>
          <w:numId w:val="124"/>
        </w:numPr>
        <w:tabs>
          <w:tab w:val="left" w:pos="2879"/>
          <w:tab w:val="left" w:pos="2880"/>
        </w:tabs>
        <w:autoSpaceDE w:val="0"/>
        <w:autoSpaceDN w:val="0"/>
        <w:spacing w:line="265" w:lineRule="exact"/>
        <w:contextualSpacing w:val="0"/>
        <w:rPr>
          <w:sz w:val="20"/>
        </w:rPr>
      </w:pPr>
      <w:r>
        <w:rPr>
          <w:sz w:val="20"/>
        </w:rPr>
        <w:t>Reduced data in XYZ</w:t>
      </w:r>
      <w:r>
        <w:rPr>
          <w:spacing w:val="-2"/>
          <w:sz w:val="20"/>
        </w:rPr>
        <w:t xml:space="preserve"> </w:t>
      </w:r>
      <w:r>
        <w:rPr>
          <w:sz w:val="20"/>
        </w:rPr>
        <w:t>format (Excel or similar)</w:t>
      </w:r>
    </w:p>
    <w:p w14:paraId="210464F0" w14:textId="77777777" w:rsidR="00F248DC" w:rsidRDefault="00F248DC" w:rsidP="00B22B3C">
      <w:pPr>
        <w:pStyle w:val="ListParagraph"/>
        <w:numPr>
          <w:ilvl w:val="4"/>
          <w:numId w:val="124"/>
        </w:numPr>
        <w:tabs>
          <w:tab w:val="left" w:pos="2879"/>
          <w:tab w:val="left" w:pos="2880"/>
        </w:tabs>
        <w:autoSpaceDE w:val="0"/>
        <w:autoSpaceDN w:val="0"/>
        <w:contextualSpacing w:val="0"/>
        <w:rPr>
          <w:sz w:val="20"/>
        </w:rPr>
      </w:pPr>
      <w:r>
        <w:rPr>
          <w:sz w:val="20"/>
        </w:rPr>
        <w:t xml:space="preserve">Signed and Sealed survey drawings in PDF format. </w:t>
      </w:r>
    </w:p>
    <w:p w14:paraId="40A119B7" w14:textId="77777777" w:rsidR="00F248DC" w:rsidRDefault="00F248DC" w:rsidP="00B22B3C">
      <w:pPr>
        <w:pStyle w:val="ListParagraph"/>
        <w:numPr>
          <w:ilvl w:val="3"/>
          <w:numId w:val="124"/>
        </w:numPr>
        <w:tabs>
          <w:tab w:val="left" w:pos="2519"/>
          <w:tab w:val="left" w:pos="2520"/>
        </w:tabs>
        <w:autoSpaceDE w:val="0"/>
        <w:autoSpaceDN w:val="0"/>
        <w:contextualSpacing w:val="0"/>
        <w:jc w:val="both"/>
        <w:rPr>
          <w:sz w:val="20"/>
        </w:rPr>
      </w:pPr>
      <w:r>
        <w:rPr>
          <w:sz w:val="20"/>
        </w:rPr>
        <w:t>Survey Data</w:t>
      </w:r>
      <w:r>
        <w:rPr>
          <w:spacing w:val="1"/>
          <w:sz w:val="20"/>
        </w:rPr>
        <w:t xml:space="preserve"> </w:t>
      </w:r>
      <w:r>
        <w:rPr>
          <w:sz w:val="20"/>
        </w:rPr>
        <w:t>Presentation</w:t>
      </w:r>
    </w:p>
    <w:p w14:paraId="7F645060" w14:textId="77777777" w:rsidR="00F248DC" w:rsidRDefault="00F248DC" w:rsidP="00B22B3C">
      <w:pPr>
        <w:pStyle w:val="ListParagraph"/>
        <w:numPr>
          <w:ilvl w:val="4"/>
          <w:numId w:val="124"/>
        </w:numPr>
        <w:tabs>
          <w:tab w:val="left" w:pos="2879"/>
          <w:tab w:val="left" w:pos="2880"/>
        </w:tabs>
        <w:autoSpaceDE w:val="0"/>
        <w:autoSpaceDN w:val="0"/>
        <w:contextualSpacing w:val="0"/>
        <w:rPr>
          <w:sz w:val="20"/>
        </w:rPr>
      </w:pPr>
      <w:r>
        <w:rPr>
          <w:sz w:val="20"/>
        </w:rPr>
        <w:t>Cover letter detailing the type of survey, techniques, and staff who performed the</w:t>
      </w:r>
      <w:r>
        <w:rPr>
          <w:spacing w:val="-7"/>
          <w:sz w:val="20"/>
        </w:rPr>
        <w:t xml:space="preserve"> </w:t>
      </w:r>
      <w:r>
        <w:rPr>
          <w:sz w:val="20"/>
        </w:rPr>
        <w:t>survey</w:t>
      </w:r>
    </w:p>
    <w:p w14:paraId="466C7D58" w14:textId="77777777" w:rsidR="00F248DC" w:rsidRDefault="00F248DC" w:rsidP="00B22B3C">
      <w:pPr>
        <w:pStyle w:val="ListParagraph"/>
        <w:numPr>
          <w:ilvl w:val="4"/>
          <w:numId w:val="124"/>
        </w:numPr>
        <w:tabs>
          <w:tab w:val="left" w:pos="2880"/>
        </w:tabs>
        <w:autoSpaceDE w:val="0"/>
        <w:autoSpaceDN w:val="0"/>
        <w:spacing w:before="1"/>
        <w:contextualSpacing w:val="0"/>
        <w:rPr>
          <w:sz w:val="20"/>
        </w:rPr>
      </w:pPr>
      <w:r>
        <w:rPr>
          <w:sz w:val="20"/>
        </w:rPr>
        <w:t>Statement from the surveyor attesting to survey’s</w:t>
      </w:r>
      <w:r>
        <w:rPr>
          <w:spacing w:val="-3"/>
          <w:sz w:val="20"/>
        </w:rPr>
        <w:t xml:space="preserve"> </w:t>
      </w:r>
      <w:r>
        <w:rPr>
          <w:sz w:val="20"/>
        </w:rPr>
        <w:t>accuracy</w:t>
      </w:r>
    </w:p>
    <w:p w14:paraId="4B116638" w14:textId="77777777" w:rsidR="00F248DC" w:rsidRDefault="00F248DC" w:rsidP="00B22B3C">
      <w:pPr>
        <w:pStyle w:val="ListParagraph"/>
        <w:numPr>
          <w:ilvl w:val="4"/>
          <w:numId w:val="124"/>
        </w:numPr>
        <w:tabs>
          <w:tab w:val="left" w:pos="2879"/>
          <w:tab w:val="left" w:pos="2880"/>
        </w:tabs>
        <w:autoSpaceDE w:val="0"/>
        <w:autoSpaceDN w:val="0"/>
        <w:ind w:right="1620"/>
        <w:contextualSpacing w:val="0"/>
        <w:rPr>
          <w:sz w:val="20"/>
        </w:rPr>
      </w:pPr>
      <w:r>
        <w:rPr>
          <w:sz w:val="20"/>
        </w:rPr>
        <w:t>Cross-sections at each transect surveyed and/or shown in the Appendix D – Survey Plan  (Pre &amp; Post Dredge profiles with the design template plotted on 8.5” x 11”</w:t>
      </w:r>
      <w:r>
        <w:rPr>
          <w:spacing w:val="-8"/>
          <w:sz w:val="20"/>
        </w:rPr>
        <w:t xml:space="preserve"> </w:t>
      </w:r>
      <w:r>
        <w:rPr>
          <w:sz w:val="20"/>
        </w:rPr>
        <w:t>paper)</w:t>
      </w:r>
    </w:p>
    <w:p w14:paraId="758B5698" w14:textId="77777777" w:rsidR="00F248DC" w:rsidRDefault="00F248DC" w:rsidP="00B22B3C">
      <w:pPr>
        <w:pStyle w:val="ListParagraph"/>
        <w:numPr>
          <w:ilvl w:val="4"/>
          <w:numId w:val="124"/>
        </w:numPr>
        <w:tabs>
          <w:tab w:val="left" w:pos="2879"/>
          <w:tab w:val="left" w:pos="2881"/>
        </w:tabs>
        <w:autoSpaceDE w:val="0"/>
        <w:autoSpaceDN w:val="0"/>
        <w:spacing w:line="265" w:lineRule="exact"/>
        <w:contextualSpacing w:val="0"/>
        <w:rPr>
          <w:sz w:val="20"/>
        </w:rPr>
      </w:pPr>
      <w:r>
        <w:rPr>
          <w:sz w:val="20"/>
        </w:rPr>
        <w:lastRenderedPageBreak/>
        <w:t xml:space="preserve">Plan view bathymetric map </w:t>
      </w:r>
    </w:p>
    <w:p w14:paraId="7D8606C4" w14:textId="77777777" w:rsidR="00F248DC" w:rsidRDefault="00F248DC" w:rsidP="00B22B3C">
      <w:pPr>
        <w:pStyle w:val="ListParagraph"/>
        <w:numPr>
          <w:ilvl w:val="4"/>
          <w:numId w:val="124"/>
        </w:numPr>
        <w:tabs>
          <w:tab w:val="left" w:pos="2881"/>
        </w:tabs>
        <w:autoSpaceDE w:val="0"/>
        <w:autoSpaceDN w:val="0"/>
        <w:spacing w:before="1"/>
        <w:contextualSpacing w:val="0"/>
        <w:rPr>
          <w:sz w:val="20"/>
        </w:rPr>
      </w:pPr>
      <w:r>
        <w:rPr>
          <w:sz w:val="20"/>
        </w:rPr>
        <w:t>Volume summary table calculated by the station with</w:t>
      </w:r>
      <w:r>
        <w:rPr>
          <w:spacing w:val="-4"/>
          <w:sz w:val="20"/>
        </w:rPr>
        <w:t xml:space="preserve"> </w:t>
      </w:r>
      <w:r>
        <w:rPr>
          <w:sz w:val="20"/>
        </w:rPr>
        <w:t>totals</w:t>
      </w:r>
    </w:p>
    <w:p w14:paraId="19BE8FA8" w14:textId="77777777" w:rsidR="00F248DC" w:rsidRDefault="00F248DC" w:rsidP="00B22B3C">
      <w:pPr>
        <w:pStyle w:val="ListParagraph"/>
        <w:numPr>
          <w:ilvl w:val="3"/>
          <w:numId w:val="124"/>
        </w:numPr>
        <w:tabs>
          <w:tab w:val="left" w:pos="2519"/>
          <w:tab w:val="left" w:pos="2521"/>
        </w:tabs>
        <w:autoSpaceDE w:val="0"/>
        <w:autoSpaceDN w:val="0"/>
        <w:contextualSpacing w:val="0"/>
        <w:jc w:val="both"/>
        <w:rPr>
          <w:sz w:val="20"/>
        </w:rPr>
      </w:pPr>
      <w:r>
        <w:rPr>
          <w:sz w:val="20"/>
        </w:rPr>
        <w:t>Submit documentation to verify the accuracy of field Engineering</w:t>
      </w:r>
      <w:r>
        <w:rPr>
          <w:spacing w:val="-3"/>
          <w:sz w:val="20"/>
        </w:rPr>
        <w:t xml:space="preserve"> </w:t>
      </w:r>
      <w:r>
        <w:rPr>
          <w:sz w:val="20"/>
        </w:rPr>
        <w:t>work.</w:t>
      </w:r>
    </w:p>
    <w:p w14:paraId="3E99DCA6" w14:textId="77777777" w:rsidR="00F248DC" w:rsidRDefault="00F248DC" w:rsidP="00F248DC">
      <w:pPr>
        <w:pStyle w:val="BodyText"/>
        <w:tabs>
          <w:tab w:val="left" w:pos="2519"/>
        </w:tabs>
        <w:rPr>
          <w:sz w:val="26"/>
        </w:rPr>
      </w:pPr>
      <w:r>
        <w:rPr>
          <w:sz w:val="26"/>
        </w:rPr>
        <w:tab/>
      </w:r>
    </w:p>
    <w:p w14:paraId="2FB2A41F" w14:textId="77777777" w:rsidR="00F248DC" w:rsidRDefault="00F248DC" w:rsidP="00E84D14">
      <w:pPr>
        <w:pStyle w:val="Heading1"/>
        <w:spacing w:before="185"/>
        <w:ind w:left="1440"/>
        <w:jc w:val="left"/>
      </w:pPr>
      <w:bookmarkStart w:id="88" w:name="_Toc190945265"/>
      <w:r>
        <w:rPr>
          <w:u w:val="single"/>
        </w:rPr>
        <w:t>PART 2 – PRODUCTS (Not Used)</w:t>
      </w:r>
      <w:bookmarkEnd w:id="88"/>
    </w:p>
    <w:p w14:paraId="734F0E9A" w14:textId="77777777" w:rsidR="00F248DC" w:rsidRDefault="00F248DC" w:rsidP="00F248DC">
      <w:pPr>
        <w:pStyle w:val="BodyText"/>
        <w:spacing w:before="8"/>
        <w:rPr>
          <w:b/>
          <w:sz w:val="12"/>
        </w:rPr>
      </w:pPr>
    </w:p>
    <w:p w14:paraId="3AF025E1" w14:textId="77777777" w:rsidR="00F248DC" w:rsidRDefault="00F248DC" w:rsidP="00F248DC">
      <w:pPr>
        <w:spacing w:before="99"/>
        <w:ind w:left="1439"/>
        <w:rPr>
          <w:b/>
        </w:rPr>
      </w:pPr>
      <w:r>
        <w:rPr>
          <w:b/>
          <w:u w:val="single"/>
        </w:rPr>
        <w:t>PART 3 – EXECUTION (Not Used)</w:t>
      </w:r>
    </w:p>
    <w:p w14:paraId="29E9ED00" w14:textId="77777777" w:rsidR="00F248DC" w:rsidRDefault="00F248DC" w:rsidP="00F248DC">
      <w:pPr>
        <w:pStyle w:val="BodyText"/>
        <w:spacing w:before="8"/>
        <w:rPr>
          <w:b/>
          <w:sz w:val="12"/>
        </w:rPr>
      </w:pPr>
    </w:p>
    <w:p w14:paraId="0E35DEB0" w14:textId="77777777" w:rsidR="00F248DC" w:rsidRDefault="00F248DC" w:rsidP="00F248DC">
      <w:pPr>
        <w:pStyle w:val="BodyText"/>
        <w:spacing w:before="99"/>
        <w:ind w:left="3131" w:right="3132"/>
        <w:jc w:val="center"/>
        <w:sectPr w:rsidR="00F248DC" w:rsidSect="006304AC">
          <w:footerReference w:type="default" r:id="rId23"/>
          <w:pgSz w:w="12240" w:h="15840"/>
          <w:pgMar w:top="1440" w:right="270" w:bottom="1440" w:left="0" w:header="720" w:footer="720" w:gutter="0"/>
          <w:cols w:space="720"/>
        </w:sectPr>
      </w:pPr>
      <w:r>
        <w:t>END OF SECTION 02 21 00</w:t>
      </w:r>
    </w:p>
    <w:p w14:paraId="53E4AE18" w14:textId="77777777" w:rsidR="00F248DC" w:rsidRDefault="00F248DC" w:rsidP="00F248DC">
      <w:pPr>
        <w:pStyle w:val="Heading1"/>
        <w:spacing w:before="80"/>
        <w:ind w:left="1440" w:right="1440"/>
      </w:pPr>
      <w:bookmarkStart w:id="89" w:name="_Toc190945285"/>
      <w:r>
        <w:lastRenderedPageBreak/>
        <w:t>SECTION 35 24 00</w:t>
      </w:r>
      <w:bookmarkEnd w:id="89"/>
      <w:r>
        <w:t xml:space="preserve"> </w:t>
      </w:r>
    </w:p>
    <w:p w14:paraId="06F7AB42" w14:textId="77777777" w:rsidR="00F248DC" w:rsidRDefault="00F248DC" w:rsidP="00F248DC">
      <w:pPr>
        <w:pStyle w:val="Heading1"/>
        <w:spacing w:before="80"/>
        <w:ind w:left="1440" w:right="1440"/>
      </w:pPr>
      <w:bookmarkStart w:id="90" w:name="_Toc190945286"/>
      <w:r>
        <w:t>DREDGING AND FILLING</w:t>
      </w:r>
      <w:bookmarkEnd w:id="90"/>
    </w:p>
    <w:p w14:paraId="6671C2F7" w14:textId="77777777" w:rsidR="00F248DC" w:rsidRDefault="00F248DC" w:rsidP="00F248DC">
      <w:pPr>
        <w:spacing w:line="265" w:lineRule="exact"/>
        <w:ind w:left="1439" w:hanging="1529"/>
        <w:rPr>
          <w:b/>
        </w:rPr>
      </w:pPr>
      <w:r>
        <w:rPr>
          <w:b/>
          <w:u w:val="single"/>
        </w:rPr>
        <w:t>PART 1 - GENERAL</w:t>
      </w:r>
    </w:p>
    <w:p w14:paraId="35515C37" w14:textId="77777777" w:rsidR="00F248DC" w:rsidRDefault="00F248DC" w:rsidP="00F248DC">
      <w:pPr>
        <w:pStyle w:val="BodyText"/>
        <w:spacing w:before="8"/>
        <w:rPr>
          <w:b/>
          <w:sz w:val="12"/>
        </w:rPr>
      </w:pPr>
    </w:p>
    <w:p w14:paraId="0D4B85B2" w14:textId="77777777" w:rsidR="00F248DC" w:rsidRDefault="00F248DC" w:rsidP="00F248DC">
      <w:pPr>
        <w:pStyle w:val="ListParagraph"/>
        <w:numPr>
          <w:ilvl w:val="1"/>
          <w:numId w:val="49"/>
        </w:numPr>
        <w:tabs>
          <w:tab w:val="left" w:pos="630"/>
        </w:tabs>
        <w:autoSpaceDE w:val="0"/>
        <w:autoSpaceDN w:val="0"/>
        <w:spacing w:before="99"/>
        <w:ind w:hanging="2250"/>
        <w:contextualSpacing w:val="0"/>
        <w:jc w:val="both"/>
        <w:rPr>
          <w:b/>
          <w:sz w:val="20"/>
        </w:rPr>
      </w:pPr>
      <w:r>
        <w:rPr>
          <w:b/>
          <w:sz w:val="20"/>
          <w:u w:val="single"/>
        </w:rPr>
        <w:t>DESCRIPTION</w:t>
      </w:r>
    </w:p>
    <w:p w14:paraId="2554BDBB" w14:textId="77777777" w:rsidR="00F248DC" w:rsidRDefault="00F248DC" w:rsidP="00F248DC">
      <w:pPr>
        <w:pStyle w:val="BodyText"/>
        <w:spacing w:before="8"/>
        <w:rPr>
          <w:b/>
          <w:sz w:val="12"/>
        </w:rPr>
      </w:pPr>
    </w:p>
    <w:p w14:paraId="3EFF6E06" w14:textId="54D6F8E7" w:rsidR="00F248DC" w:rsidRDefault="00F248DC" w:rsidP="00F06C6D">
      <w:pPr>
        <w:pStyle w:val="ListParagraph"/>
        <w:tabs>
          <w:tab w:val="left" w:pos="720"/>
          <w:tab w:val="left" w:pos="7920"/>
          <w:tab w:val="left" w:pos="8730"/>
          <w:tab w:val="left" w:pos="9360"/>
        </w:tabs>
        <w:spacing w:line="259" w:lineRule="auto"/>
        <w:ind w:right="1437" w:hanging="810"/>
        <w:jc w:val="both"/>
        <w:rPr>
          <w:sz w:val="20"/>
        </w:rPr>
      </w:pPr>
      <w:r>
        <w:t>A.</w:t>
      </w:r>
      <w:r>
        <w:rPr>
          <w:rFonts w:ascii="Times New Roman"/>
        </w:rPr>
        <w:tab/>
      </w:r>
      <w:r>
        <w:rPr>
          <w:sz w:val="20"/>
        </w:rPr>
        <w:t>The project consists of dredging, transportation and final placement of approximately 1,850 cubic yards of</w:t>
      </w:r>
      <w:r w:rsidRPr="00EA761E">
        <w:rPr>
          <w:sz w:val="20"/>
        </w:rPr>
        <w:t xml:space="preserve"> </w:t>
      </w:r>
      <w:r>
        <w:rPr>
          <w:sz w:val="20"/>
        </w:rPr>
        <w:t>material from approximately 800-LF of Henley Canal in St. James City, FL.  Material is anticipated to consist of granular sediments (sand). The dredging footprint is continuous with dredging plan dimensions varying by location, as described in the Contract Drawings. The design</w:t>
      </w:r>
      <w:r>
        <w:rPr>
          <w:spacing w:val="-9"/>
          <w:sz w:val="20"/>
        </w:rPr>
        <w:t xml:space="preserve"> </w:t>
      </w:r>
      <w:r>
        <w:rPr>
          <w:sz w:val="20"/>
        </w:rPr>
        <w:t>dredge</w:t>
      </w:r>
      <w:r>
        <w:rPr>
          <w:spacing w:val="-9"/>
          <w:sz w:val="20"/>
        </w:rPr>
        <w:t xml:space="preserve"> </w:t>
      </w:r>
      <w:r>
        <w:rPr>
          <w:sz w:val="20"/>
        </w:rPr>
        <w:t>template</w:t>
      </w:r>
      <w:r>
        <w:rPr>
          <w:spacing w:val="-9"/>
          <w:sz w:val="20"/>
        </w:rPr>
        <w:t xml:space="preserve"> </w:t>
      </w:r>
      <w:r>
        <w:rPr>
          <w:sz w:val="20"/>
        </w:rPr>
        <w:t>elevation</w:t>
      </w:r>
      <w:r>
        <w:rPr>
          <w:spacing w:val="-8"/>
          <w:sz w:val="20"/>
        </w:rPr>
        <w:t xml:space="preserve"> </w:t>
      </w:r>
      <w:r>
        <w:rPr>
          <w:sz w:val="20"/>
        </w:rPr>
        <w:t>is</w:t>
      </w:r>
      <w:r>
        <w:rPr>
          <w:spacing w:val="-8"/>
          <w:sz w:val="20"/>
        </w:rPr>
        <w:t xml:space="preserve"> </w:t>
      </w:r>
      <w:r>
        <w:rPr>
          <w:sz w:val="20"/>
        </w:rPr>
        <w:t>-5.0</w:t>
      </w:r>
      <w:r>
        <w:rPr>
          <w:spacing w:val="-7"/>
          <w:sz w:val="20"/>
        </w:rPr>
        <w:t xml:space="preserve"> </w:t>
      </w:r>
      <w:r>
        <w:rPr>
          <w:sz w:val="20"/>
        </w:rPr>
        <w:t>feet</w:t>
      </w:r>
      <w:r>
        <w:rPr>
          <w:spacing w:val="-8"/>
          <w:sz w:val="20"/>
        </w:rPr>
        <w:t xml:space="preserve"> </w:t>
      </w:r>
      <w:r>
        <w:rPr>
          <w:sz w:val="20"/>
        </w:rPr>
        <w:t>Mean</w:t>
      </w:r>
      <w:r>
        <w:rPr>
          <w:spacing w:val="-9"/>
          <w:sz w:val="20"/>
        </w:rPr>
        <w:t xml:space="preserve"> </w:t>
      </w:r>
      <w:r>
        <w:rPr>
          <w:sz w:val="20"/>
        </w:rPr>
        <w:t>Low</w:t>
      </w:r>
      <w:r>
        <w:rPr>
          <w:spacing w:val="-8"/>
          <w:sz w:val="20"/>
        </w:rPr>
        <w:t xml:space="preserve"> </w:t>
      </w:r>
      <w:r>
        <w:rPr>
          <w:sz w:val="20"/>
        </w:rPr>
        <w:t>Water</w:t>
      </w:r>
      <w:r>
        <w:rPr>
          <w:spacing w:val="-8"/>
          <w:sz w:val="20"/>
        </w:rPr>
        <w:t xml:space="preserve"> </w:t>
      </w:r>
      <w:r>
        <w:rPr>
          <w:sz w:val="20"/>
        </w:rPr>
        <w:t>(MLW)</w:t>
      </w:r>
      <w:r>
        <w:rPr>
          <w:spacing w:val="-8"/>
          <w:sz w:val="20"/>
        </w:rPr>
        <w:t xml:space="preserve"> </w:t>
      </w:r>
      <w:r>
        <w:rPr>
          <w:sz w:val="20"/>
        </w:rPr>
        <w:t>datum,</w:t>
      </w:r>
      <w:r>
        <w:rPr>
          <w:spacing w:val="-8"/>
          <w:sz w:val="20"/>
        </w:rPr>
        <w:t xml:space="preserve"> </w:t>
      </w:r>
      <w:r>
        <w:rPr>
          <w:sz w:val="20"/>
        </w:rPr>
        <w:t>with</w:t>
      </w:r>
      <w:r>
        <w:rPr>
          <w:spacing w:val="-5"/>
          <w:sz w:val="20"/>
        </w:rPr>
        <w:t xml:space="preserve"> </w:t>
      </w:r>
      <w:r>
        <w:rPr>
          <w:sz w:val="20"/>
        </w:rPr>
        <w:t>a</w:t>
      </w:r>
      <w:r>
        <w:rPr>
          <w:spacing w:val="-8"/>
          <w:sz w:val="20"/>
        </w:rPr>
        <w:t xml:space="preserve"> 1-foot </w:t>
      </w:r>
      <w:r>
        <w:rPr>
          <w:sz w:val="20"/>
        </w:rPr>
        <w:t>over-dredge tolerance. The dredge side-slopes shall be 3H:1V. unless otherwise noted on the plans.  The Contractor shall be responsible for securing a temporary material transfer site for loading trucks and a final placement site for material placement. WCIND has provided optional sites for the Contractor’s use, however, all use agreements, including fees, shall be the Contractor's responsibility. WCIND shall provide contact information for each site at the Pre-bid meeting or upon request</w:t>
      </w:r>
      <w:r w:rsidR="00F06C6D">
        <w:rPr>
          <w:sz w:val="20"/>
        </w:rPr>
        <w:t xml:space="preserve"> if the </w:t>
      </w:r>
      <w:proofErr w:type="spellStart"/>
      <w:r w:rsidR="00F06C6D">
        <w:rPr>
          <w:sz w:val="20"/>
        </w:rPr>
        <w:t>prebid</w:t>
      </w:r>
      <w:proofErr w:type="spellEnd"/>
      <w:r w:rsidR="00F06C6D">
        <w:rPr>
          <w:sz w:val="20"/>
        </w:rPr>
        <w:t xml:space="preserve"> is not mandatory</w:t>
      </w:r>
      <w:r>
        <w:rPr>
          <w:sz w:val="20"/>
        </w:rPr>
        <w:t xml:space="preserve">. </w:t>
      </w:r>
    </w:p>
    <w:p w14:paraId="682CB3C5" w14:textId="77777777" w:rsidR="00F248DC" w:rsidRDefault="00F248DC" w:rsidP="00F06C6D">
      <w:pPr>
        <w:pStyle w:val="BodyText"/>
        <w:tabs>
          <w:tab w:val="left" w:pos="2250"/>
          <w:tab w:val="left" w:pos="7920"/>
          <w:tab w:val="left" w:pos="9360"/>
        </w:tabs>
        <w:spacing w:before="12"/>
        <w:ind w:left="2159" w:right="1440" w:hanging="719"/>
        <w:rPr>
          <w:rFonts w:ascii="Times New Roman"/>
        </w:rPr>
      </w:pPr>
    </w:p>
    <w:p w14:paraId="15F9735F" w14:textId="77777777" w:rsidR="00F248DC" w:rsidRDefault="00F248DC" w:rsidP="00F06C6D">
      <w:pPr>
        <w:pStyle w:val="Heading1"/>
        <w:numPr>
          <w:ilvl w:val="1"/>
          <w:numId w:val="49"/>
        </w:numPr>
        <w:tabs>
          <w:tab w:val="left" w:pos="630"/>
          <w:tab w:val="left" w:pos="7920"/>
          <w:tab w:val="left" w:pos="9360"/>
        </w:tabs>
        <w:spacing w:before="1"/>
        <w:ind w:left="1440" w:hanging="1530"/>
        <w:jc w:val="left"/>
      </w:pPr>
      <w:bookmarkStart w:id="91" w:name="_Toc190945287"/>
      <w:r>
        <w:rPr>
          <w:u w:val="single"/>
        </w:rPr>
        <w:t>ARTIFICIAL</w:t>
      </w:r>
      <w:r>
        <w:rPr>
          <w:spacing w:val="-2"/>
          <w:u w:val="single"/>
        </w:rPr>
        <w:t xml:space="preserve"> </w:t>
      </w:r>
      <w:r>
        <w:rPr>
          <w:u w:val="single"/>
        </w:rPr>
        <w:t>OBSTRUCTIONS</w:t>
      </w:r>
      <w:bookmarkEnd w:id="91"/>
    </w:p>
    <w:p w14:paraId="1DCBBF15" w14:textId="77777777" w:rsidR="00F248DC" w:rsidRDefault="00F248DC" w:rsidP="00F06C6D">
      <w:pPr>
        <w:pStyle w:val="BodyText"/>
        <w:tabs>
          <w:tab w:val="left" w:pos="7920"/>
          <w:tab w:val="left" w:pos="9360"/>
        </w:tabs>
        <w:spacing w:before="7"/>
        <w:jc w:val="left"/>
        <w:rPr>
          <w:b/>
          <w:sz w:val="12"/>
        </w:rPr>
      </w:pPr>
    </w:p>
    <w:p w14:paraId="2C6E4B9E" w14:textId="77777777" w:rsidR="00F248DC" w:rsidRDefault="00F248DC" w:rsidP="00F06C6D">
      <w:pPr>
        <w:pStyle w:val="BodyText"/>
        <w:tabs>
          <w:tab w:val="left" w:pos="720"/>
          <w:tab w:val="left" w:pos="7920"/>
          <w:tab w:val="left" w:pos="9360"/>
        </w:tabs>
        <w:spacing w:before="100"/>
        <w:ind w:left="720" w:right="1438" w:hanging="810"/>
      </w:pPr>
      <w:r>
        <w:t>A.</w:t>
      </w:r>
      <w:r>
        <w:rPr>
          <w:rFonts w:ascii="Times New Roman"/>
        </w:rPr>
        <w:tab/>
      </w:r>
      <w:proofErr w:type="gramStart"/>
      <w:r>
        <w:t>The WCIND</w:t>
      </w:r>
      <w:proofErr w:type="gramEnd"/>
      <w:r>
        <w:t xml:space="preserve"> has no knowledge of existing wrecks, </w:t>
      </w:r>
      <w:proofErr w:type="gramStart"/>
      <w:r>
        <w:t>wreckage</w:t>
      </w:r>
      <w:proofErr w:type="gramEnd"/>
      <w:r>
        <w:t xml:space="preserve">, or other material of such size or character as to require the use of a special or additional dredge for its </w:t>
      </w:r>
      <w:proofErr w:type="gramStart"/>
      <w:r>
        <w:t>economical</w:t>
      </w:r>
      <w:proofErr w:type="gramEnd"/>
      <w:r>
        <w:t xml:space="preserve"> removal. Debris encountered in the dredge area shall be removed from the water. Proper disposal shall be the responsibility of the</w:t>
      </w:r>
      <w:r>
        <w:rPr>
          <w:spacing w:val="1"/>
        </w:rPr>
        <w:t xml:space="preserve"> </w:t>
      </w:r>
      <w:r>
        <w:t xml:space="preserve">Contractor. </w:t>
      </w:r>
    </w:p>
    <w:p w14:paraId="1E57AEB6" w14:textId="77777777" w:rsidR="00F248DC" w:rsidRDefault="00F248DC" w:rsidP="00F06C6D">
      <w:pPr>
        <w:pStyle w:val="BodyText"/>
        <w:tabs>
          <w:tab w:val="left" w:pos="7920"/>
          <w:tab w:val="left" w:pos="9360"/>
        </w:tabs>
        <w:spacing w:before="12"/>
        <w:rPr>
          <w:sz w:val="19"/>
        </w:rPr>
      </w:pPr>
    </w:p>
    <w:p w14:paraId="24D64C71" w14:textId="77777777" w:rsidR="00F248DC" w:rsidRDefault="00F248DC" w:rsidP="00F06C6D">
      <w:pPr>
        <w:pStyle w:val="Heading1"/>
        <w:numPr>
          <w:ilvl w:val="1"/>
          <w:numId w:val="49"/>
        </w:numPr>
        <w:tabs>
          <w:tab w:val="left" w:pos="630"/>
          <w:tab w:val="left" w:pos="7920"/>
          <w:tab w:val="left" w:pos="9360"/>
        </w:tabs>
        <w:spacing w:before="1"/>
        <w:ind w:left="1440" w:hanging="1530"/>
        <w:jc w:val="left"/>
      </w:pPr>
      <w:bookmarkStart w:id="92" w:name="_Toc190945288"/>
      <w:r>
        <w:rPr>
          <w:u w:val="single"/>
        </w:rPr>
        <w:t>QUANTITY OF MATERIAL</w:t>
      </w:r>
      <w:bookmarkEnd w:id="92"/>
    </w:p>
    <w:p w14:paraId="4C3F5A1A" w14:textId="77777777" w:rsidR="00F248DC" w:rsidRDefault="00F248DC" w:rsidP="00F06C6D">
      <w:pPr>
        <w:pStyle w:val="BodyText"/>
        <w:tabs>
          <w:tab w:val="left" w:pos="7920"/>
          <w:tab w:val="left" w:pos="9360"/>
        </w:tabs>
        <w:spacing w:before="7"/>
        <w:jc w:val="left"/>
        <w:rPr>
          <w:b/>
          <w:sz w:val="12"/>
        </w:rPr>
      </w:pPr>
    </w:p>
    <w:p w14:paraId="35706320" w14:textId="77777777" w:rsidR="00F248DC" w:rsidRPr="00BD6B52" w:rsidRDefault="00F248DC" w:rsidP="00F06C6D">
      <w:pPr>
        <w:pStyle w:val="BodyText"/>
        <w:tabs>
          <w:tab w:val="left" w:pos="720"/>
          <w:tab w:val="left" w:pos="7920"/>
          <w:tab w:val="left" w:pos="9360"/>
        </w:tabs>
        <w:spacing w:before="100"/>
        <w:ind w:left="720" w:right="1437" w:hanging="810"/>
      </w:pPr>
      <w:r>
        <w:t>A.</w:t>
      </w:r>
      <w:r>
        <w:rPr>
          <w:rFonts w:ascii="Times New Roman"/>
        </w:rPr>
        <w:tab/>
      </w:r>
      <w:r>
        <w:t>The in</w:t>
      </w:r>
      <w:r w:rsidRPr="00BD6B52">
        <w:t>tent of this Project is to remove accumulated sediments from the navigable canal</w:t>
      </w:r>
      <w:r>
        <w:t xml:space="preserve"> and transfer the material to the placement site.  E</w:t>
      </w:r>
      <w:r w:rsidRPr="00BD6B52">
        <w:t>stimate</w:t>
      </w:r>
      <w:r>
        <w:t>s</w:t>
      </w:r>
      <w:r w:rsidRPr="00BD6B52">
        <w:t xml:space="preserve"> </w:t>
      </w:r>
      <w:r>
        <w:t>show</w:t>
      </w:r>
      <w:r w:rsidRPr="00BD6B52">
        <w:t xml:space="preserve"> approximately </w:t>
      </w:r>
      <w:r>
        <w:t>1,850</w:t>
      </w:r>
      <w:r w:rsidRPr="00BD6B52">
        <w:t xml:space="preserve"> cubic yards of sandy sediments could be removed from the project area. Actual quantities will be confirmed by detailed hydrographic surveys, performed by the Contractor, and approved by the </w:t>
      </w:r>
      <w:r>
        <w:t>WCIND</w:t>
      </w:r>
      <w:r w:rsidRPr="00BD6B52">
        <w:t>, prior to dredging. It is anticipated that the designated placement area</w:t>
      </w:r>
      <w:r>
        <w:t xml:space="preserve"> option</w:t>
      </w:r>
      <w:r w:rsidRPr="00BD6B52">
        <w:t xml:space="preserve"> has sufficient capacity to receive all compatible sand material generated from the dredging work.</w:t>
      </w:r>
    </w:p>
    <w:p w14:paraId="339787A3" w14:textId="77777777" w:rsidR="00F248DC" w:rsidRDefault="00F248DC" w:rsidP="00F248DC">
      <w:pPr>
        <w:pStyle w:val="BodyText"/>
        <w:tabs>
          <w:tab w:val="left" w:pos="720"/>
        </w:tabs>
        <w:spacing w:before="100"/>
        <w:ind w:left="720" w:right="1437"/>
      </w:pPr>
      <w:r w:rsidRPr="00BD6B52">
        <w:t xml:space="preserve">All dredged sands shall be removed from within the proposed dredge limits. </w:t>
      </w:r>
      <w:proofErr w:type="gramStart"/>
      <w:r w:rsidRPr="00BD6B52">
        <w:t>Exception</w:t>
      </w:r>
      <w:proofErr w:type="gramEnd"/>
      <w:r w:rsidRPr="00BD6B52">
        <w:t xml:space="preserve"> will be given to material necessary to provide slopes to support material remaining outside of the dredge limits that may impact the structural integrity of structures and shorelines. Excavation outside or beyond the permitted template shall not be allowed. Contractor shall notify Engineer of Record wher</w:t>
      </w:r>
      <w:r>
        <w:t>e dredging work deviates from the template and footprints shown in the Contract Drawings.</w:t>
      </w:r>
    </w:p>
    <w:p w14:paraId="573B36DB" w14:textId="77777777" w:rsidR="00F248DC" w:rsidRDefault="00F248DC" w:rsidP="00F248DC">
      <w:pPr>
        <w:pStyle w:val="BodyText"/>
      </w:pPr>
    </w:p>
    <w:p w14:paraId="15B443B5" w14:textId="77777777" w:rsidR="00F248DC" w:rsidRDefault="00F248DC" w:rsidP="00F06C6D">
      <w:pPr>
        <w:pStyle w:val="Heading1"/>
        <w:numPr>
          <w:ilvl w:val="1"/>
          <w:numId w:val="49"/>
        </w:numPr>
        <w:ind w:left="720" w:hanging="810"/>
        <w:jc w:val="left"/>
      </w:pPr>
      <w:bookmarkStart w:id="93" w:name="_Toc190945289"/>
      <w:r>
        <w:rPr>
          <w:u w:val="single"/>
        </w:rPr>
        <w:t>DREDGING</w:t>
      </w:r>
      <w:r>
        <w:rPr>
          <w:spacing w:val="1"/>
          <w:u w:val="single"/>
        </w:rPr>
        <w:t xml:space="preserve"> </w:t>
      </w:r>
      <w:r>
        <w:rPr>
          <w:u w:val="single"/>
        </w:rPr>
        <w:t>LIMITS</w:t>
      </w:r>
      <w:bookmarkEnd w:id="93"/>
    </w:p>
    <w:p w14:paraId="3F96298E" w14:textId="77777777" w:rsidR="00F248DC" w:rsidRDefault="00F248DC" w:rsidP="00F248DC">
      <w:pPr>
        <w:pStyle w:val="BodyText"/>
        <w:spacing w:before="8"/>
        <w:rPr>
          <w:b/>
          <w:sz w:val="12"/>
        </w:rPr>
      </w:pPr>
    </w:p>
    <w:p w14:paraId="7EC50C44" w14:textId="77777777" w:rsidR="00F248DC" w:rsidRDefault="00F248DC" w:rsidP="00F06C6D">
      <w:pPr>
        <w:pStyle w:val="BodyText"/>
        <w:widowControl w:val="0"/>
        <w:numPr>
          <w:ilvl w:val="0"/>
          <w:numId w:val="112"/>
        </w:numPr>
        <w:tabs>
          <w:tab w:val="clear" w:pos="1620"/>
          <w:tab w:val="clear" w:pos="9270"/>
          <w:tab w:val="left" w:pos="630"/>
        </w:tabs>
        <w:autoSpaceDE w:val="0"/>
        <w:autoSpaceDN w:val="0"/>
        <w:spacing w:before="99"/>
        <w:ind w:left="720" w:right="1437" w:hanging="810"/>
      </w:pPr>
      <w:r>
        <w:t>Contractor shall dredge the Project area template. The dredge template will be as shown on the drawings. Horizontal limits of the dredge template are based upon permitted channel alignments (where available), bathymetric surveys, and surveys of existing resources. When working adjacent to mangroves, or any other</w:t>
      </w:r>
      <w:r>
        <w:rPr>
          <w:spacing w:val="-38"/>
        </w:rPr>
        <w:t xml:space="preserve"> </w:t>
      </w:r>
      <w:r>
        <w:t>protected natural</w:t>
      </w:r>
      <w:r>
        <w:rPr>
          <w:spacing w:val="-8"/>
        </w:rPr>
        <w:t xml:space="preserve"> </w:t>
      </w:r>
      <w:r>
        <w:t>resource,</w:t>
      </w:r>
      <w:r>
        <w:rPr>
          <w:spacing w:val="-8"/>
        </w:rPr>
        <w:t xml:space="preserve"> </w:t>
      </w:r>
      <w:r>
        <w:t>setback</w:t>
      </w:r>
      <w:r>
        <w:rPr>
          <w:spacing w:val="-8"/>
        </w:rPr>
        <w:t xml:space="preserve"> </w:t>
      </w:r>
      <w:r>
        <w:t>requirements</w:t>
      </w:r>
      <w:r>
        <w:rPr>
          <w:spacing w:val="-8"/>
        </w:rPr>
        <w:t xml:space="preserve"> </w:t>
      </w:r>
      <w:r>
        <w:t>shall</w:t>
      </w:r>
      <w:r>
        <w:rPr>
          <w:spacing w:val="-8"/>
        </w:rPr>
        <w:t xml:space="preserve"> </w:t>
      </w:r>
      <w:r>
        <w:t>take</w:t>
      </w:r>
      <w:r>
        <w:rPr>
          <w:spacing w:val="-8"/>
        </w:rPr>
        <w:t xml:space="preserve"> </w:t>
      </w:r>
      <w:r>
        <w:t>precedence</w:t>
      </w:r>
      <w:r>
        <w:rPr>
          <w:spacing w:val="-9"/>
        </w:rPr>
        <w:t xml:space="preserve"> </w:t>
      </w:r>
      <w:r>
        <w:t>over</w:t>
      </w:r>
      <w:r>
        <w:rPr>
          <w:spacing w:val="-7"/>
        </w:rPr>
        <w:t xml:space="preserve"> </w:t>
      </w:r>
      <w:r>
        <w:t>the</w:t>
      </w:r>
      <w:r>
        <w:rPr>
          <w:spacing w:val="-9"/>
        </w:rPr>
        <w:t xml:space="preserve"> </w:t>
      </w:r>
      <w:r>
        <w:t>template</w:t>
      </w:r>
      <w:r>
        <w:rPr>
          <w:spacing w:val="-9"/>
        </w:rPr>
        <w:t xml:space="preserve"> </w:t>
      </w:r>
      <w:r>
        <w:t>limits</w:t>
      </w:r>
      <w:r>
        <w:rPr>
          <w:spacing w:val="-7"/>
        </w:rPr>
        <w:t xml:space="preserve"> </w:t>
      </w:r>
      <w:r>
        <w:t>shown</w:t>
      </w:r>
      <w:r>
        <w:rPr>
          <w:spacing w:val="-8"/>
        </w:rPr>
        <w:t xml:space="preserve"> </w:t>
      </w:r>
      <w:r>
        <w:t>in</w:t>
      </w:r>
      <w:r>
        <w:rPr>
          <w:spacing w:val="-7"/>
        </w:rPr>
        <w:t xml:space="preserve"> </w:t>
      </w:r>
      <w:r>
        <w:t>the plan</w:t>
      </w:r>
      <w:r>
        <w:rPr>
          <w:spacing w:val="-8"/>
        </w:rPr>
        <w:t xml:space="preserve"> </w:t>
      </w:r>
      <w:r>
        <w:t>sheets.</w:t>
      </w:r>
      <w:r>
        <w:rPr>
          <w:spacing w:val="-7"/>
        </w:rPr>
        <w:t xml:space="preserve"> </w:t>
      </w:r>
      <w:r>
        <w:t>The</w:t>
      </w:r>
      <w:r>
        <w:rPr>
          <w:spacing w:val="-9"/>
        </w:rPr>
        <w:t xml:space="preserve"> </w:t>
      </w:r>
      <w:r>
        <w:t>limits</w:t>
      </w:r>
      <w:r>
        <w:rPr>
          <w:spacing w:val="-7"/>
        </w:rPr>
        <w:t xml:space="preserve"> </w:t>
      </w:r>
      <w:r>
        <w:t>of</w:t>
      </w:r>
      <w:r>
        <w:rPr>
          <w:spacing w:val="-8"/>
        </w:rPr>
        <w:t xml:space="preserve"> </w:t>
      </w:r>
      <w:r>
        <w:t>the</w:t>
      </w:r>
      <w:r>
        <w:rPr>
          <w:spacing w:val="-8"/>
        </w:rPr>
        <w:t xml:space="preserve"> </w:t>
      </w:r>
      <w:r>
        <w:t>dredge</w:t>
      </w:r>
      <w:r>
        <w:rPr>
          <w:spacing w:val="-8"/>
        </w:rPr>
        <w:t xml:space="preserve"> </w:t>
      </w:r>
      <w:r>
        <w:t>template</w:t>
      </w:r>
      <w:r>
        <w:rPr>
          <w:spacing w:val="-6"/>
        </w:rPr>
        <w:t xml:space="preserve"> </w:t>
      </w:r>
      <w:r>
        <w:t>may</w:t>
      </w:r>
      <w:r>
        <w:rPr>
          <w:spacing w:val="-7"/>
        </w:rPr>
        <w:t xml:space="preserve"> </w:t>
      </w:r>
      <w:r>
        <w:t>be</w:t>
      </w:r>
      <w:r>
        <w:rPr>
          <w:spacing w:val="-6"/>
        </w:rPr>
        <w:t xml:space="preserve"> </w:t>
      </w:r>
      <w:r>
        <w:t>adjusted</w:t>
      </w:r>
      <w:r>
        <w:rPr>
          <w:spacing w:val="-7"/>
        </w:rPr>
        <w:t xml:space="preserve"> </w:t>
      </w:r>
      <w:r>
        <w:t>due</w:t>
      </w:r>
      <w:r>
        <w:rPr>
          <w:spacing w:val="-9"/>
        </w:rPr>
        <w:t xml:space="preserve"> </w:t>
      </w:r>
      <w:r>
        <w:t>to</w:t>
      </w:r>
      <w:r>
        <w:rPr>
          <w:spacing w:val="-6"/>
        </w:rPr>
        <w:t xml:space="preserve"> </w:t>
      </w:r>
      <w:r>
        <w:t>the</w:t>
      </w:r>
      <w:r>
        <w:rPr>
          <w:spacing w:val="-8"/>
        </w:rPr>
        <w:t xml:space="preserve"> </w:t>
      </w:r>
      <w:r>
        <w:t>proximity</w:t>
      </w:r>
      <w:r>
        <w:rPr>
          <w:spacing w:val="-8"/>
        </w:rPr>
        <w:t xml:space="preserve"> </w:t>
      </w:r>
      <w:r>
        <w:t>of</w:t>
      </w:r>
      <w:r>
        <w:rPr>
          <w:spacing w:val="-7"/>
        </w:rPr>
        <w:t xml:space="preserve"> </w:t>
      </w:r>
      <w:r>
        <w:t>mangroves.</w:t>
      </w:r>
    </w:p>
    <w:p w14:paraId="68748B2E" w14:textId="77777777" w:rsidR="00F248DC" w:rsidRDefault="00F248DC" w:rsidP="00F06C6D">
      <w:pPr>
        <w:pStyle w:val="BodyText"/>
        <w:widowControl w:val="0"/>
        <w:numPr>
          <w:ilvl w:val="0"/>
          <w:numId w:val="112"/>
        </w:numPr>
        <w:tabs>
          <w:tab w:val="clear" w:pos="1620"/>
          <w:tab w:val="clear" w:pos="9270"/>
          <w:tab w:val="left" w:pos="720"/>
        </w:tabs>
        <w:autoSpaceDE w:val="0"/>
        <w:autoSpaceDN w:val="0"/>
        <w:spacing w:before="99"/>
        <w:ind w:left="720" w:right="1437" w:hanging="810"/>
      </w:pPr>
      <w:r>
        <w:t xml:space="preserve">The Contractor shall maintain a minimum </w:t>
      </w:r>
      <w:r w:rsidRPr="00AB2889">
        <w:t>of 5-ft cl</w:t>
      </w:r>
      <w:r>
        <w:t xml:space="preserve">earance between the dredge equipment, personnel, machinery, and vessels from upland docks, seawalls, and private pilings / structures. </w:t>
      </w:r>
    </w:p>
    <w:p w14:paraId="5A0C54ED" w14:textId="77777777" w:rsidR="00F248DC" w:rsidRDefault="00F248DC" w:rsidP="00F06C6D">
      <w:pPr>
        <w:pStyle w:val="BodyText"/>
        <w:widowControl w:val="0"/>
        <w:numPr>
          <w:ilvl w:val="0"/>
          <w:numId w:val="112"/>
        </w:numPr>
        <w:tabs>
          <w:tab w:val="clear" w:pos="1620"/>
          <w:tab w:val="clear" w:pos="9270"/>
        </w:tabs>
        <w:autoSpaceDE w:val="0"/>
        <w:autoSpaceDN w:val="0"/>
        <w:spacing w:before="99"/>
        <w:ind w:left="720" w:right="1437" w:hanging="810"/>
      </w:pPr>
      <w:r>
        <w:t xml:space="preserve">The Contractor shall operate the equipment to prevent the excavation or disturbance of material from outside or beyond the authorized dredge template (including the overdredge tolerance) as shown on the plans. Material removed from outside or beyond the dredge template shall be </w:t>
      </w:r>
      <w:r>
        <w:lastRenderedPageBreak/>
        <w:t xml:space="preserve">deducted from the quantity or material approved for payment and no payment shall be made for material dredged outside or beyond the authorized template. </w:t>
      </w:r>
    </w:p>
    <w:p w14:paraId="2622F38C" w14:textId="77777777" w:rsidR="00F248DC" w:rsidRDefault="00F248DC" w:rsidP="00F06C6D">
      <w:pPr>
        <w:pStyle w:val="BodyText"/>
        <w:widowControl w:val="0"/>
        <w:numPr>
          <w:ilvl w:val="0"/>
          <w:numId w:val="112"/>
        </w:numPr>
        <w:tabs>
          <w:tab w:val="clear" w:pos="1620"/>
          <w:tab w:val="clear" w:pos="9270"/>
        </w:tabs>
        <w:autoSpaceDE w:val="0"/>
        <w:autoSpaceDN w:val="0"/>
        <w:spacing w:before="99"/>
        <w:ind w:left="720" w:right="1437" w:hanging="810"/>
      </w:pPr>
      <w:r>
        <w:t xml:space="preserve">Volume calculations for payment shall be made by the Engineer using the average end area method and based on the pre and post construction surveys conducted and provided by the Contractor. The volume calculations shall use the transect surveys shown in Appendix D – Survey Plan. No other </w:t>
      </w:r>
      <w:proofErr w:type="gramStart"/>
      <w:r>
        <w:t>transects</w:t>
      </w:r>
      <w:proofErr w:type="gramEnd"/>
      <w:r>
        <w:t xml:space="preserve"> shall be considered for payment. </w:t>
      </w:r>
    </w:p>
    <w:p w14:paraId="25E60778" w14:textId="77777777" w:rsidR="00F248DC" w:rsidRDefault="00F248DC" w:rsidP="00F06C6D">
      <w:pPr>
        <w:pStyle w:val="BodyText"/>
        <w:widowControl w:val="0"/>
        <w:numPr>
          <w:ilvl w:val="0"/>
          <w:numId w:val="112"/>
        </w:numPr>
        <w:tabs>
          <w:tab w:val="clear" w:pos="1620"/>
          <w:tab w:val="clear" w:pos="9270"/>
        </w:tabs>
        <w:autoSpaceDE w:val="0"/>
        <w:autoSpaceDN w:val="0"/>
        <w:spacing w:before="99"/>
        <w:ind w:left="720" w:right="1437" w:hanging="810"/>
      </w:pPr>
      <w:r>
        <w:t xml:space="preserve">The pre and post construction surveys provided by the Contractor shall include a centerline survey for Quality Assurance purposes. The survey will be used to verify work has been completed in a contiguous manner and no mounds, depressions, or misplaced materials remain in the navigation channel. The centerline survey shall not be used for the purpose of calculating payment. </w:t>
      </w:r>
    </w:p>
    <w:p w14:paraId="04B9569F" w14:textId="77777777" w:rsidR="00F248DC" w:rsidRPr="00E3109A" w:rsidRDefault="00F248DC" w:rsidP="00F06C6D">
      <w:pPr>
        <w:pStyle w:val="BodyText"/>
        <w:widowControl w:val="0"/>
        <w:numPr>
          <w:ilvl w:val="0"/>
          <w:numId w:val="112"/>
        </w:numPr>
        <w:tabs>
          <w:tab w:val="clear" w:pos="1620"/>
          <w:tab w:val="clear" w:pos="9270"/>
        </w:tabs>
        <w:autoSpaceDE w:val="0"/>
        <w:autoSpaceDN w:val="0"/>
        <w:spacing w:before="99"/>
        <w:ind w:left="720" w:right="1437" w:hanging="810"/>
        <w:rPr>
          <w:b/>
          <w:bCs/>
        </w:rPr>
      </w:pPr>
      <w:r>
        <w:t xml:space="preserve">Acceptance sections shall consist of a minimum of 200-ft of continuous channel length or the complete or remaining work area where 200-ft extends beyond the work area. Surveys for payment must include the compete acceptance section and must be conducted the same day for all transects. </w:t>
      </w:r>
      <w:r w:rsidRPr="00E3109A">
        <w:rPr>
          <w:b/>
          <w:bCs/>
        </w:rPr>
        <w:t>The first</w:t>
      </w:r>
      <w:r>
        <w:rPr>
          <w:b/>
          <w:bCs/>
        </w:rPr>
        <w:t xml:space="preserve"> / </w:t>
      </w:r>
      <w:r w:rsidRPr="00E3109A">
        <w:rPr>
          <w:b/>
          <w:bCs/>
        </w:rPr>
        <w:t>last station surveyed for 1 acceptance section shall be surveyed again for the next acceptance section if more than 24</w:t>
      </w:r>
      <w:r>
        <w:rPr>
          <w:b/>
          <w:bCs/>
        </w:rPr>
        <w:t>-</w:t>
      </w:r>
      <w:r w:rsidRPr="00E3109A">
        <w:rPr>
          <w:b/>
          <w:bCs/>
        </w:rPr>
        <w:t xml:space="preserve">hours pass between completion of both acceptance sections. </w:t>
      </w:r>
    </w:p>
    <w:p w14:paraId="553CC4F0" w14:textId="77777777" w:rsidR="00F248DC" w:rsidRDefault="00F248DC" w:rsidP="00F248DC">
      <w:pPr>
        <w:pStyle w:val="BodyText"/>
      </w:pPr>
    </w:p>
    <w:p w14:paraId="175C075A" w14:textId="77777777" w:rsidR="00F248DC" w:rsidRDefault="00F248DC" w:rsidP="00F06C6D">
      <w:pPr>
        <w:pStyle w:val="Heading1"/>
        <w:numPr>
          <w:ilvl w:val="1"/>
          <w:numId w:val="49"/>
        </w:numPr>
        <w:tabs>
          <w:tab w:val="left" w:pos="810"/>
        </w:tabs>
        <w:ind w:left="810" w:hanging="810"/>
        <w:jc w:val="left"/>
      </w:pPr>
      <w:bookmarkStart w:id="94" w:name="_Toc190945290"/>
      <w:r>
        <w:rPr>
          <w:u w:val="single"/>
        </w:rPr>
        <w:t>SIDE</w:t>
      </w:r>
      <w:r>
        <w:rPr>
          <w:spacing w:val="-2"/>
          <w:u w:val="single"/>
        </w:rPr>
        <w:t xml:space="preserve"> </w:t>
      </w:r>
      <w:r>
        <w:rPr>
          <w:u w:val="single"/>
        </w:rPr>
        <w:t>CUTS</w:t>
      </w:r>
      <w:bookmarkEnd w:id="94"/>
    </w:p>
    <w:p w14:paraId="4092CB35" w14:textId="77777777" w:rsidR="00F248DC" w:rsidRDefault="00F248DC" w:rsidP="00F248DC">
      <w:pPr>
        <w:pStyle w:val="BodyText"/>
        <w:tabs>
          <w:tab w:val="left" w:pos="810"/>
        </w:tabs>
        <w:spacing w:before="6"/>
        <w:ind w:left="810" w:hanging="810"/>
        <w:rPr>
          <w:b/>
          <w:sz w:val="12"/>
        </w:rPr>
      </w:pPr>
    </w:p>
    <w:p w14:paraId="5A8A7CFB" w14:textId="77777777" w:rsidR="00F248DC" w:rsidRDefault="00F248DC" w:rsidP="00F248DC">
      <w:pPr>
        <w:pStyle w:val="BodyText"/>
        <w:tabs>
          <w:tab w:val="left" w:pos="810"/>
        </w:tabs>
        <w:spacing w:before="99"/>
        <w:ind w:left="810" w:right="1440" w:hanging="810"/>
      </w:pPr>
      <w:r>
        <w:t>A.</w:t>
      </w:r>
      <w:r>
        <w:rPr>
          <w:rFonts w:ascii="Times New Roman"/>
        </w:rPr>
        <w:tab/>
      </w:r>
      <w:r>
        <w:t>Side cuts shall be sloped as required to prevent sloughing of material away from channel boundaries. A maximum side slope of 3H:1V is permitted unless otherwise shown on the drawings, in accordance with the Construction Drawings.</w:t>
      </w:r>
    </w:p>
    <w:p w14:paraId="0DE98307" w14:textId="77777777" w:rsidR="00F248DC" w:rsidRDefault="00F248DC" w:rsidP="00F248DC">
      <w:pPr>
        <w:pStyle w:val="BodyText"/>
        <w:tabs>
          <w:tab w:val="left" w:pos="810"/>
        </w:tabs>
        <w:spacing w:before="1"/>
        <w:ind w:left="810" w:hanging="810"/>
      </w:pPr>
    </w:p>
    <w:p w14:paraId="52544EDA" w14:textId="77777777" w:rsidR="00F248DC" w:rsidRDefault="00F248DC" w:rsidP="00F06C6D">
      <w:pPr>
        <w:pStyle w:val="Heading1"/>
        <w:numPr>
          <w:ilvl w:val="1"/>
          <w:numId w:val="49"/>
        </w:numPr>
        <w:tabs>
          <w:tab w:val="left" w:pos="810"/>
        </w:tabs>
        <w:ind w:left="810" w:hanging="810"/>
        <w:jc w:val="left"/>
      </w:pPr>
      <w:bookmarkStart w:id="95" w:name="_Toc190945291"/>
      <w:r>
        <w:rPr>
          <w:u w:val="single"/>
        </w:rPr>
        <w:t>PERMIT</w:t>
      </w:r>
      <w:r>
        <w:rPr>
          <w:spacing w:val="2"/>
          <w:u w:val="single"/>
        </w:rPr>
        <w:t xml:space="preserve"> </w:t>
      </w:r>
      <w:r>
        <w:rPr>
          <w:u w:val="single"/>
        </w:rPr>
        <w:t>AUTHORIZATIONS</w:t>
      </w:r>
      <w:bookmarkEnd w:id="95"/>
    </w:p>
    <w:p w14:paraId="0761DA97" w14:textId="77777777" w:rsidR="00F248DC" w:rsidRDefault="00F248DC" w:rsidP="00F248DC">
      <w:pPr>
        <w:pStyle w:val="BodyText"/>
        <w:tabs>
          <w:tab w:val="left" w:pos="810"/>
        </w:tabs>
        <w:spacing w:before="5"/>
        <w:ind w:left="810" w:hanging="810"/>
        <w:rPr>
          <w:b/>
          <w:sz w:val="12"/>
        </w:rPr>
      </w:pPr>
    </w:p>
    <w:p w14:paraId="500B7AB7" w14:textId="77777777" w:rsidR="00F248DC" w:rsidRPr="00EB1885" w:rsidRDefault="00F248DC" w:rsidP="00F248DC">
      <w:pPr>
        <w:pStyle w:val="ListParagraph"/>
        <w:numPr>
          <w:ilvl w:val="0"/>
          <w:numId w:val="48"/>
        </w:numPr>
        <w:tabs>
          <w:tab w:val="left" w:pos="810"/>
        </w:tabs>
        <w:autoSpaceDE w:val="0"/>
        <w:autoSpaceDN w:val="0"/>
        <w:spacing w:before="80"/>
        <w:ind w:left="810" w:right="1440" w:hanging="810"/>
        <w:contextualSpacing w:val="0"/>
        <w:jc w:val="both"/>
        <w:rPr>
          <w:sz w:val="20"/>
        </w:rPr>
      </w:pPr>
      <w:r w:rsidRPr="00EB1885">
        <w:rPr>
          <w:sz w:val="20"/>
        </w:rPr>
        <w:t>The Contractor shall be responsible for obtaining all required federal, state, municipal, and environmental</w:t>
      </w:r>
      <w:r w:rsidRPr="00EB1885">
        <w:rPr>
          <w:spacing w:val="-4"/>
          <w:sz w:val="20"/>
        </w:rPr>
        <w:t xml:space="preserve"> </w:t>
      </w:r>
      <w:r w:rsidRPr="00EB1885">
        <w:rPr>
          <w:sz w:val="20"/>
        </w:rPr>
        <w:t>permits</w:t>
      </w:r>
      <w:r w:rsidRPr="00EB1885">
        <w:rPr>
          <w:spacing w:val="-4"/>
          <w:sz w:val="20"/>
        </w:rPr>
        <w:t xml:space="preserve"> </w:t>
      </w:r>
      <w:r w:rsidRPr="00EB1885">
        <w:rPr>
          <w:sz w:val="20"/>
        </w:rPr>
        <w:t>not</w:t>
      </w:r>
      <w:r w:rsidRPr="00EB1885">
        <w:rPr>
          <w:spacing w:val="-2"/>
          <w:sz w:val="20"/>
        </w:rPr>
        <w:t xml:space="preserve"> </w:t>
      </w:r>
      <w:r w:rsidRPr="00EB1885">
        <w:rPr>
          <w:sz w:val="20"/>
        </w:rPr>
        <w:t>supplied</w:t>
      </w:r>
      <w:r w:rsidRPr="00EB1885">
        <w:rPr>
          <w:spacing w:val="-3"/>
          <w:sz w:val="20"/>
        </w:rPr>
        <w:t xml:space="preserve"> </w:t>
      </w:r>
      <w:r w:rsidRPr="00EB1885">
        <w:rPr>
          <w:sz w:val="20"/>
        </w:rPr>
        <w:t>by</w:t>
      </w:r>
      <w:r w:rsidRPr="00EB1885">
        <w:rPr>
          <w:spacing w:val="-3"/>
          <w:sz w:val="20"/>
        </w:rPr>
        <w:t xml:space="preserve"> </w:t>
      </w:r>
      <w:r w:rsidRPr="00EB1885">
        <w:rPr>
          <w:sz w:val="20"/>
        </w:rPr>
        <w:t>the</w:t>
      </w:r>
      <w:r w:rsidRPr="00EB1885">
        <w:rPr>
          <w:spacing w:val="-3"/>
          <w:sz w:val="20"/>
        </w:rPr>
        <w:t xml:space="preserve"> </w:t>
      </w:r>
      <w:r>
        <w:rPr>
          <w:sz w:val="20"/>
        </w:rPr>
        <w:t>WCIND</w:t>
      </w:r>
      <w:r w:rsidRPr="00EB1885">
        <w:rPr>
          <w:sz w:val="20"/>
        </w:rPr>
        <w:t>.</w:t>
      </w:r>
      <w:r w:rsidRPr="00EB1885">
        <w:rPr>
          <w:spacing w:val="-1"/>
          <w:sz w:val="20"/>
        </w:rPr>
        <w:t xml:space="preserve"> </w:t>
      </w:r>
      <w:r w:rsidRPr="00EB1885">
        <w:rPr>
          <w:sz w:val="20"/>
        </w:rPr>
        <w:t>The</w:t>
      </w:r>
      <w:r w:rsidRPr="00EB1885">
        <w:rPr>
          <w:spacing w:val="-4"/>
          <w:sz w:val="20"/>
        </w:rPr>
        <w:t xml:space="preserve"> </w:t>
      </w:r>
      <w:r w:rsidRPr="00EB1885">
        <w:rPr>
          <w:sz w:val="20"/>
        </w:rPr>
        <w:t>Contractor</w:t>
      </w:r>
      <w:r w:rsidRPr="00EB1885">
        <w:rPr>
          <w:spacing w:val="-4"/>
          <w:sz w:val="20"/>
        </w:rPr>
        <w:t xml:space="preserve"> </w:t>
      </w:r>
      <w:r w:rsidRPr="00EB1885">
        <w:rPr>
          <w:sz w:val="20"/>
        </w:rPr>
        <w:t>shall</w:t>
      </w:r>
      <w:r w:rsidRPr="00EB1885">
        <w:rPr>
          <w:spacing w:val="-3"/>
          <w:sz w:val="20"/>
        </w:rPr>
        <w:t xml:space="preserve"> </w:t>
      </w:r>
      <w:r w:rsidRPr="00EB1885">
        <w:rPr>
          <w:sz w:val="20"/>
        </w:rPr>
        <w:t>familiarize</w:t>
      </w:r>
      <w:r w:rsidRPr="00EB1885">
        <w:rPr>
          <w:spacing w:val="-4"/>
          <w:sz w:val="20"/>
        </w:rPr>
        <w:t xml:space="preserve"> </w:t>
      </w:r>
      <w:r w:rsidRPr="00EB1885">
        <w:rPr>
          <w:sz w:val="20"/>
        </w:rPr>
        <w:t>himself</w:t>
      </w:r>
      <w:r w:rsidRPr="00EB1885">
        <w:rPr>
          <w:spacing w:val="-3"/>
          <w:sz w:val="20"/>
        </w:rPr>
        <w:t xml:space="preserve"> </w:t>
      </w:r>
      <w:r w:rsidRPr="00EB1885">
        <w:rPr>
          <w:sz w:val="20"/>
        </w:rPr>
        <w:t>and</w:t>
      </w:r>
      <w:r w:rsidRPr="00EB1885">
        <w:rPr>
          <w:spacing w:val="-4"/>
          <w:sz w:val="20"/>
        </w:rPr>
        <w:t xml:space="preserve"> </w:t>
      </w:r>
      <w:r w:rsidRPr="00EB1885">
        <w:rPr>
          <w:sz w:val="20"/>
        </w:rPr>
        <w:t>his personnel with all environmental protection pe</w:t>
      </w:r>
      <w:r w:rsidRPr="00AB2889">
        <w:rPr>
          <w:sz w:val="20"/>
        </w:rPr>
        <w:t>rmits (Appendix A &amp; Appendix B) i</w:t>
      </w:r>
      <w:r w:rsidRPr="00EB1885">
        <w:rPr>
          <w:sz w:val="20"/>
        </w:rPr>
        <w:t>ssued for this Project and shall comply with all requirements under the terms and conditions set forth therein.</w:t>
      </w:r>
    </w:p>
    <w:p w14:paraId="636FB098" w14:textId="77777777" w:rsidR="00F248DC" w:rsidRPr="00EB1885" w:rsidRDefault="00F248DC" w:rsidP="00F248DC">
      <w:pPr>
        <w:pStyle w:val="ListParagraph"/>
        <w:numPr>
          <w:ilvl w:val="0"/>
          <w:numId w:val="48"/>
        </w:numPr>
        <w:tabs>
          <w:tab w:val="left" w:pos="810"/>
        </w:tabs>
        <w:autoSpaceDE w:val="0"/>
        <w:autoSpaceDN w:val="0"/>
        <w:spacing w:before="1" w:line="265" w:lineRule="exact"/>
        <w:ind w:left="810" w:hanging="810"/>
        <w:contextualSpacing w:val="0"/>
        <w:jc w:val="both"/>
        <w:rPr>
          <w:sz w:val="20"/>
        </w:rPr>
      </w:pPr>
      <w:r w:rsidRPr="00EB1885">
        <w:rPr>
          <w:sz w:val="20"/>
        </w:rPr>
        <w:t xml:space="preserve">The </w:t>
      </w:r>
      <w:r>
        <w:rPr>
          <w:sz w:val="20"/>
        </w:rPr>
        <w:t>WCIND</w:t>
      </w:r>
      <w:r w:rsidRPr="00EB1885">
        <w:rPr>
          <w:sz w:val="20"/>
        </w:rPr>
        <w:t xml:space="preserve"> has obtained the following</w:t>
      </w:r>
      <w:r w:rsidRPr="00EB1885">
        <w:rPr>
          <w:spacing w:val="-1"/>
          <w:sz w:val="20"/>
        </w:rPr>
        <w:t xml:space="preserve"> </w:t>
      </w:r>
      <w:r w:rsidRPr="00EB1885">
        <w:rPr>
          <w:sz w:val="20"/>
        </w:rPr>
        <w:t>permits:</w:t>
      </w:r>
    </w:p>
    <w:p w14:paraId="4ED6A98F" w14:textId="77777777" w:rsidR="00F248DC" w:rsidRPr="00F06C6D" w:rsidRDefault="00F248DC" w:rsidP="00F06C6D">
      <w:pPr>
        <w:pStyle w:val="ListParagraph"/>
        <w:numPr>
          <w:ilvl w:val="2"/>
          <w:numId w:val="48"/>
        </w:numPr>
        <w:tabs>
          <w:tab w:val="left" w:pos="810"/>
          <w:tab w:val="left" w:pos="2879"/>
          <w:tab w:val="left" w:pos="2880"/>
        </w:tabs>
        <w:autoSpaceDE w:val="0"/>
        <w:autoSpaceDN w:val="0"/>
        <w:spacing w:before="120" w:line="265" w:lineRule="exact"/>
        <w:ind w:left="1080" w:hanging="274"/>
        <w:contextualSpacing w:val="0"/>
        <w:jc w:val="both"/>
        <w:rPr>
          <w:sz w:val="20"/>
        </w:rPr>
      </w:pPr>
      <w:r w:rsidRPr="00F06C6D">
        <w:rPr>
          <w:sz w:val="20"/>
        </w:rPr>
        <w:t>U.S. Army Corps of Engineers (USACE)</w:t>
      </w:r>
    </w:p>
    <w:p w14:paraId="1C33B3D6" w14:textId="77777777" w:rsidR="00F248DC" w:rsidRPr="00F06C6D" w:rsidRDefault="00F248DC" w:rsidP="00F248DC">
      <w:pPr>
        <w:pStyle w:val="ListParagraph"/>
        <w:numPr>
          <w:ilvl w:val="2"/>
          <w:numId w:val="48"/>
        </w:numPr>
        <w:tabs>
          <w:tab w:val="left" w:pos="810"/>
          <w:tab w:val="left" w:pos="2879"/>
          <w:tab w:val="left" w:pos="2880"/>
        </w:tabs>
        <w:autoSpaceDE w:val="0"/>
        <w:autoSpaceDN w:val="0"/>
        <w:ind w:left="1080" w:hanging="270"/>
        <w:contextualSpacing w:val="0"/>
        <w:jc w:val="both"/>
        <w:rPr>
          <w:sz w:val="20"/>
        </w:rPr>
      </w:pPr>
      <w:r w:rsidRPr="00F06C6D">
        <w:rPr>
          <w:sz w:val="20"/>
        </w:rPr>
        <w:t>Florida Department of Environmental Protection (FDEP)</w:t>
      </w:r>
    </w:p>
    <w:p w14:paraId="0686C6E7" w14:textId="77777777" w:rsidR="00F248DC" w:rsidRDefault="00F248DC" w:rsidP="00F248DC">
      <w:pPr>
        <w:pStyle w:val="BodyText"/>
        <w:tabs>
          <w:tab w:val="left" w:pos="810"/>
        </w:tabs>
        <w:spacing w:before="1"/>
        <w:ind w:left="810" w:hanging="810"/>
      </w:pPr>
    </w:p>
    <w:p w14:paraId="7B893B32" w14:textId="77777777" w:rsidR="00F248DC" w:rsidRDefault="00F248DC" w:rsidP="00F06C6D">
      <w:pPr>
        <w:pStyle w:val="Heading1"/>
        <w:numPr>
          <w:ilvl w:val="1"/>
          <w:numId w:val="49"/>
        </w:numPr>
        <w:tabs>
          <w:tab w:val="left" w:pos="810"/>
        </w:tabs>
        <w:ind w:left="810" w:hanging="810"/>
        <w:jc w:val="left"/>
      </w:pPr>
      <w:bookmarkStart w:id="96" w:name="_Toc190945292"/>
      <w:r>
        <w:rPr>
          <w:u w:val="single"/>
        </w:rPr>
        <w:t>ENVIRONMENTAL PROTECTION</w:t>
      </w:r>
      <w:r>
        <w:rPr>
          <w:spacing w:val="-1"/>
          <w:u w:val="single"/>
        </w:rPr>
        <w:t xml:space="preserve"> </w:t>
      </w:r>
      <w:r>
        <w:rPr>
          <w:u w:val="single"/>
        </w:rPr>
        <w:t>REQUIREMENTS</w:t>
      </w:r>
      <w:bookmarkEnd w:id="96"/>
    </w:p>
    <w:p w14:paraId="5AB0DE9B" w14:textId="77777777" w:rsidR="00F248DC" w:rsidRDefault="00F248DC" w:rsidP="00F248DC">
      <w:pPr>
        <w:pStyle w:val="BodyText"/>
        <w:tabs>
          <w:tab w:val="left" w:pos="810"/>
        </w:tabs>
        <w:spacing w:before="8"/>
        <w:ind w:left="810" w:hanging="810"/>
        <w:rPr>
          <w:b/>
          <w:sz w:val="12"/>
        </w:rPr>
      </w:pPr>
    </w:p>
    <w:p w14:paraId="4E58BA72" w14:textId="77777777" w:rsidR="00F248DC" w:rsidRDefault="00F248DC" w:rsidP="00F248DC">
      <w:pPr>
        <w:pStyle w:val="BodyText"/>
        <w:tabs>
          <w:tab w:val="left" w:pos="810"/>
        </w:tabs>
        <w:spacing w:before="99"/>
        <w:ind w:left="810" w:right="1437" w:hanging="810"/>
      </w:pPr>
      <w:r>
        <w:t>A.</w:t>
      </w:r>
      <w:r>
        <w:rPr>
          <w:rFonts w:ascii="Times New Roman"/>
        </w:rPr>
        <w:tab/>
      </w:r>
      <w:r>
        <w:t>The</w:t>
      </w:r>
      <w:r>
        <w:rPr>
          <w:spacing w:val="-10"/>
        </w:rPr>
        <w:t xml:space="preserve"> </w:t>
      </w:r>
      <w:r>
        <w:t>Contractor</w:t>
      </w:r>
      <w:r>
        <w:rPr>
          <w:spacing w:val="-10"/>
        </w:rPr>
        <w:t xml:space="preserve"> </w:t>
      </w:r>
      <w:r>
        <w:t>shall</w:t>
      </w:r>
      <w:r>
        <w:rPr>
          <w:spacing w:val="-12"/>
        </w:rPr>
        <w:t xml:space="preserve"> </w:t>
      </w:r>
      <w:r>
        <w:t>provide</w:t>
      </w:r>
      <w:r>
        <w:rPr>
          <w:spacing w:val="-11"/>
        </w:rPr>
        <w:t xml:space="preserve"> </w:t>
      </w:r>
      <w:r>
        <w:t>and</w:t>
      </w:r>
      <w:r>
        <w:rPr>
          <w:spacing w:val="-8"/>
        </w:rPr>
        <w:t xml:space="preserve"> </w:t>
      </w:r>
      <w:r>
        <w:t>maintain,</w:t>
      </w:r>
      <w:r>
        <w:rPr>
          <w:spacing w:val="-11"/>
        </w:rPr>
        <w:t xml:space="preserve"> </w:t>
      </w:r>
      <w:r>
        <w:t>during</w:t>
      </w:r>
      <w:r>
        <w:rPr>
          <w:spacing w:val="-10"/>
        </w:rPr>
        <w:t xml:space="preserve"> </w:t>
      </w:r>
      <w:r>
        <w:t>the</w:t>
      </w:r>
      <w:r>
        <w:rPr>
          <w:spacing w:val="-12"/>
        </w:rPr>
        <w:t xml:space="preserve"> </w:t>
      </w:r>
      <w:r>
        <w:t>life</w:t>
      </w:r>
      <w:r>
        <w:rPr>
          <w:spacing w:val="-11"/>
        </w:rPr>
        <w:t xml:space="preserve"> </w:t>
      </w:r>
      <w:r>
        <w:t>of</w:t>
      </w:r>
      <w:r>
        <w:rPr>
          <w:spacing w:val="-10"/>
        </w:rPr>
        <w:t xml:space="preserve"> </w:t>
      </w:r>
      <w:r>
        <w:t>the</w:t>
      </w:r>
      <w:r>
        <w:rPr>
          <w:spacing w:val="-10"/>
        </w:rPr>
        <w:t xml:space="preserve"> </w:t>
      </w:r>
      <w:r>
        <w:t>Contract,</w:t>
      </w:r>
      <w:r>
        <w:rPr>
          <w:spacing w:val="-8"/>
        </w:rPr>
        <w:t xml:space="preserve"> </w:t>
      </w:r>
      <w:r>
        <w:t>environmental</w:t>
      </w:r>
      <w:r>
        <w:rPr>
          <w:spacing w:val="-11"/>
        </w:rPr>
        <w:t xml:space="preserve"> </w:t>
      </w:r>
      <w:r>
        <w:t>protective measures consistent with section 01 35 05 ENVIRONMENTAL PROTECTION. Additionally, the Contractor</w:t>
      </w:r>
      <w:r>
        <w:rPr>
          <w:spacing w:val="-17"/>
        </w:rPr>
        <w:t xml:space="preserve"> </w:t>
      </w:r>
      <w:r>
        <w:t>shall</w:t>
      </w:r>
      <w:r>
        <w:rPr>
          <w:spacing w:val="-16"/>
        </w:rPr>
        <w:t xml:space="preserve"> </w:t>
      </w:r>
      <w:r>
        <w:t>provide</w:t>
      </w:r>
      <w:r>
        <w:rPr>
          <w:spacing w:val="-18"/>
        </w:rPr>
        <w:t xml:space="preserve"> </w:t>
      </w:r>
      <w:r>
        <w:t>all</w:t>
      </w:r>
      <w:r>
        <w:rPr>
          <w:spacing w:val="-15"/>
        </w:rPr>
        <w:t xml:space="preserve"> </w:t>
      </w:r>
      <w:r>
        <w:t>applicable</w:t>
      </w:r>
      <w:r>
        <w:rPr>
          <w:spacing w:val="-15"/>
        </w:rPr>
        <w:t xml:space="preserve"> </w:t>
      </w:r>
      <w:r>
        <w:t>and</w:t>
      </w:r>
      <w:r>
        <w:rPr>
          <w:spacing w:val="-14"/>
        </w:rPr>
        <w:t xml:space="preserve"> </w:t>
      </w:r>
      <w:r>
        <w:t>appropriate</w:t>
      </w:r>
      <w:r>
        <w:rPr>
          <w:spacing w:val="-16"/>
        </w:rPr>
        <w:t xml:space="preserve"> </w:t>
      </w:r>
      <w:r>
        <w:t>environmental</w:t>
      </w:r>
      <w:r>
        <w:rPr>
          <w:spacing w:val="-16"/>
        </w:rPr>
        <w:t xml:space="preserve"> </w:t>
      </w:r>
      <w:r>
        <w:t>protective</w:t>
      </w:r>
      <w:r>
        <w:rPr>
          <w:spacing w:val="-16"/>
        </w:rPr>
        <w:t xml:space="preserve"> </w:t>
      </w:r>
      <w:r>
        <w:t>measures</w:t>
      </w:r>
      <w:r>
        <w:rPr>
          <w:spacing w:val="-17"/>
        </w:rPr>
        <w:t xml:space="preserve"> </w:t>
      </w:r>
      <w:r>
        <w:t>required to prevent and correct conditions, such as oil spills or debris, which may occur during the dredging and filling operations. The Contractor shall fully comply with Federal, State, and local regulations pertaining to water, air, and noise</w:t>
      </w:r>
      <w:r>
        <w:rPr>
          <w:spacing w:val="-1"/>
        </w:rPr>
        <w:t xml:space="preserve"> </w:t>
      </w:r>
      <w:r>
        <w:t>pollution.</w:t>
      </w:r>
    </w:p>
    <w:p w14:paraId="3CF594F6" w14:textId="77777777" w:rsidR="00F248DC" w:rsidRDefault="00F248DC" w:rsidP="00F248DC">
      <w:pPr>
        <w:pStyle w:val="BodyText"/>
        <w:spacing w:before="11"/>
        <w:rPr>
          <w:sz w:val="19"/>
        </w:rPr>
      </w:pPr>
    </w:p>
    <w:p w14:paraId="34606A46" w14:textId="77777777" w:rsidR="00F248DC" w:rsidRDefault="00F248DC" w:rsidP="00F06C6D">
      <w:pPr>
        <w:pStyle w:val="Heading1"/>
        <w:ind w:left="810" w:hanging="810"/>
        <w:jc w:val="left"/>
      </w:pPr>
      <w:bookmarkStart w:id="97" w:name="_Toc190945293"/>
      <w:r>
        <w:rPr>
          <w:u w:val="single"/>
        </w:rPr>
        <w:t>PART 2 – PRODUCTS (Not Used)</w:t>
      </w:r>
      <w:bookmarkEnd w:id="97"/>
    </w:p>
    <w:p w14:paraId="71D9CF27" w14:textId="77777777" w:rsidR="00F248DC" w:rsidRDefault="00F248DC" w:rsidP="00F248DC">
      <w:pPr>
        <w:pStyle w:val="BodyText"/>
        <w:spacing w:before="8"/>
        <w:ind w:left="810" w:hanging="810"/>
        <w:rPr>
          <w:b/>
          <w:sz w:val="12"/>
        </w:rPr>
      </w:pPr>
    </w:p>
    <w:p w14:paraId="4BECEF32" w14:textId="77777777" w:rsidR="00F248DC" w:rsidRDefault="00F248DC" w:rsidP="00F248DC">
      <w:pPr>
        <w:spacing w:before="99"/>
        <w:ind w:left="810" w:hanging="810"/>
        <w:rPr>
          <w:b/>
        </w:rPr>
      </w:pPr>
      <w:r>
        <w:rPr>
          <w:b/>
          <w:u w:val="single"/>
        </w:rPr>
        <w:t>PART 3 - EXECUTION</w:t>
      </w:r>
    </w:p>
    <w:p w14:paraId="5BA13DE2" w14:textId="77777777" w:rsidR="00F248DC" w:rsidRDefault="00F248DC" w:rsidP="00F248DC">
      <w:pPr>
        <w:pStyle w:val="BodyText"/>
        <w:spacing w:before="8"/>
        <w:ind w:left="810" w:hanging="810"/>
        <w:rPr>
          <w:b/>
          <w:sz w:val="12"/>
        </w:rPr>
      </w:pPr>
    </w:p>
    <w:p w14:paraId="53CFF672" w14:textId="77777777" w:rsidR="00F248DC" w:rsidRDefault="00F248DC" w:rsidP="00F248DC">
      <w:pPr>
        <w:pStyle w:val="ListParagraph"/>
        <w:numPr>
          <w:ilvl w:val="1"/>
          <w:numId w:val="47"/>
        </w:numPr>
        <w:tabs>
          <w:tab w:val="left" w:pos="2159"/>
          <w:tab w:val="left" w:pos="2161"/>
        </w:tabs>
        <w:autoSpaceDE w:val="0"/>
        <w:autoSpaceDN w:val="0"/>
        <w:spacing w:before="100"/>
        <w:ind w:left="810" w:hanging="810"/>
        <w:contextualSpacing w:val="0"/>
        <w:jc w:val="both"/>
        <w:rPr>
          <w:b/>
          <w:sz w:val="20"/>
        </w:rPr>
      </w:pPr>
      <w:r>
        <w:rPr>
          <w:b/>
          <w:sz w:val="20"/>
          <w:u w:val="single"/>
        </w:rPr>
        <w:t>INSPECTION</w:t>
      </w:r>
    </w:p>
    <w:p w14:paraId="6C2E4A1B" w14:textId="77777777" w:rsidR="00F248DC" w:rsidRDefault="00F248DC" w:rsidP="00F248DC">
      <w:pPr>
        <w:pStyle w:val="BodyText"/>
        <w:spacing w:before="5"/>
        <w:ind w:left="810" w:hanging="810"/>
        <w:rPr>
          <w:b/>
          <w:sz w:val="12"/>
        </w:rPr>
      </w:pPr>
    </w:p>
    <w:p w14:paraId="4629D280" w14:textId="19FBC3E1" w:rsidR="00F248DC" w:rsidRDefault="00F248DC" w:rsidP="00F06C6D">
      <w:pPr>
        <w:pStyle w:val="BodyText"/>
        <w:widowControl w:val="0"/>
        <w:numPr>
          <w:ilvl w:val="0"/>
          <w:numId w:val="121"/>
        </w:numPr>
        <w:tabs>
          <w:tab w:val="clear" w:pos="1620"/>
          <w:tab w:val="clear" w:pos="9270"/>
          <w:tab w:val="left" w:pos="2159"/>
        </w:tabs>
        <w:autoSpaceDE w:val="0"/>
        <w:autoSpaceDN w:val="0"/>
        <w:spacing w:before="99"/>
        <w:ind w:left="810" w:right="1437" w:hanging="810"/>
      </w:pPr>
      <w:r>
        <w:t xml:space="preserve">The Contractor shall inspect the work and keep records of the work performed. The Contractor shall furnish, at the request of the WCIND/Engineer, boats, boatmen, laborers, and materials necessary for inspecting, supervising, and surveying the work. When required, the Contractor shall provide transportation for the WCIND/Engineer and inspectors to and from the area(s) </w:t>
      </w:r>
      <w:r>
        <w:lastRenderedPageBreak/>
        <w:t>being subjected to dredging, and between the dredging activity and the placement area and any temporary dredged material handling site or staging area.</w:t>
      </w:r>
      <w:r>
        <w:tab/>
      </w:r>
    </w:p>
    <w:p w14:paraId="4D7D5D5A" w14:textId="77777777" w:rsidR="00F248DC" w:rsidRPr="00F83581" w:rsidRDefault="00F248DC" w:rsidP="00F06C6D">
      <w:pPr>
        <w:pStyle w:val="Heading1"/>
        <w:numPr>
          <w:ilvl w:val="1"/>
          <w:numId w:val="47"/>
        </w:numPr>
        <w:spacing w:before="160"/>
        <w:ind w:left="806" w:hanging="806"/>
        <w:jc w:val="left"/>
      </w:pPr>
      <w:bookmarkStart w:id="98" w:name="_Toc190945294"/>
      <w:r>
        <w:rPr>
          <w:u w:val="single"/>
        </w:rPr>
        <w:t>CONDUCT OF DREDGING</w:t>
      </w:r>
      <w:r>
        <w:rPr>
          <w:spacing w:val="4"/>
          <w:u w:val="single"/>
        </w:rPr>
        <w:t xml:space="preserve"> </w:t>
      </w:r>
      <w:r>
        <w:rPr>
          <w:u w:val="single"/>
        </w:rPr>
        <w:t>WORK</w:t>
      </w:r>
      <w:bookmarkEnd w:id="98"/>
    </w:p>
    <w:p w14:paraId="5D733244" w14:textId="77777777" w:rsidR="00F248DC" w:rsidRDefault="00F248DC" w:rsidP="00F248DC">
      <w:pPr>
        <w:pStyle w:val="BodyText"/>
        <w:spacing w:before="5"/>
        <w:ind w:left="810" w:hanging="810"/>
        <w:rPr>
          <w:b/>
          <w:sz w:val="12"/>
        </w:rPr>
      </w:pPr>
    </w:p>
    <w:p w14:paraId="275C3C1D" w14:textId="77777777" w:rsidR="00F248DC" w:rsidRDefault="00F248DC" w:rsidP="00F06C6D">
      <w:pPr>
        <w:pStyle w:val="ListParagraph"/>
        <w:numPr>
          <w:ilvl w:val="0"/>
          <w:numId w:val="46"/>
        </w:numPr>
        <w:autoSpaceDE w:val="0"/>
        <w:autoSpaceDN w:val="0"/>
        <w:spacing w:before="99"/>
        <w:ind w:left="810" w:right="1440" w:hanging="810"/>
        <w:contextualSpacing w:val="0"/>
        <w:jc w:val="both"/>
        <w:rPr>
          <w:sz w:val="20"/>
        </w:rPr>
      </w:pPr>
      <w:r>
        <w:rPr>
          <w:sz w:val="20"/>
        </w:rPr>
        <w:t>Interference with Navigation: The Contractor shall minimize interference with the use of channels and passages as much as</w:t>
      </w:r>
      <w:r>
        <w:rPr>
          <w:spacing w:val="-3"/>
          <w:sz w:val="20"/>
        </w:rPr>
        <w:t xml:space="preserve"> </w:t>
      </w:r>
      <w:r>
        <w:rPr>
          <w:sz w:val="20"/>
        </w:rPr>
        <w:t xml:space="preserve">practicable. Contractor shall not obstruct normal navigation and shall relocate all work vessels to allow safe passage of all commercial and recreational vessels upon approach.  Contractor shall monitor Channel 16 VHF for notification of approaching vessels. </w:t>
      </w:r>
    </w:p>
    <w:p w14:paraId="187ADD1C" w14:textId="77777777" w:rsidR="00F248DC" w:rsidRDefault="00F248DC" w:rsidP="00F06C6D">
      <w:pPr>
        <w:pStyle w:val="ListParagraph"/>
        <w:numPr>
          <w:ilvl w:val="0"/>
          <w:numId w:val="46"/>
        </w:numPr>
        <w:autoSpaceDE w:val="0"/>
        <w:autoSpaceDN w:val="0"/>
        <w:spacing w:before="1"/>
        <w:ind w:left="810" w:right="1440" w:hanging="810"/>
        <w:contextualSpacing w:val="0"/>
        <w:jc w:val="both"/>
        <w:rPr>
          <w:sz w:val="20"/>
        </w:rPr>
      </w:pPr>
      <w:r>
        <w:rPr>
          <w:sz w:val="20"/>
        </w:rPr>
        <w:t>Noise: All operations are to be performed in accordance with applicable local noise</w:t>
      </w:r>
      <w:r>
        <w:rPr>
          <w:spacing w:val="-13"/>
          <w:sz w:val="20"/>
        </w:rPr>
        <w:t xml:space="preserve"> </w:t>
      </w:r>
      <w:r>
        <w:rPr>
          <w:sz w:val="20"/>
        </w:rPr>
        <w:t>ordinances.</w:t>
      </w:r>
    </w:p>
    <w:p w14:paraId="3C8133F8" w14:textId="77777777" w:rsidR="00F248DC" w:rsidRDefault="00F248DC" w:rsidP="00F06C6D">
      <w:pPr>
        <w:pStyle w:val="ListParagraph"/>
        <w:numPr>
          <w:ilvl w:val="0"/>
          <w:numId w:val="46"/>
        </w:numPr>
        <w:autoSpaceDE w:val="0"/>
        <w:autoSpaceDN w:val="0"/>
        <w:spacing w:before="1"/>
        <w:ind w:left="810" w:right="1440" w:hanging="810"/>
        <w:contextualSpacing w:val="0"/>
        <w:jc w:val="both"/>
        <w:rPr>
          <w:sz w:val="20"/>
        </w:rPr>
      </w:pPr>
      <w:r>
        <w:rPr>
          <w:sz w:val="20"/>
        </w:rPr>
        <w:t>Method of Communication: The Contractor shall provide a system of communication between crew at the active dredging and placement sites, the staging area</w:t>
      </w:r>
      <w:r w:rsidRPr="00C1636B">
        <w:rPr>
          <w:sz w:val="20"/>
        </w:rPr>
        <w:t xml:space="preserve"> </w:t>
      </w:r>
      <w:r>
        <w:rPr>
          <w:sz w:val="20"/>
        </w:rPr>
        <w:t>and any temporary dredged material handling site, and any other locations with active crew operations. Portable two-way radios are considered an acceptable means of communication between crews.</w:t>
      </w:r>
    </w:p>
    <w:p w14:paraId="43B37ECB" w14:textId="77777777" w:rsidR="00F248DC" w:rsidRDefault="00F248DC" w:rsidP="00F06C6D">
      <w:pPr>
        <w:pStyle w:val="ListParagraph"/>
        <w:numPr>
          <w:ilvl w:val="0"/>
          <w:numId w:val="46"/>
        </w:numPr>
        <w:autoSpaceDE w:val="0"/>
        <w:autoSpaceDN w:val="0"/>
        <w:ind w:left="810" w:right="1440" w:hanging="810"/>
        <w:contextualSpacing w:val="0"/>
        <w:jc w:val="both"/>
        <w:rPr>
          <w:sz w:val="20"/>
        </w:rPr>
      </w:pPr>
      <w:r>
        <w:rPr>
          <w:sz w:val="20"/>
        </w:rPr>
        <w:t>Salvage Material: Anchors, chains, firearms, and other articles of value, which are brought to the surface during dredging operations, shall remain or become the property of the WCIND and shall be deposited on shore at a convenient location near the site of the work, as directed by the WCIND/Engineer.</w:t>
      </w:r>
    </w:p>
    <w:p w14:paraId="58141972" w14:textId="77777777" w:rsidR="00F248DC" w:rsidRDefault="00F248DC" w:rsidP="00F06C6D">
      <w:pPr>
        <w:pStyle w:val="ListParagraph"/>
        <w:numPr>
          <w:ilvl w:val="0"/>
          <w:numId w:val="46"/>
        </w:numPr>
        <w:autoSpaceDE w:val="0"/>
        <w:autoSpaceDN w:val="0"/>
        <w:ind w:left="810" w:right="1440" w:hanging="810"/>
        <w:contextualSpacing w:val="0"/>
        <w:jc w:val="both"/>
        <w:rPr>
          <w:sz w:val="20"/>
        </w:rPr>
      </w:pPr>
      <w:r>
        <w:rPr>
          <w:sz w:val="20"/>
        </w:rPr>
        <w:t>Order of Work: Contractor shall indicate the order of work in baseline and construction progress update schedules in accordance with the requirements of Section 01 32 16 Project Construction Progress Schedule and all permitting</w:t>
      </w:r>
      <w:r>
        <w:rPr>
          <w:spacing w:val="-3"/>
          <w:sz w:val="20"/>
        </w:rPr>
        <w:t xml:space="preserve"> </w:t>
      </w:r>
      <w:r>
        <w:rPr>
          <w:sz w:val="20"/>
        </w:rPr>
        <w:t>restrictions.</w:t>
      </w:r>
    </w:p>
    <w:p w14:paraId="1621133E" w14:textId="77777777" w:rsidR="00F248DC" w:rsidRDefault="00F248DC" w:rsidP="00F248DC">
      <w:pPr>
        <w:pStyle w:val="ListParagraph"/>
        <w:numPr>
          <w:ilvl w:val="0"/>
          <w:numId w:val="46"/>
        </w:numPr>
        <w:autoSpaceDE w:val="0"/>
        <w:autoSpaceDN w:val="0"/>
        <w:ind w:left="810" w:right="1439" w:hanging="810"/>
        <w:contextualSpacing w:val="0"/>
        <w:jc w:val="both"/>
        <w:rPr>
          <w:sz w:val="20"/>
        </w:rPr>
      </w:pPr>
      <w:r>
        <w:rPr>
          <w:sz w:val="20"/>
        </w:rPr>
        <w:t>Equipment Removal: Upon completion of the Work, the Contractor shall promptly remove the dredge, barges, and all other equipment or obstructions, from the Project</w:t>
      </w:r>
      <w:r>
        <w:rPr>
          <w:spacing w:val="-8"/>
          <w:sz w:val="20"/>
        </w:rPr>
        <w:t xml:space="preserve"> </w:t>
      </w:r>
      <w:r>
        <w:rPr>
          <w:sz w:val="20"/>
        </w:rPr>
        <w:t>area.</w:t>
      </w:r>
    </w:p>
    <w:p w14:paraId="0DEBE96C" w14:textId="77777777" w:rsidR="00F248DC" w:rsidRDefault="00F248DC" w:rsidP="00F248DC">
      <w:pPr>
        <w:pStyle w:val="ListParagraph"/>
        <w:numPr>
          <w:ilvl w:val="0"/>
          <w:numId w:val="46"/>
        </w:numPr>
        <w:autoSpaceDE w:val="0"/>
        <w:autoSpaceDN w:val="0"/>
        <w:ind w:left="810" w:hanging="810"/>
        <w:contextualSpacing w:val="0"/>
        <w:jc w:val="both"/>
        <w:rPr>
          <w:sz w:val="20"/>
        </w:rPr>
      </w:pPr>
      <w:r>
        <w:rPr>
          <w:sz w:val="20"/>
        </w:rPr>
        <w:t>Days and Hours of</w:t>
      </w:r>
      <w:r>
        <w:rPr>
          <w:spacing w:val="-2"/>
          <w:sz w:val="20"/>
        </w:rPr>
        <w:t xml:space="preserve"> </w:t>
      </w:r>
      <w:r>
        <w:rPr>
          <w:sz w:val="20"/>
        </w:rPr>
        <w:t>Operation:</w:t>
      </w:r>
    </w:p>
    <w:p w14:paraId="2E669B0B" w14:textId="77777777" w:rsidR="00F248DC" w:rsidRDefault="00F248DC" w:rsidP="00F248DC">
      <w:pPr>
        <w:pStyle w:val="ListParagraph"/>
        <w:numPr>
          <w:ilvl w:val="1"/>
          <w:numId w:val="46"/>
        </w:numPr>
        <w:tabs>
          <w:tab w:val="left" w:pos="900"/>
          <w:tab w:val="left" w:pos="1080"/>
          <w:tab w:val="left" w:pos="1170"/>
        </w:tabs>
        <w:autoSpaceDE w:val="0"/>
        <w:autoSpaceDN w:val="0"/>
        <w:spacing w:before="2" w:line="238" w:lineRule="auto"/>
        <w:ind w:left="1094" w:right="1440" w:hanging="288"/>
        <w:contextualSpacing w:val="0"/>
        <w:jc w:val="both"/>
        <w:rPr>
          <w:sz w:val="20"/>
        </w:rPr>
      </w:pPr>
      <w:r>
        <w:rPr>
          <w:sz w:val="20"/>
        </w:rPr>
        <w:t xml:space="preserve">Dredge activity including barge movement shall occur between </w:t>
      </w:r>
      <w:r>
        <w:rPr>
          <w:b/>
          <w:bCs/>
          <w:sz w:val="20"/>
        </w:rPr>
        <w:t>sunrise and sunset</w:t>
      </w:r>
      <w:r w:rsidRPr="00E3109A">
        <w:rPr>
          <w:b/>
          <w:bCs/>
          <w:sz w:val="20"/>
        </w:rPr>
        <w:t xml:space="preserve"> Monday to S</w:t>
      </w:r>
      <w:r>
        <w:rPr>
          <w:b/>
          <w:bCs/>
          <w:sz w:val="20"/>
        </w:rPr>
        <w:t>aturday</w:t>
      </w:r>
      <w:r>
        <w:rPr>
          <w:sz w:val="20"/>
        </w:rPr>
        <w:t>. No night dredging activities shall be</w:t>
      </w:r>
      <w:r>
        <w:rPr>
          <w:spacing w:val="-12"/>
          <w:sz w:val="20"/>
        </w:rPr>
        <w:t xml:space="preserve"> </w:t>
      </w:r>
      <w:r>
        <w:rPr>
          <w:sz w:val="20"/>
        </w:rPr>
        <w:t>permitted outside of this timeframe, unless otherwise approved in writing by the WCIND.</w:t>
      </w:r>
    </w:p>
    <w:p w14:paraId="3156C16D"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 xml:space="preserve">Resource for determining exact times of sunrise and sunset shall be the U.S. Observatory </w:t>
      </w:r>
      <w:r w:rsidRPr="00DB333A">
        <w:rPr>
          <w:sz w:val="20"/>
        </w:rPr>
        <w:t>(</w:t>
      </w:r>
      <w:r w:rsidRPr="003E1291">
        <w:rPr>
          <w:sz w:val="20"/>
        </w:rPr>
        <w:t>http://aa.usno.navy.mil/data/RS_OneYear)</w:t>
      </w:r>
      <w:hyperlink w:history="1"/>
    </w:p>
    <w:p w14:paraId="68473090" w14:textId="77777777" w:rsidR="00F248DC" w:rsidRPr="00777CB1"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sidRPr="00777CB1">
        <w:rPr>
          <w:sz w:val="20"/>
        </w:rPr>
        <w:t>Work may be conducted on holidays, including Memorial Day, and July 4</w:t>
      </w:r>
      <w:r w:rsidRPr="00777CB1">
        <w:rPr>
          <w:sz w:val="20"/>
          <w:vertAlign w:val="superscript"/>
        </w:rPr>
        <w:t>th</w:t>
      </w:r>
      <w:r w:rsidRPr="00777CB1">
        <w:rPr>
          <w:sz w:val="20"/>
        </w:rPr>
        <w:t xml:space="preserve">. </w:t>
      </w:r>
    </w:p>
    <w:p w14:paraId="0E1EE679" w14:textId="77777777" w:rsidR="00F248DC" w:rsidRDefault="00F248DC" w:rsidP="00F248DC">
      <w:pPr>
        <w:pStyle w:val="ListParagraph"/>
        <w:numPr>
          <w:ilvl w:val="0"/>
          <w:numId w:val="46"/>
        </w:numPr>
        <w:autoSpaceDE w:val="0"/>
        <w:autoSpaceDN w:val="0"/>
        <w:spacing w:before="1" w:line="265" w:lineRule="exact"/>
        <w:ind w:left="810" w:hanging="810"/>
        <w:contextualSpacing w:val="0"/>
        <w:jc w:val="both"/>
        <w:rPr>
          <w:sz w:val="20"/>
        </w:rPr>
      </w:pPr>
      <w:r>
        <w:rPr>
          <w:sz w:val="20"/>
        </w:rPr>
        <w:t>Lights</w:t>
      </w:r>
    </w:p>
    <w:p w14:paraId="527C617C"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Each night, between sunset and sunrise and during periods of restricted visibility,</w:t>
      </w:r>
      <w:r>
        <w:rPr>
          <w:spacing w:val="-38"/>
          <w:sz w:val="20"/>
        </w:rPr>
        <w:t xml:space="preserve"> </w:t>
      </w:r>
      <w:r>
        <w:rPr>
          <w:sz w:val="20"/>
        </w:rPr>
        <w:t>the Contractor shall provide lights for floating</w:t>
      </w:r>
      <w:r>
        <w:rPr>
          <w:spacing w:val="-3"/>
          <w:sz w:val="20"/>
        </w:rPr>
        <w:t xml:space="preserve"> </w:t>
      </w:r>
      <w:r>
        <w:rPr>
          <w:sz w:val="20"/>
        </w:rPr>
        <w:t>vessels.</w:t>
      </w:r>
    </w:p>
    <w:p w14:paraId="08B4AE5D" w14:textId="77777777" w:rsidR="00F248DC" w:rsidRDefault="00F248DC" w:rsidP="00F248DC">
      <w:pPr>
        <w:pStyle w:val="ListParagraph"/>
        <w:numPr>
          <w:ilvl w:val="1"/>
          <w:numId w:val="46"/>
        </w:numPr>
        <w:tabs>
          <w:tab w:val="left" w:pos="1080"/>
        </w:tabs>
        <w:autoSpaceDE w:val="0"/>
        <w:autoSpaceDN w:val="0"/>
        <w:ind w:left="810" w:right="1906" w:firstLine="0"/>
        <w:contextualSpacing w:val="0"/>
        <w:jc w:val="both"/>
        <w:rPr>
          <w:sz w:val="20"/>
        </w:rPr>
      </w:pPr>
      <w:r>
        <w:rPr>
          <w:sz w:val="20"/>
        </w:rPr>
        <w:t>The Contractor shall provide lights for buoys that could endanger or obstruct</w:t>
      </w:r>
      <w:r>
        <w:rPr>
          <w:spacing w:val="-38"/>
          <w:sz w:val="20"/>
        </w:rPr>
        <w:t xml:space="preserve"> </w:t>
      </w:r>
      <w:r>
        <w:rPr>
          <w:sz w:val="20"/>
        </w:rPr>
        <w:t>navigation. Lighting shall conform to United States Coast Guard requirements for visibility and</w:t>
      </w:r>
      <w:r>
        <w:rPr>
          <w:spacing w:val="-37"/>
          <w:sz w:val="20"/>
        </w:rPr>
        <w:t xml:space="preserve"> </w:t>
      </w:r>
      <w:r>
        <w:rPr>
          <w:sz w:val="20"/>
        </w:rPr>
        <w:t>color.</w:t>
      </w:r>
    </w:p>
    <w:p w14:paraId="1691D0DF" w14:textId="77777777" w:rsidR="00F248DC" w:rsidRDefault="00F248DC" w:rsidP="00F248DC">
      <w:pPr>
        <w:pStyle w:val="ListParagraph"/>
        <w:numPr>
          <w:ilvl w:val="0"/>
          <w:numId w:val="46"/>
        </w:numPr>
        <w:autoSpaceDE w:val="0"/>
        <w:autoSpaceDN w:val="0"/>
        <w:ind w:left="810" w:hanging="810"/>
        <w:contextualSpacing w:val="0"/>
        <w:jc w:val="both"/>
        <w:rPr>
          <w:sz w:val="20"/>
        </w:rPr>
      </w:pPr>
      <w:r>
        <w:rPr>
          <w:sz w:val="20"/>
        </w:rPr>
        <w:t>Dredge:</w:t>
      </w:r>
    </w:p>
    <w:p w14:paraId="7306BF7E"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 xml:space="preserve">All compatible dredged material shall be transported and </w:t>
      </w:r>
      <w:proofErr w:type="gramStart"/>
      <w:r>
        <w:rPr>
          <w:sz w:val="20"/>
        </w:rPr>
        <w:t>placed  at</w:t>
      </w:r>
      <w:proofErr w:type="gramEnd"/>
      <w:r>
        <w:rPr>
          <w:sz w:val="20"/>
        </w:rPr>
        <w:t xml:space="preserve"> the mitigation site per</w:t>
      </w:r>
      <w:r>
        <w:rPr>
          <w:spacing w:val="-6"/>
          <w:sz w:val="20"/>
        </w:rPr>
        <w:t xml:space="preserve"> the Contract </w:t>
      </w:r>
      <w:r>
        <w:rPr>
          <w:sz w:val="20"/>
        </w:rPr>
        <w:t xml:space="preserve">Drawings and Specifications. Any dredge material unsuitable for beneficial reuse, as identified in the Contract Documents, shall be removed and legally disposed of in accordance with State and Federal permit requirements. </w:t>
      </w:r>
    </w:p>
    <w:p w14:paraId="64ED45B9"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 xml:space="preserve">The Contractor shall be responsible to monitor activities of sediment placement. The Contractor shall not place any foreign materials believed to be non-compatible for the placement site, due to silt content, shell, or any other reason. Immediately upon identifying non-compatible material, the Contractor shall notify the WCIND and Engineer. The WCIND and Engineer will inspect the material as soon as practical to decide on placement. The WCIND, Contractor, and Engineer may consult the regulatory agencies to determine the most appropriate placement option. </w:t>
      </w:r>
    </w:p>
    <w:p w14:paraId="7D98BB45" w14:textId="77777777" w:rsidR="00F248DC" w:rsidRPr="000009BE"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 xml:space="preserve">Contractor shall relocate the dredging equipment and operations as soon as practical after discovery of non-compatible material within the dredge area. </w:t>
      </w:r>
    </w:p>
    <w:p w14:paraId="675549F0"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Dredger</w:t>
      </w:r>
      <w:r>
        <w:rPr>
          <w:spacing w:val="-9"/>
          <w:sz w:val="20"/>
        </w:rPr>
        <w:t xml:space="preserve"> </w:t>
      </w:r>
      <w:r>
        <w:rPr>
          <w:sz w:val="20"/>
        </w:rPr>
        <w:t>and</w:t>
      </w:r>
      <w:r>
        <w:rPr>
          <w:spacing w:val="-9"/>
          <w:sz w:val="20"/>
        </w:rPr>
        <w:t xml:space="preserve"> </w:t>
      </w:r>
      <w:r>
        <w:rPr>
          <w:sz w:val="20"/>
        </w:rPr>
        <w:t>equipment</w:t>
      </w:r>
      <w:r>
        <w:rPr>
          <w:spacing w:val="-9"/>
          <w:sz w:val="20"/>
        </w:rPr>
        <w:t xml:space="preserve"> </w:t>
      </w:r>
      <w:r>
        <w:rPr>
          <w:sz w:val="20"/>
        </w:rPr>
        <w:t>employed</w:t>
      </w:r>
      <w:r>
        <w:rPr>
          <w:spacing w:val="-8"/>
          <w:sz w:val="20"/>
        </w:rPr>
        <w:t xml:space="preserve"> </w:t>
      </w:r>
      <w:r>
        <w:rPr>
          <w:sz w:val="20"/>
        </w:rPr>
        <w:t>on</w:t>
      </w:r>
      <w:r>
        <w:rPr>
          <w:spacing w:val="-9"/>
          <w:sz w:val="20"/>
        </w:rPr>
        <w:t xml:space="preserve"> </w:t>
      </w:r>
      <w:r>
        <w:rPr>
          <w:sz w:val="20"/>
        </w:rPr>
        <w:t>the</w:t>
      </w:r>
      <w:r>
        <w:rPr>
          <w:spacing w:val="-10"/>
          <w:sz w:val="20"/>
        </w:rPr>
        <w:t xml:space="preserve"> </w:t>
      </w:r>
      <w:r>
        <w:rPr>
          <w:sz w:val="20"/>
        </w:rPr>
        <w:t>work</w:t>
      </w:r>
      <w:r>
        <w:rPr>
          <w:spacing w:val="-9"/>
          <w:sz w:val="20"/>
        </w:rPr>
        <w:t xml:space="preserve"> </w:t>
      </w:r>
      <w:r>
        <w:rPr>
          <w:sz w:val="20"/>
        </w:rPr>
        <w:t>shall</w:t>
      </w:r>
      <w:r>
        <w:rPr>
          <w:spacing w:val="-9"/>
          <w:sz w:val="20"/>
        </w:rPr>
        <w:t xml:space="preserve"> </w:t>
      </w:r>
      <w:r>
        <w:rPr>
          <w:sz w:val="20"/>
        </w:rPr>
        <w:t>be</w:t>
      </w:r>
      <w:r>
        <w:rPr>
          <w:spacing w:val="-7"/>
          <w:sz w:val="20"/>
        </w:rPr>
        <w:t xml:space="preserve"> </w:t>
      </w:r>
      <w:r>
        <w:rPr>
          <w:sz w:val="20"/>
        </w:rPr>
        <w:t>in</w:t>
      </w:r>
      <w:r>
        <w:rPr>
          <w:spacing w:val="-8"/>
          <w:sz w:val="20"/>
        </w:rPr>
        <w:t xml:space="preserve"> </w:t>
      </w:r>
      <w:r>
        <w:rPr>
          <w:sz w:val="20"/>
        </w:rPr>
        <w:t>satisfactory</w:t>
      </w:r>
      <w:r>
        <w:rPr>
          <w:spacing w:val="-9"/>
          <w:sz w:val="20"/>
        </w:rPr>
        <w:t xml:space="preserve"> </w:t>
      </w:r>
      <w:r>
        <w:rPr>
          <w:sz w:val="20"/>
        </w:rPr>
        <w:t>operating</w:t>
      </w:r>
      <w:r>
        <w:rPr>
          <w:spacing w:val="-9"/>
          <w:sz w:val="20"/>
        </w:rPr>
        <w:t xml:space="preserve"> </w:t>
      </w:r>
      <w:r>
        <w:rPr>
          <w:sz w:val="20"/>
        </w:rPr>
        <w:t>condition</w:t>
      </w:r>
      <w:r>
        <w:rPr>
          <w:spacing w:val="-9"/>
          <w:sz w:val="20"/>
        </w:rPr>
        <w:t xml:space="preserve"> </w:t>
      </w:r>
      <w:r>
        <w:rPr>
          <w:sz w:val="20"/>
        </w:rPr>
        <w:t xml:space="preserve">and capable of safely and efficiently performing the work as indicated or specified and shall </w:t>
      </w:r>
      <w:proofErr w:type="gramStart"/>
      <w:r>
        <w:rPr>
          <w:sz w:val="20"/>
        </w:rPr>
        <w:t>be subject to inspection and approval by the WCIND at all</w:t>
      </w:r>
      <w:r>
        <w:rPr>
          <w:spacing w:val="4"/>
          <w:sz w:val="20"/>
        </w:rPr>
        <w:t xml:space="preserve"> </w:t>
      </w:r>
      <w:r>
        <w:rPr>
          <w:sz w:val="20"/>
        </w:rPr>
        <w:t>times</w:t>
      </w:r>
      <w:proofErr w:type="gramEnd"/>
      <w:r>
        <w:rPr>
          <w:sz w:val="20"/>
        </w:rPr>
        <w:t xml:space="preserve">. Equipment with fuel, oil, </w:t>
      </w:r>
      <w:r>
        <w:rPr>
          <w:sz w:val="20"/>
        </w:rPr>
        <w:lastRenderedPageBreak/>
        <w:t xml:space="preserve">or other fluid leaks shall not be allowed on the project. Contractor shall immediately remove any equipment identified as leaking by the Engineer. The equipment shall not return to the site without prior written approval from the Engineer. </w:t>
      </w:r>
    </w:p>
    <w:p w14:paraId="4E027067"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 xml:space="preserve">Equipment and machinery shall be of sufficient size and </w:t>
      </w:r>
      <w:proofErr w:type="gramStart"/>
      <w:r>
        <w:rPr>
          <w:sz w:val="20"/>
        </w:rPr>
        <w:t>kept in good condition at all times</w:t>
      </w:r>
      <w:proofErr w:type="gramEnd"/>
      <w:r>
        <w:rPr>
          <w:sz w:val="20"/>
        </w:rPr>
        <w:t>. Any</w:t>
      </w:r>
      <w:r>
        <w:rPr>
          <w:spacing w:val="-6"/>
          <w:sz w:val="20"/>
        </w:rPr>
        <w:t xml:space="preserve"> </w:t>
      </w:r>
      <w:r>
        <w:rPr>
          <w:sz w:val="20"/>
        </w:rPr>
        <w:t>leaks</w:t>
      </w:r>
      <w:r>
        <w:rPr>
          <w:spacing w:val="-5"/>
          <w:sz w:val="20"/>
        </w:rPr>
        <w:t xml:space="preserve"> </w:t>
      </w:r>
      <w:r>
        <w:rPr>
          <w:sz w:val="20"/>
        </w:rPr>
        <w:t>or</w:t>
      </w:r>
      <w:r>
        <w:rPr>
          <w:spacing w:val="-4"/>
          <w:sz w:val="20"/>
        </w:rPr>
        <w:t xml:space="preserve"> </w:t>
      </w:r>
      <w:r>
        <w:rPr>
          <w:sz w:val="20"/>
        </w:rPr>
        <w:t>deficiencies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promptly</w:t>
      </w:r>
      <w:r>
        <w:rPr>
          <w:spacing w:val="-5"/>
          <w:sz w:val="20"/>
        </w:rPr>
        <w:t xml:space="preserve"> </w:t>
      </w:r>
      <w:r>
        <w:rPr>
          <w:sz w:val="20"/>
        </w:rPr>
        <w:t>and</w:t>
      </w:r>
      <w:r>
        <w:rPr>
          <w:spacing w:val="-4"/>
          <w:sz w:val="20"/>
        </w:rPr>
        <w:t xml:space="preserve"> </w:t>
      </w:r>
      <w:r>
        <w:rPr>
          <w:sz w:val="20"/>
        </w:rPr>
        <w:t>properly</w:t>
      </w:r>
      <w:r>
        <w:rPr>
          <w:spacing w:val="-6"/>
          <w:sz w:val="20"/>
        </w:rPr>
        <w:t xml:space="preserve"> </w:t>
      </w:r>
      <w:r>
        <w:rPr>
          <w:sz w:val="20"/>
        </w:rPr>
        <w:t>repaired.</w:t>
      </w:r>
      <w:r>
        <w:rPr>
          <w:spacing w:val="-2"/>
          <w:sz w:val="20"/>
        </w:rPr>
        <w:t xml:space="preserve"> </w:t>
      </w:r>
      <w:r>
        <w:rPr>
          <w:sz w:val="20"/>
        </w:rPr>
        <w:t>No</w:t>
      </w:r>
      <w:r>
        <w:rPr>
          <w:spacing w:val="-4"/>
          <w:sz w:val="20"/>
        </w:rPr>
        <w:t xml:space="preserve"> </w:t>
      </w:r>
      <w:r>
        <w:rPr>
          <w:sz w:val="20"/>
        </w:rPr>
        <w:t>reduction</w:t>
      </w:r>
      <w:r>
        <w:rPr>
          <w:spacing w:val="-5"/>
          <w:sz w:val="20"/>
        </w:rPr>
        <w:t xml:space="preserve"> </w:t>
      </w:r>
      <w:r>
        <w:rPr>
          <w:sz w:val="20"/>
        </w:rPr>
        <w:t>in</w:t>
      </w:r>
      <w:r>
        <w:rPr>
          <w:spacing w:val="-2"/>
          <w:sz w:val="20"/>
        </w:rPr>
        <w:t xml:space="preserve"> </w:t>
      </w:r>
      <w:r>
        <w:rPr>
          <w:sz w:val="20"/>
        </w:rPr>
        <w:t>the</w:t>
      </w:r>
      <w:r>
        <w:rPr>
          <w:spacing w:val="-5"/>
          <w:sz w:val="20"/>
        </w:rPr>
        <w:t xml:space="preserve"> </w:t>
      </w:r>
      <w:r>
        <w:rPr>
          <w:sz w:val="20"/>
        </w:rPr>
        <w:t>capacity of</w:t>
      </w:r>
      <w:r>
        <w:rPr>
          <w:spacing w:val="-18"/>
          <w:sz w:val="20"/>
        </w:rPr>
        <w:t xml:space="preserve"> </w:t>
      </w:r>
      <w:r>
        <w:rPr>
          <w:sz w:val="20"/>
        </w:rPr>
        <w:t>the</w:t>
      </w:r>
      <w:r>
        <w:rPr>
          <w:spacing w:val="-17"/>
          <w:sz w:val="20"/>
        </w:rPr>
        <w:t xml:space="preserve"> </w:t>
      </w:r>
      <w:r>
        <w:rPr>
          <w:sz w:val="20"/>
        </w:rPr>
        <w:t>dredger</w:t>
      </w:r>
      <w:r>
        <w:rPr>
          <w:spacing w:val="-14"/>
          <w:sz w:val="20"/>
        </w:rPr>
        <w:t xml:space="preserve"> </w:t>
      </w:r>
      <w:r>
        <w:rPr>
          <w:sz w:val="20"/>
        </w:rPr>
        <w:t>employed</w:t>
      </w:r>
      <w:r>
        <w:rPr>
          <w:spacing w:val="-15"/>
          <w:sz w:val="20"/>
        </w:rPr>
        <w:t xml:space="preserve"> </w:t>
      </w:r>
      <w:r>
        <w:rPr>
          <w:sz w:val="20"/>
        </w:rPr>
        <w:t>on</w:t>
      </w:r>
      <w:r>
        <w:rPr>
          <w:spacing w:val="-14"/>
          <w:sz w:val="20"/>
        </w:rPr>
        <w:t xml:space="preserve"> </w:t>
      </w:r>
      <w:r>
        <w:rPr>
          <w:sz w:val="20"/>
        </w:rPr>
        <w:t>the</w:t>
      </w:r>
      <w:r>
        <w:rPr>
          <w:spacing w:val="-15"/>
          <w:sz w:val="20"/>
        </w:rPr>
        <w:t xml:space="preserve"> </w:t>
      </w:r>
      <w:r>
        <w:rPr>
          <w:sz w:val="20"/>
        </w:rPr>
        <w:t>work</w:t>
      </w:r>
      <w:r>
        <w:rPr>
          <w:spacing w:val="-16"/>
          <w:sz w:val="20"/>
        </w:rPr>
        <w:t xml:space="preserve"> </w:t>
      </w:r>
      <w:r>
        <w:rPr>
          <w:sz w:val="20"/>
        </w:rPr>
        <w:t>shall</w:t>
      </w:r>
      <w:r>
        <w:rPr>
          <w:spacing w:val="-14"/>
          <w:sz w:val="20"/>
        </w:rPr>
        <w:t xml:space="preserve"> </w:t>
      </w:r>
      <w:r>
        <w:rPr>
          <w:sz w:val="20"/>
        </w:rPr>
        <w:t>be</w:t>
      </w:r>
      <w:r>
        <w:rPr>
          <w:spacing w:val="-16"/>
          <w:sz w:val="20"/>
        </w:rPr>
        <w:t xml:space="preserve"> </w:t>
      </w:r>
      <w:r>
        <w:rPr>
          <w:sz w:val="20"/>
        </w:rPr>
        <w:t>made</w:t>
      </w:r>
      <w:r>
        <w:rPr>
          <w:spacing w:val="-15"/>
          <w:sz w:val="20"/>
        </w:rPr>
        <w:t xml:space="preserve"> </w:t>
      </w:r>
      <w:r>
        <w:rPr>
          <w:sz w:val="20"/>
        </w:rPr>
        <w:t>except</w:t>
      </w:r>
      <w:r>
        <w:rPr>
          <w:spacing w:val="-17"/>
          <w:sz w:val="20"/>
        </w:rPr>
        <w:t xml:space="preserve"> </w:t>
      </w:r>
      <w:r>
        <w:rPr>
          <w:sz w:val="20"/>
        </w:rPr>
        <w:t>by</w:t>
      </w:r>
      <w:r>
        <w:rPr>
          <w:spacing w:val="-15"/>
          <w:sz w:val="20"/>
        </w:rPr>
        <w:t xml:space="preserve"> </w:t>
      </w:r>
      <w:r>
        <w:rPr>
          <w:sz w:val="20"/>
        </w:rPr>
        <w:t>written</w:t>
      </w:r>
      <w:r>
        <w:rPr>
          <w:spacing w:val="-16"/>
          <w:sz w:val="20"/>
        </w:rPr>
        <w:t xml:space="preserve"> </w:t>
      </w:r>
      <w:r>
        <w:rPr>
          <w:sz w:val="20"/>
        </w:rPr>
        <w:t>permission</w:t>
      </w:r>
      <w:r>
        <w:rPr>
          <w:spacing w:val="-16"/>
          <w:sz w:val="20"/>
        </w:rPr>
        <w:t xml:space="preserve"> </w:t>
      </w:r>
      <w:r>
        <w:rPr>
          <w:sz w:val="20"/>
        </w:rPr>
        <w:t>of</w:t>
      </w:r>
      <w:r>
        <w:rPr>
          <w:spacing w:val="-14"/>
          <w:sz w:val="20"/>
        </w:rPr>
        <w:t xml:space="preserve"> </w:t>
      </w:r>
      <w:r>
        <w:rPr>
          <w:sz w:val="20"/>
        </w:rPr>
        <w:t>the</w:t>
      </w:r>
      <w:r>
        <w:rPr>
          <w:spacing w:val="-16"/>
          <w:sz w:val="20"/>
        </w:rPr>
        <w:t xml:space="preserve"> </w:t>
      </w:r>
      <w:r>
        <w:rPr>
          <w:sz w:val="20"/>
        </w:rPr>
        <w:t>WCIND.</w:t>
      </w:r>
    </w:p>
    <w:p w14:paraId="4E9EEEB1" w14:textId="40B2B773" w:rsidR="00F248DC" w:rsidRDefault="00F248DC" w:rsidP="00F248DC">
      <w:pPr>
        <w:pStyle w:val="ListParagraph"/>
        <w:numPr>
          <w:ilvl w:val="1"/>
          <w:numId w:val="46"/>
        </w:numPr>
        <w:tabs>
          <w:tab w:val="left" w:pos="1080"/>
          <w:tab w:val="left" w:pos="2521"/>
        </w:tabs>
        <w:autoSpaceDE w:val="0"/>
        <w:autoSpaceDN w:val="0"/>
        <w:spacing w:before="1"/>
        <w:ind w:left="1094" w:right="1440" w:hanging="288"/>
        <w:contextualSpacing w:val="0"/>
        <w:jc w:val="both"/>
        <w:rPr>
          <w:sz w:val="20"/>
        </w:rPr>
      </w:pPr>
      <w:r>
        <w:rPr>
          <w:sz w:val="20"/>
        </w:rPr>
        <w:t>The measure of the "Capacity of Dredge" shall be its actual performance on the work to which these specifications apply.</w:t>
      </w:r>
    </w:p>
    <w:p w14:paraId="4237DCE2" w14:textId="77777777" w:rsidR="00F248DC" w:rsidRPr="00CB0098" w:rsidRDefault="00F248DC" w:rsidP="00F248DC">
      <w:pPr>
        <w:pStyle w:val="ListParagraph"/>
        <w:numPr>
          <w:ilvl w:val="1"/>
          <w:numId w:val="46"/>
        </w:numPr>
        <w:tabs>
          <w:tab w:val="left" w:pos="1080"/>
          <w:tab w:val="left" w:pos="2521"/>
        </w:tabs>
        <w:autoSpaceDE w:val="0"/>
        <w:autoSpaceDN w:val="0"/>
        <w:spacing w:before="1"/>
        <w:ind w:left="1094" w:right="1440" w:hanging="288"/>
        <w:contextualSpacing w:val="0"/>
        <w:jc w:val="both"/>
        <w:rPr>
          <w:b/>
          <w:bCs/>
          <w:sz w:val="20"/>
        </w:rPr>
      </w:pPr>
      <w:r>
        <w:rPr>
          <w:sz w:val="20"/>
        </w:rPr>
        <w:t xml:space="preserve">Dredging operations must have the capacity to dredge </w:t>
      </w:r>
      <w:r w:rsidRPr="00CB0098">
        <w:rPr>
          <w:b/>
          <w:bCs/>
          <w:sz w:val="20"/>
        </w:rPr>
        <w:t xml:space="preserve">a minimum of </w:t>
      </w:r>
      <w:r>
        <w:rPr>
          <w:b/>
          <w:bCs/>
          <w:sz w:val="20"/>
        </w:rPr>
        <w:t xml:space="preserve">400 </w:t>
      </w:r>
      <w:r w:rsidRPr="00CB0098">
        <w:rPr>
          <w:b/>
          <w:bCs/>
          <w:sz w:val="20"/>
        </w:rPr>
        <w:t>cubic yards of material per</w:t>
      </w:r>
      <w:r w:rsidRPr="00CB0098">
        <w:rPr>
          <w:b/>
          <w:bCs/>
          <w:spacing w:val="-1"/>
          <w:sz w:val="20"/>
        </w:rPr>
        <w:t xml:space="preserve"> </w:t>
      </w:r>
      <w:r w:rsidRPr="00CB0098">
        <w:rPr>
          <w:b/>
          <w:bCs/>
          <w:sz w:val="20"/>
        </w:rPr>
        <w:t>calendar week.</w:t>
      </w:r>
    </w:p>
    <w:p w14:paraId="7421A91C" w14:textId="77777777" w:rsidR="00F248DC" w:rsidRDefault="00F248DC" w:rsidP="00F248DC">
      <w:pPr>
        <w:pStyle w:val="ListParagraph"/>
        <w:numPr>
          <w:ilvl w:val="0"/>
          <w:numId w:val="46"/>
        </w:numPr>
        <w:autoSpaceDE w:val="0"/>
        <w:autoSpaceDN w:val="0"/>
        <w:spacing w:before="1"/>
        <w:ind w:left="810" w:hanging="810"/>
        <w:contextualSpacing w:val="0"/>
        <w:jc w:val="both"/>
        <w:rPr>
          <w:sz w:val="20"/>
        </w:rPr>
      </w:pPr>
      <w:r>
        <w:rPr>
          <w:sz w:val="20"/>
        </w:rPr>
        <w:t>Safety of Structures and Marine Resource</w:t>
      </w:r>
      <w:r>
        <w:rPr>
          <w:spacing w:val="-24"/>
          <w:sz w:val="20"/>
        </w:rPr>
        <w:t xml:space="preserve"> </w:t>
      </w:r>
      <w:r>
        <w:rPr>
          <w:sz w:val="20"/>
        </w:rPr>
        <w:t>Areas</w:t>
      </w:r>
    </w:p>
    <w:p w14:paraId="4A617D4D"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The prosecution of work shall ensure the stability of channel markers, piers, bulkheads, and other structures that are lying on or adjacent to the site of the work, insofar as structures may be jeopardized by dredging or transportation operations. Dredging operations shall maintain a minimum 5-foot buffer from upland structures, including docks, piles, bulkheads, and seawalls. The WCIND may direct work to encroach closer than 5-feet at specific locations, however, all directions shall be provided in writing and shall not include authorization to exceed the permitted template.</w:t>
      </w:r>
    </w:p>
    <w:p w14:paraId="1910BCA1"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The Contractor shall observe a minimum 10-foot buffer during dredging operations around upland natural resources during the execution of the</w:t>
      </w:r>
      <w:r>
        <w:rPr>
          <w:spacing w:val="-2"/>
          <w:sz w:val="20"/>
        </w:rPr>
        <w:t xml:space="preserve"> </w:t>
      </w:r>
      <w:r>
        <w:rPr>
          <w:sz w:val="20"/>
        </w:rPr>
        <w:t>work.</w:t>
      </w:r>
    </w:p>
    <w:p w14:paraId="3221352B"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The</w:t>
      </w:r>
      <w:r>
        <w:rPr>
          <w:spacing w:val="-15"/>
          <w:sz w:val="20"/>
        </w:rPr>
        <w:t xml:space="preserve"> </w:t>
      </w:r>
      <w:r>
        <w:rPr>
          <w:sz w:val="20"/>
        </w:rPr>
        <w:t>Contractor</w:t>
      </w:r>
      <w:r>
        <w:rPr>
          <w:spacing w:val="-15"/>
          <w:sz w:val="20"/>
        </w:rPr>
        <w:t xml:space="preserve"> </w:t>
      </w:r>
      <w:r>
        <w:rPr>
          <w:sz w:val="20"/>
        </w:rPr>
        <w:t>shall</w:t>
      </w:r>
      <w:r>
        <w:rPr>
          <w:spacing w:val="-15"/>
          <w:sz w:val="20"/>
        </w:rPr>
        <w:t xml:space="preserve"> </w:t>
      </w:r>
      <w:r>
        <w:rPr>
          <w:sz w:val="20"/>
        </w:rPr>
        <w:t>repair</w:t>
      </w:r>
      <w:r>
        <w:rPr>
          <w:spacing w:val="-15"/>
          <w:sz w:val="20"/>
        </w:rPr>
        <w:t xml:space="preserve"> </w:t>
      </w:r>
      <w:r>
        <w:rPr>
          <w:sz w:val="20"/>
        </w:rPr>
        <w:t>damage</w:t>
      </w:r>
      <w:r>
        <w:rPr>
          <w:spacing w:val="-16"/>
          <w:sz w:val="20"/>
        </w:rPr>
        <w:t xml:space="preserve"> </w:t>
      </w:r>
      <w:r>
        <w:rPr>
          <w:sz w:val="20"/>
        </w:rPr>
        <w:t>resulting</w:t>
      </w:r>
      <w:r>
        <w:rPr>
          <w:spacing w:val="-15"/>
          <w:sz w:val="20"/>
        </w:rPr>
        <w:t xml:space="preserve"> </w:t>
      </w:r>
      <w:r>
        <w:rPr>
          <w:sz w:val="20"/>
        </w:rPr>
        <w:t>from</w:t>
      </w:r>
      <w:r>
        <w:rPr>
          <w:spacing w:val="-16"/>
          <w:sz w:val="20"/>
        </w:rPr>
        <w:t xml:space="preserve"> </w:t>
      </w:r>
      <w:r>
        <w:rPr>
          <w:sz w:val="20"/>
        </w:rPr>
        <w:t>dredging</w:t>
      </w:r>
      <w:r>
        <w:rPr>
          <w:spacing w:val="-15"/>
          <w:sz w:val="20"/>
        </w:rPr>
        <w:t xml:space="preserve"> </w:t>
      </w:r>
      <w:r>
        <w:rPr>
          <w:sz w:val="20"/>
        </w:rPr>
        <w:t>operations or from any portion of the work.</w:t>
      </w:r>
    </w:p>
    <w:p w14:paraId="3F0193CE" w14:textId="77777777" w:rsidR="00F248DC" w:rsidRPr="00322D88" w:rsidRDefault="00F248DC" w:rsidP="00F248DC">
      <w:pPr>
        <w:pStyle w:val="ListParagraph"/>
        <w:numPr>
          <w:ilvl w:val="0"/>
          <w:numId w:val="46"/>
        </w:numPr>
        <w:autoSpaceDE w:val="0"/>
        <w:autoSpaceDN w:val="0"/>
        <w:ind w:left="810" w:hanging="810"/>
        <w:contextualSpacing w:val="0"/>
        <w:jc w:val="both"/>
        <w:rPr>
          <w:sz w:val="20"/>
        </w:rPr>
      </w:pPr>
      <w:r w:rsidRPr="00322D88">
        <w:rPr>
          <w:sz w:val="20"/>
        </w:rPr>
        <w:t>Dredged Material</w:t>
      </w:r>
      <w:r w:rsidRPr="00322D88">
        <w:rPr>
          <w:spacing w:val="2"/>
          <w:sz w:val="20"/>
        </w:rPr>
        <w:t xml:space="preserve"> </w:t>
      </w:r>
      <w:r w:rsidRPr="00322D88">
        <w:rPr>
          <w:sz w:val="20"/>
        </w:rPr>
        <w:t>Disposal/Reuse</w:t>
      </w:r>
    </w:p>
    <w:p w14:paraId="3A900FDE"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 xml:space="preserve">All dewatering must occur prior to trucking the material to the placement site. No spills, or material leaks shall be allowed along the roadways. The Contractor shall immediately clean and remove all spills or leaks occurring during the trucking of material outside of the transfer and placement sites. </w:t>
      </w:r>
    </w:p>
    <w:p w14:paraId="43BD7CCF" w14:textId="77777777" w:rsidR="00F248DC" w:rsidRDefault="00F248DC" w:rsidP="00F248DC">
      <w:pPr>
        <w:pStyle w:val="ListParagraph"/>
        <w:numPr>
          <w:ilvl w:val="1"/>
          <w:numId w:val="46"/>
        </w:numPr>
        <w:tabs>
          <w:tab w:val="left" w:pos="1080"/>
        </w:tabs>
        <w:autoSpaceDE w:val="0"/>
        <w:autoSpaceDN w:val="0"/>
        <w:spacing w:before="1"/>
        <w:ind w:left="1094" w:right="1440" w:hanging="288"/>
        <w:contextualSpacing w:val="0"/>
        <w:jc w:val="both"/>
        <w:rPr>
          <w:sz w:val="20"/>
        </w:rPr>
      </w:pPr>
      <w:r>
        <w:rPr>
          <w:sz w:val="20"/>
        </w:rPr>
        <w:t>The disposal/placement of the dewatered dredged material will be directed by the property owner. The Contractor is responsible for executing the placement of dredged</w:t>
      </w:r>
      <w:r>
        <w:rPr>
          <w:spacing w:val="-1"/>
          <w:sz w:val="20"/>
        </w:rPr>
        <w:t xml:space="preserve"> </w:t>
      </w:r>
      <w:r>
        <w:rPr>
          <w:sz w:val="20"/>
        </w:rPr>
        <w:t>material.</w:t>
      </w:r>
      <w:r>
        <w:rPr>
          <w:spacing w:val="-3"/>
          <w:sz w:val="20"/>
        </w:rPr>
        <w:t xml:space="preserve"> </w:t>
      </w:r>
      <w:r>
        <w:rPr>
          <w:sz w:val="20"/>
        </w:rPr>
        <w:t>The</w:t>
      </w:r>
      <w:r>
        <w:rPr>
          <w:spacing w:val="-5"/>
          <w:sz w:val="20"/>
        </w:rPr>
        <w:t xml:space="preserve"> </w:t>
      </w:r>
      <w:r>
        <w:rPr>
          <w:sz w:val="20"/>
        </w:rPr>
        <w:t>Contractor</w:t>
      </w:r>
      <w:r>
        <w:rPr>
          <w:spacing w:val="-3"/>
          <w:sz w:val="20"/>
        </w:rPr>
        <w:t xml:space="preserve"> shall work in accordance with any agreements / approvals obtained for the sites</w:t>
      </w:r>
      <w:r>
        <w:rPr>
          <w:sz w:val="20"/>
        </w:rPr>
        <w:t xml:space="preserve"> and</w:t>
      </w:r>
      <w:r>
        <w:rPr>
          <w:spacing w:val="-4"/>
          <w:sz w:val="20"/>
        </w:rPr>
        <w:t xml:space="preserve"> </w:t>
      </w:r>
      <w:r>
        <w:rPr>
          <w:sz w:val="20"/>
        </w:rPr>
        <w:t>pay</w:t>
      </w:r>
      <w:r>
        <w:rPr>
          <w:spacing w:val="-4"/>
          <w:sz w:val="20"/>
        </w:rPr>
        <w:t xml:space="preserve"> </w:t>
      </w:r>
      <w:r>
        <w:rPr>
          <w:sz w:val="20"/>
        </w:rPr>
        <w:t>all</w:t>
      </w:r>
      <w:r>
        <w:rPr>
          <w:spacing w:val="-3"/>
          <w:sz w:val="20"/>
        </w:rPr>
        <w:t xml:space="preserve"> </w:t>
      </w:r>
      <w:r>
        <w:rPr>
          <w:sz w:val="20"/>
        </w:rPr>
        <w:t>applicable</w:t>
      </w:r>
      <w:r>
        <w:rPr>
          <w:spacing w:val="-5"/>
          <w:sz w:val="20"/>
        </w:rPr>
        <w:t xml:space="preserve"> </w:t>
      </w:r>
      <w:r>
        <w:rPr>
          <w:sz w:val="20"/>
        </w:rPr>
        <w:t>fees</w:t>
      </w:r>
      <w:r>
        <w:rPr>
          <w:spacing w:val="-4"/>
          <w:sz w:val="20"/>
        </w:rPr>
        <w:t xml:space="preserve"> </w:t>
      </w:r>
      <w:r>
        <w:rPr>
          <w:sz w:val="20"/>
        </w:rPr>
        <w:t>and receive</w:t>
      </w:r>
      <w:r>
        <w:rPr>
          <w:spacing w:val="-10"/>
          <w:sz w:val="20"/>
        </w:rPr>
        <w:t xml:space="preserve"> </w:t>
      </w:r>
      <w:r>
        <w:rPr>
          <w:sz w:val="20"/>
        </w:rPr>
        <w:t>WCIND</w:t>
      </w:r>
      <w:r>
        <w:rPr>
          <w:spacing w:val="-8"/>
          <w:sz w:val="20"/>
        </w:rPr>
        <w:t xml:space="preserve"> </w:t>
      </w:r>
      <w:r>
        <w:rPr>
          <w:sz w:val="20"/>
        </w:rPr>
        <w:t>approval</w:t>
      </w:r>
      <w:r>
        <w:rPr>
          <w:spacing w:val="-11"/>
          <w:sz w:val="20"/>
        </w:rPr>
        <w:t xml:space="preserve"> </w:t>
      </w:r>
      <w:r>
        <w:rPr>
          <w:sz w:val="20"/>
        </w:rPr>
        <w:t>in</w:t>
      </w:r>
      <w:r>
        <w:rPr>
          <w:spacing w:val="-9"/>
          <w:sz w:val="20"/>
        </w:rPr>
        <w:t xml:space="preserve"> </w:t>
      </w:r>
      <w:r>
        <w:rPr>
          <w:sz w:val="20"/>
        </w:rPr>
        <w:t>advance</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commencement</w:t>
      </w:r>
      <w:r>
        <w:rPr>
          <w:spacing w:val="-11"/>
          <w:sz w:val="20"/>
        </w:rPr>
        <w:t xml:space="preserve"> </w:t>
      </w:r>
      <w:r>
        <w:rPr>
          <w:sz w:val="20"/>
        </w:rPr>
        <w:t>of</w:t>
      </w:r>
      <w:r>
        <w:rPr>
          <w:spacing w:val="-10"/>
          <w:sz w:val="20"/>
        </w:rPr>
        <w:t xml:space="preserve"> </w:t>
      </w:r>
      <w:r>
        <w:rPr>
          <w:sz w:val="20"/>
        </w:rPr>
        <w:t>any</w:t>
      </w:r>
      <w:r>
        <w:rPr>
          <w:spacing w:val="-11"/>
          <w:sz w:val="20"/>
        </w:rPr>
        <w:t xml:space="preserve"> </w:t>
      </w:r>
      <w:r>
        <w:rPr>
          <w:sz w:val="20"/>
        </w:rPr>
        <w:t>disposal</w:t>
      </w:r>
      <w:r>
        <w:rPr>
          <w:spacing w:val="-12"/>
          <w:sz w:val="20"/>
        </w:rPr>
        <w:t xml:space="preserve"> </w:t>
      </w:r>
      <w:r>
        <w:rPr>
          <w:sz w:val="20"/>
        </w:rPr>
        <w:t>or</w:t>
      </w:r>
      <w:r>
        <w:rPr>
          <w:spacing w:val="-10"/>
          <w:sz w:val="20"/>
        </w:rPr>
        <w:t xml:space="preserve"> </w:t>
      </w:r>
      <w:r>
        <w:rPr>
          <w:sz w:val="20"/>
        </w:rPr>
        <w:t>reuse</w:t>
      </w:r>
      <w:r>
        <w:rPr>
          <w:spacing w:val="-11"/>
          <w:sz w:val="20"/>
        </w:rPr>
        <w:t xml:space="preserve"> </w:t>
      </w:r>
      <w:r>
        <w:rPr>
          <w:sz w:val="20"/>
        </w:rPr>
        <w:t xml:space="preserve">operations. The cost for such fees or requirements shall be included in the unit bid price Dredge &amp; Fill.  </w:t>
      </w:r>
    </w:p>
    <w:p w14:paraId="5769DDC6" w14:textId="77777777" w:rsidR="00F248DC" w:rsidRDefault="00F248DC" w:rsidP="00F248DC">
      <w:pPr>
        <w:pStyle w:val="ListParagraph"/>
        <w:numPr>
          <w:ilvl w:val="0"/>
          <w:numId w:val="46"/>
        </w:numPr>
        <w:autoSpaceDE w:val="0"/>
        <w:autoSpaceDN w:val="0"/>
        <w:ind w:left="810" w:hanging="810"/>
        <w:contextualSpacing w:val="0"/>
        <w:jc w:val="both"/>
        <w:rPr>
          <w:sz w:val="20"/>
        </w:rPr>
      </w:pPr>
      <w:r>
        <w:rPr>
          <w:sz w:val="20"/>
        </w:rPr>
        <w:t>Temporary Handling Site</w:t>
      </w:r>
    </w:p>
    <w:p w14:paraId="136DE733"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Temporary handling of dredged material will be required to transfer material to trucks for hauling to the placement site.  The Contractor shall obtain WCIND approval of location and design of temporary dredged material handling site. Temporary handling works shall confirm with all State /Federal, and property owner requirements. Contractor</w:t>
      </w:r>
      <w:r>
        <w:rPr>
          <w:spacing w:val="-9"/>
          <w:sz w:val="20"/>
        </w:rPr>
        <w:t xml:space="preserve"> </w:t>
      </w:r>
      <w:r>
        <w:rPr>
          <w:sz w:val="20"/>
        </w:rPr>
        <w:t>shall</w:t>
      </w:r>
      <w:r>
        <w:rPr>
          <w:spacing w:val="-8"/>
          <w:sz w:val="20"/>
        </w:rPr>
        <w:t xml:space="preserve"> </w:t>
      </w:r>
      <w:r>
        <w:rPr>
          <w:sz w:val="20"/>
        </w:rPr>
        <w:t>be</w:t>
      </w:r>
      <w:r>
        <w:rPr>
          <w:spacing w:val="-9"/>
          <w:sz w:val="20"/>
        </w:rPr>
        <w:t xml:space="preserve"> </w:t>
      </w:r>
      <w:r>
        <w:rPr>
          <w:sz w:val="20"/>
        </w:rPr>
        <w:t>responsible</w:t>
      </w:r>
      <w:r>
        <w:rPr>
          <w:spacing w:val="-10"/>
          <w:sz w:val="20"/>
        </w:rPr>
        <w:t xml:space="preserve"> </w:t>
      </w:r>
      <w:r>
        <w:rPr>
          <w:sz w:val="20"/>
        </w:rPr>
        <w:t>for</w:t>
      </w:r>
      <w:r>
        <w:rPr>
          <w:spacing w:val="-8"/>
          <w:sz w:val="20"/>
        </w:rPr>
        <w:t xml:space="preserve"> </w:t>
      </w:r>
      <w:r>
        <w:rPr>
          <w:sz w:val="20"/>
        </w:rPr>
        <w:t>the</w:t>
      </w:r>
      <w:r>
        <w:rPr>
          <w:spacing w:val="-9"/>
          <w:sz w:val="20"/>
        </w:rPr>
        <w:t xml:space="preserve"> </w:t>
      </w:r>
      <w:r>
        <w:rPr>
          <w:sz w:val="20"/>
        </w:rPr>
        <w:t>restoration</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temporary</w:t>
      </w:r>
      <w:r>
        <w:rPr>
          <w:spacing w:val="-9"/>
          <w:sz w:val="20"/>
        </w:rPr>
        <w:t xml:space="preserve"> </w:t>
      </w:r>
      <w:r>
        <w:rPr>
          <w:sz w:val="20"/>
        </w:rPr>
        <w:t>dredged</w:t>
      </w:r>
      <w:r>
        <w:rPr>
          <w:spacing w:val="-5"/>
          <w:sz w:val="20"/>
        </w:rPr>
        <w:t xml:space="preserve"> </w:t>
      </w:r>
      <w:r>
        <w:rPr>
          <w:sz w:val="20"/>
        </w:rPr>
        <w:t xml:space="preserve">material transfer site after </w:t>
      </w:r>
      <w:proofErr w:type="gramStart"/>
      <w:r>
        <w:rPr>
          <w:sz w:val="20"/>
        </w:rPr>
        <w:t>all of</w:t>
      </w:r>
      <w:proofErr w:type="gramEnd"/>
      <w:r>
        <w:rPr>
          <w:sz w:val="20"/>
        </w:rPr>
        <w:t xml:space="preserve"> the dredged material is removed from the</w:t>
      </w:r>
      <w:r>
        <w:rPr>
          <w:spacing w:val="-3"/>
          <w:sz w:val="20"/>
        </w:rPr>
        <w:t xml:space="preserve"> </w:t>
      </w:r>
      <w:r>
        <w:rPr>
          <w:sz w:val="20"/>
        </w:rPr>
        <w:t>site.</w:t>
      </w:r>
    </w:p>
    <w:p w14:paraId="7A4B4313" w14:textId="77777777" w:rsidR="00F248DC" w:rsidRDefault="00F248DC" w:rsidP="00F248DC">
      <w:pPr>
        <w:pStyle w:val="ListParagraph"/>
        <w:numPr>
          <w:ilvl w:val="1"/>
          <w:numId w:val="46"/>
        </w:numPr>
        <w:tabs>
          <w:tab w:val="left" w:pos="1080"/>
          <w:tab w:val="left" w:pos="2520"/>
        </w:tabs>
        <w:autoSpaceDE w:val="0"/>
        <w:autoSpaceDN w:val="0"/>
        <w:spacing w:before="1"/>
        <w:ind w:left="1094" w:right="1440" w:hanging="288"/>
        <w:contextualSpacing w:val="0"/>
        <w:jc w:val="both"/>
        <w:rPr>
          <w:sz w:val="20"/>
        </w:rPr>
      </w:pPr>
      <w:r>
        <w:rPr>
          <w:sz w:val="20"/>
        </w:rPr>
        <w:t xml:space="preserve">The Contractor shall restore the temporary dredged material transfer site to the satisfaction of the property owner as documented to the WCIND. </w:t>
      </w:r>
    </w:p>
    <w:p w14:paraId="34592EE8" w14:textId="77777777" w:rsidR="00F248DC" w:rsidRDefault="00F248DC" w:rsidP="00F06C6D">
      <w:pPr>
        <w:pStyle w:val="Heading1"/>
        <w:numPr>
          <w:ilvl w:val="1"/>
          <w:numId w:val="47"/>
        </w:numPr>
        <w:spacing w:before="160"/>
        <w:ind w:left="810" w:hanging="810"/>
        <w:jc w:val="left"/>
      </w:pPr>
      <w:bookmarkStart w:id="99" w:name="_Toc190945295"/>
      <w:r>
        <w:rPr>
          <w:u w:val="single"/>
        </w:rPr>
        <w:t>FINAL EXAMINATION AND</w:t>
      </w:r>
      <w:r>
        <w:rPr>
          <w:spacing w:val="-15"/>
          <w:u w:val="single"/>
        </w:rPr>
        <w:t xml:space="preserve"> </w:t>
      </w:r>
      <w:r>
        <w:rPr>
          <w:u w:val="single"/>
        </w:rPr>
        <w:t>ACCEPTANCE</w:t>
      </w:r>
      <w:bookmarkEnd w:id="99"/>
    </w:p>
    <w:p w14:paraId="5C694FA0" w14:textId="77777777" w:rsidR="00F248DC" w:rsidRDefault="00F248DC" w:rsidP="00F248DC">
      <w:pPr>
        <w:pStyle w:val="BodyText"/>
        <w:spacing w:before="5"/>
        <w:ind w:left="810" w:hanging="810"/>
        <w:rPr>
          <w:b/>
          <w:sz w:val="12"/>
        </w:rPr>
      </w:pPr>
    </w:p>
    <w:p w14:paraId="4F2082B1" w14:textId="77777777" w:rsidR="00F248DC" w:rsidRDefault="00F248DC" w:rsidP="00F248DC">
      <w:pPr>
        <w:pStyle w:val="BodyText"/>
        <w:spacing w:before="100"/>
        <w:ind w:left="810" w:right="1438" w:hanging="810"/>
      </w:pPr>
      <w:r>
        <w:t>A.</w:t>
      </w:r>
      <w:r>
        <w:rPr>
          <w:rFonts w:ascii="Times New Roman"/>
        </w:rPr>
        <w:tab/>
      </w:r>
      <w:r>
        <w:t>As soon as practicable after the completion of dredging, the project area will be surveyed by the Contractor</w:t>
      </w:r>
      <w:r>
        <w:rPr>
          <w:spacing w:val="-5"/>
        </w:rPr>
        <w:t xml:space="preserve"> </w:t>
      </w:r>
      <w:r>
        <w:t>by</w:t>
      </w:r>
      <w:r>
        <w:rPr>
          <w:spacing w:val="-6"/>
        </w:rPr>
        <w:t xml:space="preserve"> </w:t>
      </w:r>
      <w:r>
        <w:t>sounding.</w:t>
      </w:r>
      <w:r>
        <w:rPr>
          <w:spacing w:val="-6"/>
        </w:rPr>
        <w:t xml:space="preserve"> </w:t>
      </w:r>
      <w:r>
        <w:t>The</w:t>
      </w:r>
      <w:r>
        <w:rPr>
          <w:spacing w:val="-6"/>
        </w:rPr>
        <w:t xml:space="preserve"> </w:t>
      </w:r>
      <w:r>
        <w:t>Contractor</w:t>
      </w:r>
      <w:r>
        <w:rPr>
          <w:spacing w:val="-4"/>
        </w:rPr>
        <w:t xml:space="preserve"> </w:t>
      </w:r>
      <w:r>
        <w:t>shall</w:t>
      </w:r>
      <w:r>
        <w:rPr>
          <w:spacing w:val="-6"/>
        </w:rPr>
        <w:t xml:space="preserve"> </w:t>
      </w:r>
      <w:r>
        <w:t>remove</w:t>
      </w:r>
      <w:r>
        <w:rPr>
          <w:spacing w:val="-6"/>
        </w:rPr>
        <w:t xml:space="preserve"> </w:t>
      </w:r>
      <w:r>
        <w:t>shoals</w:t>
      </w:r>
      <w:r>
        <w:rPr>
          <w:spacing w:val="-6"/>
        </w:rPr>
        <w:t xml:space="preserve"> </w:t>
      </w:r>
      <w:r>
        <w:t>and</w:t>
      </w:r>
      <w:r>
        <w:rPr>
          <w:spacing w:val="-4"/>
        </w:rPr>
        <w:t xml:space="preserve"> </w:t>
      </w:r>
      <w:r>
        <w:t>lumps</w:t>
      </w:r>
      <w:r>
        <w:rPr>
          <w:spacing w:val="-6"/>
        </w:rPr>
        <w:t xml:space="preserve"> </w:t>
      </w:r>
      <w:r>
        <w:t>by</w:t>
      </w:r>
      <w:r>
        <w:rPr>
          <w:spacing w:val="-6"/>
        </w:rPr>
        <w:t xml:space="preserve"> </w:t>
      </w:r>
      <w:r>
        <w:t>dragging</w:t>
      </w:r>
      <w:r>
        <w:rPr>
          <w:spacing w:val="-5"/>
        </w:rPr>
        <w:t xml:space="preserve"> </w:t>
      </w:r>
      <w:r>
        <w:t>the</w:t>
      </w:r>
      <w:r>
        <w:rPr>
          <w:spacing w:val="-5"/>
        </w:rPr>
        <w:t xml:space="preserve"> </w:t>
      </w:r>
      <w:r>
        <w:t>bottom</w:t>
      </w:r>
      <w:r>
        <w:rPr>
          <w:spacing w:val="-7"/>
        </w:rPr>
        <w:t xml:space="preserve"> </w:t>
      </w:r>
      <w:r>
        <w:t>or by dredging. When areas are found by the WCIND/Engineer to be in a satisfactory condition, the work therein will be accepted as complete. Final estimates will be subject to deductions or correction of deductions previously made because of excessive over-depth, dredging outside of authorized areas, or disposal of material in an unauthorized</w:t>
      </w:r>
      <w:r>
        <w:rPr>
          <w:spacing w:val="-1"/>
        </w:rPr>
        <w:t xml:space="preserve"> </w:t>
      </w:r>
      <w:r>
        <w:t>manner.</w:t>
      </w:r>
    </w:p>
    <w:p w14:paraId="2D42AAC6" w14:textId="77777777" w:rsidR="00F248DC" w:rsidRDefault="00F248DC" w:rsidP="00F248DC">
      <w:pPr>
        <w:pStyle w:val="BodyText"/>
      </w:pPr>
    </w:p>
    <w:p w14:paraId="719E4C09" w14:textId="77777777" w:rsidR="00F248DC" w:rsidRDefault="00F248DC" w:rsidP="00F248DC">
      <w:pPr>
        <w:pStyle w:val="BodyText"/>
        <w:ind w:left="3131" w:right="3132"/>
        <w:jc w:val="center"/>
      </w:pPr>
      <w:r>
        <w:t>END OF SECTION 35 24 00</w:t>
      </w:r>
    </w:p>
    <w:p w14:paraId="60D7FADD" w14:textId="77777777" w:rsidR="00F248DC" w:rsidRDefault="00F248DC" w:rsidP="00F248DC">
      <w:pPr>
        <w:pStyle w:val="BodyText"/>
        <w:ind w:left="3131" w:right="3132"/>
        <w:jc w:val="center"/>
      </w:pPr>
    </w:p>
    <w:sectPr w:rsidR="00F248DC" w:rsidSect="006304AC">
      <w:headerReference w:type="default" r:id="rId24"/>
      <w:footerReference w:type="default" r:id="rId25"/>
      <w:footerReference w:type="first" r:id="rId26"/>
      <w:pgSz w:w="12240" w:h="15840"/>
      <w:pgMar w:top="1350" w:right="27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9980" w14:textId="77777777" w:rsidR="002B21F6" w:rsidRDefault="002B21F6" w:rsidP="00F4451F">
      <w:r>
        <w:separator/>
      </w:r>
    </w:p>
  </w:endnote>
  <w:endnote w:type="continuationSeparator" w:id="0">
    <w:p w14:paraId="2BC26B31" w14:textId="77777777" w:rsidR="002B21F6" w:rsidRDefault="002B21F6" w:rsidP="00F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969" w14:textId="08374980" w:rsidR="00F248DC" w:rsidRPr="00A05140" w:rsidRDefault="00A05140" w:rsidP="00A05140">
    <w:pPr>
      <w:pStyle w:val="Footer"/>
      <w:jc w:val="center"/>
      <w:rPr>
        <w:sz w:val="16"/>
        <w:szCs w:val="16"/>
      </w:rPr>
    </w:pPr>
    <w:r w:rsidRPr="00A05140">
      <w:rPr>
        <w:sz w:val="16"/>
        <w:szCs w:val="16"/>
      </w:rPr>
      <w:t xml:space="preserve">Page </w:t>
    </w:r>
    <w:r w:rsidRPr="00A05140">
      <w:rPr>
        <w:b/>
        <w:bCs/>
        <w:sz w:val="16"/>
        <w:szCs w:val="16"/>
      </w:rPr>
      <w:fldChar w:fldCharType="begin"/>
    </w:r>
    <w:r w:rsidRPr="00A05140">
      <w:rPr>
        <w:b/>
        <w:bCs/>
        <w:sz w:val="16"/>
        <w:szCs w:val="16"/>
      </w:rPr>
      <w:instrText xml:space="preserve"> PAGE  \* Arabic  \* MERGEFORMAT </w:instrText>
    </w:r>
    <w:r w:rsidRPr="00A05140">
      <w:rPr>
        <w:b/>
        <w:bCs/>
        <w:sz w:val="16"/>
        <w:szCs w:val="16"/>
      </w:rPr>
      <w:fldChar w:fldCharType="separate"/>
    </w:r>
    <w:r w:rsidRPr="00A05140">
      <w:rPr>
        <w:b/>
        <w:bCs/>
        <w:noProof/>
        <w:sz w:val="16"/>
        <w:szCs w:val="16"/>
      </w:rPr>
      <w:t>1</w:t>
    </w:r>
    <w:r w:rsidRPr="00A05140">
      <w:rPr>
        <w:b/>
        <w:bCs/>
        <w:sz w:val="16"/>
        <w:szCs w:val="16"/>
      </w:rPr>
      <w:fldChar w:fldCharType="end"/>
    </w:r>
    <w:r w:rsidRPr="00A05140">
      <w:rPr>
        <w:sz w:val="16"/>
        <w:szCs w:val="16"/>
      </w:rPr>
      <w:t xml:space="preserve"> of </w:t>
    </w:r>
    <w:r w:rsidRPr="00A05140">
      <w:rPr>
        <w:b/>
        <w:bCs/>
        <w:sz w:val="16"/>
        <w:szCs w:val="16"/>
      </w:rPr>
      <w:fldChar w:fldCharType="begin"/>
    </w:r>
    <w:r w:rsidRPr="00A05140">
      <w:rPr>
        <w:b/>
        <w:bCs/>
        <w:sz w:val="16"/>
        <w:szCs w:val="16"/>
      </w:rPr>
      <w:instrText xml:space="preserve"> NUMPAGES  \* Arabic  \* MERGEFORMAT </w:instrText>
    </w:r>
    <w:r w:rsidRPr="00A05140">
      <w:rPr>
        <w:b/>
        <w:bCs/>
        <w:sz w:val="16"/>
        <w:szCs w:val="16"/>
      </w:rPr>
      <w:fldChar w:fldCharType="separate"/>
    </w:r>
    <w:r w:rsidRPr="00A05140">
      <w:rPr>
        <w:b/>
        <w:bCs/>
        <w:noProof/>
        <w:sz w:val="16"/>
        <w:szCs w:val="16"/>
      </w:rPr>
      <w:t>2</w:t>
    </w:r>
    <w:r w:rsidRPr="00A05140">
      <w:rPr>
        <w:b/>
        <w:bCs/>
        <w:sz w:val="16"/>
        <w:szCs w:val="16"/>
      </w:rPr>
      <w:fldChar w:fldCharType="end"/>
    </w:r>
  </w:p>
  <w:p w14:paraId="4E6582BF" w14:textId="77777777" w:rsidR="00F248DC" w:rsidRDefault="00F248DC">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8864" w14:textId="2DF4CD45" w:rsidR="00F248DC" w:rsidRDefault="006304AC" w:rsidP="006304AC">
    <w:pPr>
      <w:pStyle w:val="Footer"/>
      <w:ind w:left="1440" w:right="1440"/>
    </w:pPr>
    <w:r>
      <w:t xml:space="preserve">                                                                  Page </w:t>
    </w:r>
    <w:r>
      <w:rPr>
        <w:b/>
        <w:bCs/>
      </w:rPr>
      <w:fldChar w:fldCharType="begin"/>
    </w:r>
    <w:r>
      <w:rPr>
        <w:b/>
        <w:bCs/>
      </w:rPr>
      <w:instrText xml:space="preserve"> PAGE  \* Arabic  \* MERGEFORMAT </w:instrText>
    </w:r>
    <w:r>
      <w:rPr>
        <w:b/>
        <w:bCs/>
      </w:rPr>
      <w:fldChar w:fldCharType="separate"/>
    </w:r>
    <w:r>
      <w:rPr>
        <w:b/>
        <w:bCs/>
      </w:rPr>
      <w:t>61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rPr>
        <w:b/>
        <w:bCs/>
      </w:rPr>
      <w:t xml:space="preserve">                  </w:t>
    </w:r>
    <w:r w:rsidR="00F248DC">
      <w:t>CLOSEOUT PROCEDURES 01 77 00</w:t>
    </w:r>
  </w:p>
  <w:p w14:paraId="38DB2AD6" w14:textId="77777777" w:rsidR="00F248DC" w:rsidRDefault="00F248DC">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63D8" w14:textId="5B28748E" w:rsidR="00F248DC" w:rsidRDefault="006304AC" w:rsidP="006304AC">
    <w:pPr>
      <w:pStyle w:val="Footer"/>
      <w:ind w:left="1440" w:right="1440"/>
    </w:pPr>
    <w:r>
      <w:t xml:space="preserve">                                                                 Page </w:t>
    </w:r>
    <w:r>
      <w:rPr>
        <w:b/>
        <w:bCs/>
      </w:rPr>
      <w:fldChar w:fldCharType="begin"/>
    </w:r>
    <w:r>
      <w:rPr>
        <w:b/>
        <w:bCs/>
      </w:rPr>
      <w:instrText xml:space="preserve"> PAGE  \* Arabic  \* MERGEFORMAT </w:instrText>
    </w:r>
    <w:r>
      <w:rPr>
        <w:b/>
        <w:bCs/>
      </w:rPr>
      <w:fldChar w:fldCharType="separate"/>
    </w:r>
    <w:r>
      <w:rPr>
        <w:b/>
        <w:bCs/>
      </w:rPr>
      <w:t>63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rPr>
        <w:b/>
        <w:bCs/>
      </w:rPr>
      <w:t xml:space="preserve">                                           </w:t>
    </w:r>
    <w:r w:rsidR="00F248DC">
      <w:t>SURVEYS 02 21 00</w:t>
    </w:r>
  </w:p>
  <w:p w14:paraId="298F3621" w14:textId="77777777" w:rsidR="00F248DC" w:rsidRDefault="00F248DC">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610"/>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565050477"/>
          <w:docPartObj>
            <w:docPartGallery w:val="Page Numbers (Top of Page)"/>
            <w:docPartUnique/>
          </w:docPartObj>
        </w:sdtPr>
        <w:sdtEndPr/>
        <w:sdtContent>
          <w:p w14:paraId="5B0DF1C9" w14:textId="74C4FC65" w:rsidR="002B21F6" w:rsidRPr="00046320" w:rsidRDefault="006304AC">
            <w:pPr>
              <w:pStyle w:val="Footer"/>
              <w:jc w:val="center"/>
              <w:rPr>
                <w:rFonts w:asciiTheme="minorHAnsi" w:hAnsiTheme="minorHAnsi" w:cstheme="minorHAnsi"/>
              </w:rPr>
            </w:pPr>
            <w:r>
              <w:t xml:space="preserve">                                        Page </w:t>
            </w:r>
            <w:r>
              <w:rPr>
                <w:b/>
                <w:bCs/>
              </w:rPr>
              <w:fldChar w:fldCharType="begin"/>
            </w:r>
            <w:r>
              <w:rPr>
                <w:b/>
                <w:bCs/>
              </w:rPr>
              <w:instrText xml:space="preserve"> PAGE  \* Arabic  \* MERGEFORMAT </w:instrText>
            </w:r>
            <w:r>
              <w:rPr>
                <w:b/>
                <w:bCs/>
              </w:rPr>
              <w:fldChar w:fldCharType="separate"/>
            </w:r>
            <w:r>
              <w:rPr>
                <w:b/>
                <w:bCs/>
              </w:rPr>
              <w:t>67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rPr>
                <w:b/>
                <w:bCs/>
              </w:rPr>
              <w:t xml:space="preserve">                          </w:t>
            </w:r>
            <w:r>
              <w:t>DREDGING &amp; FILLING 02 21 00</w:t>
            </w:r>
          </w:p>
        </w:sdtContent>
      </w:sdt>
    </w:sdtContent>
  </w:sdt>
  <w:p w14:paraId="4101A1F5" w14:textId="77777777" w:rsidR="002B21F6" w:rsidRDefault="002B21F6" w:rsidP="00C730B0">
    <w:pPr>
      <w:pStyle w:val="Footer"/>
      <w:jc w:val="center"/>
    </w:pPr>
  </w:p>
  <w:p w14:paraId="480E5362" w14:textId="77777777" w:rsidR="002B21F6" w:rsidRDefault="002B21F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607"/>
      <w:docPartObj>
        <w:docPartGallery w:val="Page Numbers (Bottom of Page)"/>
        <w:docPartUnique/>
      </w:docPartObj>
    </w:sdtPr>
    <w:sdtEndPr/>
    <w:sdtContent>
      <w:sdt>
        <w:sdtPr>
          <w:id w:val="14621606"/>
          <w:docPartObj>
            <w:docPartGallery w:val="Page Numbers (Top of Page)"/>
            <w:docPartUnique/>
          </w:docPartObj>
        </w:sdtPr>
        <w:sdtEndPr/>
        <w:sdtContent>
          <w:p w14:paraId="34232F9C" w14:textId="77777777" w:rsidR="002B21F6" w:rsidRDefault="002B21F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46</w:t>
            </w:r>
            <w:r>
              <w:rPr>
                <w:b/>
                <w:sz w:val="24"/>
                <w:szCs w:val="24"/>
              </w:rPr>
              <w:fldChar w:fldCharType="end"/>
            </w:r>
          </w:p>
        </w:sdtContent>
      </w:sdt>
    </w:sdtContent>
  </w:sdt>
  <w:p w14:paraId="44E634EF" w14:textId="77777777" w:rsidR="002B21F6" w:rsidRDefault="002B21F6">
    <w:pPr>
      <w:pStyle w:val="Footer"/>
    </w:pPr>
  </w:p>
  <w:p w14:paraId="24B0F147" w14:textId="77777777" w:rsidR="002B21F6" w:rsidRDefault="002B21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E4EB" w14:textId="5E956511" w:rsidR="00A05140" w:rsidRPr="00A05140" w:rsidRDefault="00A05140" w:rsidP="00A05140">
    <w:pPr>
      <w:pStyle w:val="Footer"/>
      <w:jc w:val="center"/>
      <w:rPr>
        <w:sz w:val="16"/>
        <w:szCs w:val="16"/>
      </w:rPr>
    </w:pPr>
    <w:r w:rsidRPr="00A05140">
      <w:rPr>
        <w:sz w:val="16"/>
        <w:szCs w:val="16"/>
      </w:rPr>
      <w:t xml:space="preserve">Page </w:t>
    </w:r>
    <w:r w:rsidRPr="00A05140">
      <w:rPr>
        <w:b/>
        <w:bCs/>
        <w:sz w:val="16"/>
        <w:szCs w:val="16"/>
      </w:rPr>
      <w:fldChar w:fldCharType="begin"/>
    </w:r>
    <w:r w:rsidRPr="00A05140">
      <w:rPr>
        <w:b/>
        <w:bCs/>
        <w:sz w:val="16"/>
        <w:szCs w:val="16"/>
      </w:rPr>
      <w:instrText xml:space="preserve"> PAGE  \* Arabic  \* MERGEFORMAT </w:instrText>
    </w:r>
    <w:r w:rsidRPr="00A05140">
      <w:rPr>
        <w:b/>
        <w:bCs/>
        <w:sz w:val="16"/>
        <w:szCs w:val="16"/>
      </w:rPr>
      <w:fldChar w:fldCharType="separate"/>
    </w:r>
    <w:r w:rsidRPr="00A05140">
      <w:rPr>
        <w:b/>
        <w:bCs/>
        <w:noProof/>
        <w:sz w:val="16"/>
        <w:szCs w:val="16"/>
      </w:rPr>
      <w:t>1</w:t>
    </w:r>
    <w:r w:rsidRPr="00A05140">
      <w:rPr>
        <w:b/>
        <w:bCs/>
        <w:sz w:val="16"/>
        <w:szCs w:val="16"/>
      </w:rPr>
      <w:fldChar w:fldCharType="end"/>
    </w:r>
    <w:r w:rsidRPr="00A05140">
      <w:rPr>
        <w:sz w:val="16"/>
        <w:szCs w:val="16"/>
      </w:rPr>
      <w:t xml:space="preserve"> of </w:t>
    </w:r>
    <w:r w:rsidRPr="00A05140">
      <w:rPr>
        <w:b/>
        <w:bCs/>
        <w:sz w:val="16"/>
        <w:szCs w:val="16"/>
      </w:rPr>
      <w:fldChar w:fldCharType="begin"/>
    </w:r>
    <w:r w:rsidRPr="00A05140">
      <w:rPr>
        <w:b/>
        <w:bCs/>
        <w:sz w:val="16"/>
        <w:szCs w:val="16"/>
      </w:rPr>
      <w:instrText xml:space="preserve"> NUMPAGES  \* Arabic  \* MERGEFORMAT </w:instrText>
    </w:r>
    <w:r w:rsidRPr="00A05140">
      <w:rPr>
        <w:b/>
        <w:bCs/>
        <w:sz w:val="16"/>
        <w:szCs w:val="16"/>
      </w:rPr>
      <w:fldChar w:fldCharType="separate"/>
    </w:r>
    <w:r w:rsidRPr="00A05140">
      <w:rPr>
        <w:b/>
        <w:bCs/>
        <w:noProof/>
        <w:sz w:val="16"/>
        <w:szCs w:val="16"/>
      </w:rPr>
      <w:t>2</w:t>
    </w:r>
    <w:r w:rsidRPr="00A05140">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B973" w14:textId="182A91E9" w:rsidR="00F248DC" w:rsidRDefault="00E90266" w:rsidP="00E90266">
    <w:pPr>
      <w:pStyle w:val="Footer"/>
      <w:ind w:left="1440" w:right="1440"/>
    </w:pPr>
    <w:r>
      <w:tab/>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t xml:space="preserve">                                 </w:t>
    </w:r>
    <w:r w:rsidR="00275770">
      <w:rPr>
        <w:b/>
        <w:bCs/>
      </w:rPr>
      <w:t xml:space="preserve">      </w:t>
    </w:r>
    <w:r w:rsidR="00F248DC">
      <w:t>BID SCHEDULE 00 41 00</w:t>
    </w:r>
  </w:p>
  <w:p w14:paraId="1E5E35A4" w14:textId="77777777" w:rsidR="00F248DC" w:rsidRDefault="00F248DC" w:rsidP="00484BF3">
    <w:pPr>
      <w:pStyle w:val="BodyText"/>
      <w:spacing w:line="14" w:lineRule="auto"/>
      <w:ind w:left="1440" w:right="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F78A" w14:textId="5F037AAD" w:rsidR="00F248DC" w:rsidRDefault="00E90266" w:rsidP="00E90266">
    <w:pPr>
      <w:pStyle w:val="Footer"/>
      <w:ind w:left="1440" w:right="1440"/>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 xml:space="preserve">                             </w:t>
    </w:r>
    <w:r w:rsidR="00F248DC">
      <w:t>SUMMARY OF WORK 01 11 00</w:t>
    </w:r>
  </w:p>
  <w:p w14:paraId="651267E9" w14:textId="77777777" w:rsidR="00F248DC" w:rsidRDefault="00F248DC">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E379" w14:textId="180E1A31" w:rsidR="00F248DC" w:rsidRDefault="00E90266" w:rsidP="00E90266">
    <w:pPr>
      <w:pStyle w:val="Footer"/>
      <w:ind w:left="1440" w:right="1440"/>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 xml:space="preserve">                 </w:t>
    </w:r>
    <w:r w:rsidR="00F248DC">
      <w:t>MEASUREMENT AND PAYMENT 01 20 00</w:t>
    </w:r>
  </w:p>
  <w:p w14:paraId="4D0C866D" w14:textId="77777777" w:rsidR="00F248DC" w:rsidRDefault="00F248DC">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AA67" w14:textId="22D7CEA5" w:rsidR="00F248DC" w:rsidRDefault="006304AC" w:rsidP="006304AC">
    <w:pPr>
      <w:pStyle w:val="Footer"/>
      <w:ind w:left="1440" w:right="1440"/>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t xml:space="preserve">      </w:t>
    </w:r>
    <w:r>
      <w:tab/>
      <w:t xml:space="preserve"> </w:t>
    </w:r>
    <w:r w:rsidR="00F248DC">
      <w:t>CONSTRUCTION PROGRESS SCHEDULE 01 32 16</w:t>
    </w:r>
  </w:p>
  <w:p w14:paraId="1F58EEC9" w14:textId="100C25ED" w:rsidR="00F248DC" w:rsidRDefault="006304AC">
    <w:pPr>
      <w:pStyle w:val="BodyText"/>
      <w:spacing w:line="14" w:lineRule="auto"/>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F3E" w14:textId="545A9BB8" w:rsidR="00F248DC" w:rsidRDefault="006304AC" w:rsidP="006304AC">
    <w:pPr>
      <w:pStyle w:val="Footer"/>
      <w:tabs>
        <w:tab w:val="left" w:pos="5384"/>
        <w:tab w:val="right" w:pos="10800"/>
      </w:tabs>
      <w:ind w:left="1440" w:right="1440"/>
    </w:pPr>
    <w:r>
      <w:t xml:space="preserve">                                                                 Page </w:t>
    </w:r>
    <w:r>
      <w:rPr>
        <w:b/>
        <w:bCs/>
      </w:rPr>
      <w:fldChar w:fldCharType="begin"/>
    </w:r>
    <w:r>
      <w:rPr>
        <w:b/>
        <w:bCs/>
      </w:rPr>
      <w:instrText xml:space="preserve"> PAGE  \* Arabic  \* MERGEFORMAT </w:instrText>
    </w:r>
    <w:r>
      <w:rPr>
        <w:b/>
        <w:bCs/>
      </w:rPr>
      <w:fldChar w:fldCharType="separate"/>
    </w:r>
    <w:r>
      <w:rPr>
        <w:b/>
        <w:bCs/>
      </w:rPr>
      <w:t>54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tab/>
      <w:t xml:space="preserve">                   </w:t>
    </w:r>
    <w:r w:rsidR="00F248DC">
      <w:t>SUBMITTAL PROCEDURES 01 33 00</w:t>
    </w:r>
  </w:p>
  <w:p w14:paraId="7DD4F6D6" w14:textId="77777777" w:rsidR="00F248DC" w:rsidRDefault="00F248DC">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88BC" w14:textId="1EFB628F" w:rsidR="00F248DC" w:rsidRDefault="006304AC" w:rsidP="006304AC">
    <w:pPr>
      <w:pStyle w:val="Footer"/>
      <w:ind w:left="1440" w:right="1350"/>
    </w:pPr>
    <w:r>
      <w:t xml:space="preserve">                                                                   Page </w:t>
    </w:r>
    <w:r>
      <w:rPr>
        <w:b/>
        <w:bCs/>
      </w:rPr>
      <w:fldChar w:fldCharType="begin"/>
    </w:r>
    <w:r>
      <w:rPr>
        <w:b/>
        <w:bCs/>
      </w:rPr>
      <w:instrText xml:space="preserve"> PAGE  \* Arabic  \* MERGEFORMAT </w:instrText>
    </w:r>
    <w:r>
      <w:rPr>
        <w:b/>
        <w:bCs/>
      </w:rPr>
      <w:fldChar w:fldCharType="separate"/>
    </w:r>
    <w:r>
      <w:rPr>
        <w:b/>
        <w:bCs/>
      </w:rPr>
      <w:t>57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tab/>
      <w:t xml:space="preserve">         </w:t>
    </w:r>
    <w:r w:rsidR="00F248DC">
      <w:t>ENVIRONMENTAL PROTECTION 01 35 05</w:t>
    </w:r>
  </w:p>
  <w:p w14:paraId="532A66F1" w14:textId="77777777" w:rsidR="00F248DC" w:rsidRDefault="00F248DC">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27D9" w14:textId="39A66F9D" w:rsidR="00F248DC" w:rsidRDefault="006304AC" w:rsidP="006304AC">
    <w:pPr>
      <w:pStyle w:val="Footer"/>
      <w:ind w:left="1440" w:right="1440"/>
    </w:pPr>
    <w:r>
      <w:t xml:space="preserve">                                                                 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71</w:t>
    </w:r>
    <w:r>
      <w:rPr>
        <w:b/>
        <w:bCs/>
      </w:rPr>
      <w:fldChar w:fldCharType="end"/>
    </w:r>
    <w:r>
      <w:rPr>
        <w:b/>
        <w:bCs/>
      </w:rPr>
      <w:t xml:space="preserve">        </w:t>
    </w:r>
    <w:r>
      <w:tab/>
    </w:r>
    <w:r w:rsidR="00F248DC">
      <w:t>MOBILIZATION AND DEMOLITION 01 71 13</w:t>
    </w:r>
  </w:p>
  <w:p w14:paraId="4A47A6D1" w14:textId="77777777" w:rsidR="00F248DC" w:rsidRDefault="00F248DC" w:rsidP="00894799">
    <w:pPr>
      <w:pStyle w:val="BodyText"/>
      <w:spacing w:line="14" w:lineRule="auto"/>
      <w:ind w:left="1440" w:right="14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BE2B" w14:textId="77777777" w:rsidR="002B21F6" w:rsidRDefault="002B21F6" w:rsidP="00F4451F">
      <w:r>
        <w:separator/>
      </w:r>
    </w:p>
  </w:footnote>
  <w:footnote w:type="continuationSeparator" w:id="0">
    <w:p w14:paraId="61B05C5A" w14:textId="77777777" w:rsidR="002B21F6" w:rsidRDefault="002B21F6" w:rsidP="00F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2A14" w14:textId="60961D1E" w:rsidR="00F248DC" w:rsidRPr="0098358E" w:rsidRDefault="00F248DC" w:rsidP="00480526">
    <w:pPr>
      <w:pStyle w:val="Header"/>
      <w:tabs>
        <w:tab w:val="clear" w:pos="4680"/>
        <w:tab w:val="clear" w:pos="9360"/>
      </w:tabs>
      <w:ind w:right="1440"/>
      <w:rPr>
        <w:sz w:val="18"/>
        <w:szCs w:val="18"/>
      </w:rPr>
    </w:pPr>
    <w:r w:rsidRPr="0098358E">
      <w:rPr>
        <w:sz w:val="18"/>
        <w:szCs w:val="18"/>
      </w:rPr>
      <w:t>WCIND</w:t>
    </w:r>
  </w:p>
  <w:p w14:paraId="3B04461D" w14:textId="77777777" w:rsidR="00F248DC" w:rsidRPr="0098358E" w:rsidRDefault="00F248DC" w:rsidP="00480526">
    <w:pPr>
      <w:pStyle w:val="Header"/>
      <w:tabs>
        <w:tab w:val="clear" w:pos="4680"/>
        <w:tab w:val="clear" w:pos="9360"/>
      </w:tabs>
      <w:ind w:right="1440"/>
      <w:rPr>
        <w:sz w:val="18"/>
        <w:szCs w:val="18"/>
      </w:rPr>
    </w:pPr>
    <w:r w:rsidRPr="0098358E">
      <w:rPr>
        <w:sz w:val="18"/>
        <w:szCs w:val="18"/>
      </w:rPr>
      <w:t>Henley Canal Maintenance Dredging</w:t>
    </w:r>
  </w:p>
  <w:p w14:paraId="2E02A253" w14:textId="77777777" w:rsidR="00F248DC" w:rsidRPr="0098358E" w:rsidRDefault="00F248DC" w:rsidP="00480526">
    <w:pPr>
      <w:pStyle w:val="Header"/>
      <w:tabs>
        <w:tab w:val="clear" w:pos="4680"/>
        <w:tab w:val="clear" w:pos="9360"/>
      </w:tabs>
      <w:ind w:right="1440"/>
      <w:rPr>
        <w:sz w:val="18"/>
        <w:szCs w:val="18"/>
      </w:rPr>
    </w:pPr>
    <w:proofErr w:type="gramStart"/>
    <w:r w:rsidRPr="0098358E">
      <w:rPr>
        <w:sz w:val="18"/>
        <w:szCs w:val="18"/>
      </w:rPr>
      <w:t>March  2025</w:t>
    </w:r>
    <w:proofErr w:type="gramEnd"/>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4932" w14:textId="77777777" w:rsidR="005333ED" w:rsidRPr="0098358E" w:rsidRDefault="005333ED" w:rsidP="00E84D14">
    <w:pPr>
      <w:pStyle w:val="Header"/>
      <w:tabs>
        <w:tab w:val="clear" w:pos="4680"/>
        <w:tab w:val="clear" w:pos="9360"/>
      </w:tabs>
      <w:ind w:left="720" w:right="1440" w:firstLine="720"/>
      <w:rPr>
        <w:sz w:val="18"/>
        <w:szCs w:val="18"/>
      </w:rPr>
    </w:pPr>
    <w:r w:rsidRPr="0098358E">
      <w:rPr>
        <w:sz w:val="18"/>
        <w:szCs w:val="18"/>
      </w:rPr>
      <w:t>WCIND</w:t>
    </w:r>
  </w:p>
  <w:p w14:paraId="160AE5FF" w14:textId="77777777" w:rsidR="005333ED" w:rsidRPr="0098358E" w:rsidRDefault="005333ED" w:rsidP="00E84D14">
    <w:pPr>
      <w:pStyle w:val="Header"/>
      <w:tabs>
        <w:tab w:val="clear" w:pos="4680"/>
        <w:tab w:val="clear" w:pos="9360"/>
      </w:tabs>
      <w:ind w:left="720" w:right="1440" w:firstLine="720"/>
      <w:rPr>
        <w:sz w:val="18"/>
        <w:szCs w:val="18"/>
      </w:rPr>
    </w:pPr>
    <w:r w:rsidRPr="0098358E">
      <w:rPr>
        <w:sz w:val="18"/>
        <w:szCs w:val="18"/>
      </w:rPr>
      <w:t>Henley Canal Maintenance Dredging</w:t>
    </w:r>
  </w:p>
  <w:p w14:paraId="3B263184" w14:textId="77777777" w:rsidR="005333ED" w:rsidRPr="0098358E" w:rsidRDefault="005333ED" w:rsidP="00E84D14">
    <w:pPr>
      <w:pStyle w:val="Header"/>
      <w:tabs>
        <w:tab w:val="clear" w:pos="4680"/>
        <w:tab w:val="clear" w:pos="9360"/>
      </w:tabs>
      <w:ind w:left="720" w:right="1440" w:firstLine="720"/>
      <w:rPr>
        <w:sz w:val="18"/>
        <w:szCs w:val="18"/>
      </w:rPr>
    </w:pPr>
    <w:proofErr w:type="gramStart"/>
    <w:r w:rsidRPr="0098358E">
      <w:rPr>
        <w:sz w:val="18"/>
        <w:szCs w:val="18"/>
      </w:rPr>
      <w:t>March  2025</w:t>
    </w:r>
    <w:proofErr w:type="gramEnd"/>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2650" w14:textId="77777777" w:rsidR="00E84D14" w:rsidRPr="0098358E" w:rsidRDefault="00E84D14" w:rsidP="00E84D14">
    <w:pPr>
      <w:pStyle w:val="Header"/>
      <w:tabs>
        <w:tab w:val="clear" w:pos="4680"/>
        <w:tab w:val="clear" w:pos="9360"/>
      </w:tabs>
      <w:ind w:right="1440"/>
      <w:rPr>
        <w:sz w:val="18"/>
        <w:szCs w:val="18"/>
      </w:rPr>
    </w:pPr>
    <w:r w:rsidRPr="0098358E">
      <w:rPr>
        <w:sz w:val="18"/>
        <w:szCs w:val="18"/>
      </w:rPr>
      <w:t>WCIND</w:t>
    </w:r>
  </w:p>
  <w:p w14:paraId="3105D5FB" w14:textId="77777777" w:rsidR="00E84D14" w:rsidRPr="0098358E" w:rsidRDefault="00E84D14" w:rsidP="00E84D14">
    <w:pPr>
      <w:pStyle w:val="Header"/>
      <w:tabs>
        <w:tab w:val="clear" w:pos="4680"/>
        <w:tab w:val="clear" w:pos="9360"/>
      </w:tabs>
      <w:ind w:right="1440"/>
      <w:rPr>
        <w:sz w:val="18"/>
        <w:szCs w:val="18"/>
      </w:rPr>
    </w:pPr>
    <w:r w:rsidRPr="0098358E">
      <w:rPr>
        <w:sz w:val="18"/>
        <w:szCs w:val="18"/>
      </w:rPr>
      <w:t>Henley Canal Maintenance Dredging</w:t>
    </w:r>
  </w:p>
  <w:p w14:paraId="47EECF08" w14:textId="77777777" w:rsidR="00E84D14" w:rsidRPr="0098358E" w:rsidRDefault="00E84D14" w:rsidP="00E84D14">
    <w:pPr>
      <w:pStyle w:val="Header"/>
      <w:tabs>
        <w:tab w:val="clear" w:pos="4680"/>
        <w:tab w:val="clear" w:pos="9360"/>
      </w:tabs>
      <w:ind w:right="1440"/>
      <w:rPr>
        <w:sz w:val="18"/>
        <w:szCs w:val="18"/>
      </w:rPr>
    </w:pPr>
    <w:proofErr w:type="gramStart"/>
    <w:r w:rsidRPr="0098358E">
      <w:rPr>
        <w:sz w:val="18"/>
        <w:szCs w:val="18"/>
      </w:rPr>
      <w:t>March  2025</w:t>
    </w:r>
    <w:proofErr w:type="gramEnd"/>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AB3"/>
    <w:multiLevelType w:val="hybridMultilevel"/>
    <w:tmpl w:val="D502560E"/>
    <w:lvl w:ilvl="0" w:tplc="FBB2978E">
      <w:start w:val="1"/>
      <w:numFmt w:val="lowerRoman"/>
      <w:lvlText w:val="%1."/>
      <w:lvlJc w:val="left"/>
      <w:pPr>
        <w:ind w:left="720" w:hanging="360"/>
      </w:pPr>
      <w:rPr>
        <w:rFonts w:asciiTheme="minorHAnsi" w:eastAsia="Times New Roman" w:hAnsiTheme="min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26BBF"/>
    <w:multiLevelType w:val="hybridMultilevel"/>
    <w:tmpl w:val="7AA454B6"/>
    <w:lvl w:ilvl="0" w:tplc="38C0A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02071"/>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B316C7"/>
    <w:multiLevelType w:val="hybridMultilevel"/>
    <w:tmpl w:val="2FFC28FA"/>
    <w:lvl w:ilvl="0" w:tplc="6C78B310">
      <w:start w:val="1"/>
      <w:numFmt w:val="upperLetter"/>
      <w:lvlText w:val="%1."/>
      <w:lvlJc w:val="left"/>
      <w:pPr>
        <w:ind w:left="2160" w:hanging="720"/>
      </w:pPr>
      <w:rPr>
        <w:rFonts w:ascii="Segoe UI" w:eastAsia="Segoe UI" w:hAnsi="Segoe UI" w:cs="Segoe UI" w:hint="default"/>
        <w:spacing w:val="0"/>
        <w:w w:val="99"/>
        <w:sz w:val="20"/>
        <w:szCs w:val="20"/>
      </w:rPr>
    </w:lvl>
    <w:lvl w:ilvl="1" w:tplc="E42ADE1A">
      <w:numFmt w:val="bullet"/>
      <w:lvlText w:val="•"/>
      <w:lvlJc w:val="left"/>
      <w:pPr>
        <w:ind w:left="3168" w:hanging="720"/>
      </w:pPr>
      <w:rPr>
        <w:rFonts w:hint="default"/>
      </w:rPr>
    </w:lvl>
    <w:lvl w:ilvl="2" w:tplc="2CDC5848">
      <w:numFmt w:val="bullet"/>
      <w:lvlText w:val="•"/>
      <w:lvlJc w:val="left"/>
      <w:pPr>
        <w:ind w:left="4176" w:hanging="720"/>
      </w:pPr>
      <w:rPr>
        <w:rFonts w:hint="default"/>
      </w:rPr>
    </w:lvl>
    <w:lvl w:ilvl="3" w:tplc="5C0CCE54">
      <w:numFmt w:val="bullet"/>
      <w:lvlText w:val="•"/>
      <w:lvlJc w:val="left"/>
      <w:pPr>
        <w:ind w:left="5184" w:hanging="720"/>
      </w:pPr>
      <w:rPr>
        <w:rFonts w:hint="default"/>
      </w:rPr>
    </w:lvl>
    <w:lvl w:ilvl="4" w:tplc="1152E15C">
      <w:numFmt w:val="bullet"/>
      <w:lvlText w:val="•"/>
      <w:lvlJc w:val="left"/>
      <w:pPr>
        <w:ind w:left="6192" w:hanging="720"/>
      </w:pPr>
      <w:rPr>
        <w:rFonts w:hint="default"/>
      </w:rPr>
    </w:lvl>
    <w:lvl w:ilvl="5" w:tplc="05B40E76">
      <w:numFmt w:val="bullet"/>
      <w:lvlText w:val="•"/>
      <w:lvlJc w:val="left"/>
      <w:pPr>
        <w:ind w:left="7200" w:hanging="720"/>
      </w:pPr>
      <w:rPr>
        <w:rFonts w:hint="default"/>
      </w:rPr>
    </w:lvl>
    <w:lvl w:ilvl="6" w:tplc="23528D3A">
      <w:numFmt w:val="bullet"/>
      <w:lvlText w:val="•"/>
      <w:lvlJc w:val="left"/>
      <w:pPr>
        <w:ind w:left="8208" w:hanging="720"/>
      </w:pPr>
      <w:rPr>
        <w:rFonts w:hint="default"/>
      </w:rPr>
    </w:lvl>
    <w:lvl w:ilvl="7" w:tplc="7610D7AA">
      <w:numFmt w:val="bullet"/>
      <w:lvlText w:val="•"/>
      <w:lvlJc w:val="left"/>
      <w:pPr>
        <w:ind w:left="9216" w:hanging="720"/>
      </w:pPr>
      <w:rPr>
        <w:rFonts w:hint="default"/>
      </w:rPr>
    </w:lvl>
    <w:lvl w:ilvl="8" w:tplc="0BF88BA4">
      <w:numFmt w:val="bullet"/>
      <w:lvlText w:val="•"/>
      <w:lvlJc w:val="left"/>
      <w:pPr>
        <w:ind w:left="10224" w:hanging="720"/>
      </w:pPr>
      <w:rPr>
        <w:rFonts w:hint="default"/>
      </w:rPr>
    </w:lvl>
  </w:abstractNum>
  <w:abstractNum w:abstractNumId="4" w15:restartNumberingAfterBreak="0">
    <w:nsid w:val="04AB3581"/>
    <w:multiLevelType w:val="hybridMultilevel"/>
    <w:tmpl w:val="9EF0D8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176DAC"/>
    <w:multiLevelType w:val="hybridMultilevel"/>
    <w:tmpl w:val="62C20588"/>
    <w:lvl w:ilvl="0" w:tplc="B38690DC">
      <w:start w:val="1"/>
      <w:numFmt w:val="upperLetter"/>
      <w:lvlText w:val="%1."/>
      <w:lvlJc w:val="left"/>
      <w:pPr>
        <w:ind w:left="2160" w:hanging="720"/>
      </w:pPr>
      <w:rPr>
        <w:rFonts w:ascii="Segoe UI" w:eastAsia="Segoe UI" w:hAnsi="Segoe UI" w:cs="Segoe UI" w:hint="default"/>
        <w:spacing w:val="0"/>
        <w:w w:val="99"/>
        <w:sz w:val="20"/>
        <w:szCs w:val="20"/>
      </w:rPr>
    </w:lvl>
    <w:lvl w:ilvl="1" w:tplc="BC4C4E7A">
      <w:numFmt w:val="bullet"/>
      <w:lvlText w:val="•"/>
      <w:lvlJc w:val="left"/>
      <w:pPr>
        <w:ind w:left="3168" w:hanging="720"/>
      </w:pPr>
      <w:rPr>
        <w:rFonts w:hint="default"/>
      </w:rPr>
    </w:lvl>
    <w:lvl w:ilvl="2" w:tplc="EF120B84">
      <w:numFmt w:val="bullet"/>
      <w:lvlText w:val="•"/>
      <w:lvlJc w:val="left"/>
      <w:pPr>
        <w:ind w:left="4176" w:hanging="720"/>
      </w:pPr>
      <w:rPr>
        <w:rFonts w:hint="default"/>
      </w:rPr>
    </w:lvl>
    <w:lvl w:ilvl="3" w:tplc="0C183074">
      <w:numFmt w:val="bullet"/>
      <w:lvlText w:val="•"/>
      <w:lvlJc w:val="left"/>
      <w:pPr>
        <w:ind w:left="5184" w:hanging="720"/>
      </w:pPr>
      <w:rPr>
        <w:rFonts w:hint="default"/>
      </w:rPr>
    </w:lvl>
    <w:lvl w:ilvl="4" w:tplc="2A649CDC">
      <w:numFmt w:val="bullet"/>
      <w:lvlText w:val="•"/>
      <w:lvlJc w:val="left"/>
      <w:pPr>
        <w:ind w:left="6192" w:hanging="720"/>
      </w:pPr>
      <w:rPr>
        <w:rFonts w:hint="default"/>
      </w:rPr>
    </w:lvl>
    <w:lvl w:ilvl="5" w:tplc="0A302696">
      <w:numFmt w:val="bullet"/>
      <w:lvlText w:val="•"/>
      <w:lvlJc w:val="left"/>
      <w:pPr>
        <w:ind w:left="7200" w:hanging="720"/>
      </w:pPr>
      <w:rPr>
        <w:rFonts w:hint="default"/>
      </w:rPr>
    </w:lvl>
    <w:lvl w:ilvl="6" w:tplc="8DCE7F6C">
      <w:numFmt w:val="bullet"/>
      <w:lvlText w:val="•"/>
      <w:lvlJc w:val="left"/>
      <w:pPr>
        <w:ind w:left="8208" w:hanging="720"/>
      </w:pPr>
      <w:rPr>
        <w:rFonts w:hint="default"/>
      </w:rPr>
    </w:lvl>
    <w:lvl w:ilvl="7" w:tplc="C0DA0220">
      <w:numFmt w:val="bullet"/>
      <w:lvlText w:val="•"/>
      <w:lvlJc w:val="left"/>
      <w:pPr>
        <w:ind w:left="9216" w:hanging="720"/>
      </w:pPr>
      <w:rPr>
        <w:rFonts w:hint="default"/>
      </w:rPr>
    </w:lvl>
    <w:lvl w:ilvl="8" w:tplc="C234F634">
      <w:numFmt w:val="bullet"/>
      <w:lvlText w:val="•"/>
      <w:lvlJc w:val="left"/>
      <w:pPr>
        <w:ind w:left="10224" w:hanging="720"/>
      </w:pPr>
      <w:rPr>
        <w:rFonts w:hint="default"/>
      </w:rPr>
    </w:lvl>
  </w:abstractNum>
  <w:abstractNum w:abstractNumId="6" w15:restartNumberingAfterBreak="0">
    <w:nsid w:val="066C0C90"/>
    <w:multiLevelType w:val="hybridMultilevel"/>
    <w:tmpl w:val="5916188E"/>
    <w:lvl w:ilvl="0" w:tplc="852A126E">
      <w:start w:val="1"/>
      <w:numFmt w:val="upperLetter"/>
      <w:lvlText w:val="%1."/>
      <w:lvlJc w:val="left"/>
      <w:pPr>
        <w:ind w:left="2160" w:hanging="720"/>
      </w:pPr>
      <w:rPr>
        <w:rFonts w:ascii="Segoe UI" w:eastAsia="Segoe UI" w:hAnsi="Segoe UI" w:cs="Segoe UI" w:hint="default"/>
        <w:spacing w:val="0"/>
        <w:w w:val="99"/>
        <w:sz w:val="20"/>
        <w:szCs w:val="20"/>
      </w:rPr>
    </w:lvl>
    <w:lvl w:ilvl="1" w:tplc="7EE47B14">
      <w:numFmt w:val="bullet"/>
      <w:lvlText w:val="•"/>
      <w:lvlJc w:val="left"/>
      <w:pPr>
        <w:ind w:left="3168" w:hanging="720"/>
      </w:pPr>
      <w:rPr>
        <w:rFonts w:hint="default"/>
      </w:rPr>
    </w:lvl>
    <w:lvl w:ilvl="2" w:tplc="0F046F44">
      <w:numFmt w:val="bullet"/>
      <w:lvlText w:val="•"/>
      <w:lvlJc w:val="left"/>
      <w:pPr>
        <w:ind w:left="4176" w:hanging="720"/>
      </w:pPr>
      <w:rPr>
        <w:rFonts w:hint="default"/>
      </w:rPr>
    </w:lvl>
    <w:lvl w:ilvl="3" w:tplc="11ECCB24">
      <w:numFmt w:val="bullet"/>
      <w:lvlText w:val="•"/>
      <w:lvlJc w:val="left"/>
      <w:pPr>
        <w:ind w:left="5184" w:hanging="720"/>
      </w:pPr>
      <w:rPr>
        <w:rFonts w:hint="default"/>
      </w:rPr>
    </w:lvl>
    <w:lvl w:ilvl="4" w:tplc="C408D7FC">
      <w:numFmt w:val="bullet"/>
      <w:lvlText w:val="•"/>
      <w:lvlJc w:val="left"/>
      <w:pPr>
        <w:ind w:left="6192" w:hanging="720"/>
      </w:pPr>
      <w:rPr>
        <w:rFonts w:hint="default"/>
      </w:rPr>
    </w:lvl>
    <w:lvl w:ilvl="5" w:tplc="6352D15C">
      <w:numFmt w:val="bullet"/>
      <w:lvlText w:val="•"/>
      <w:lvlJc w:val="left"/>
      <w:pPr>
        <w:ind w:left="7200" w:hanging="720"/>
      </w:pPr>
      <w:rPr>
        <w:rFonts w:hint="default"/>
      </w:rPr>
    </w:lvl>
    <w:lvl w:ilvl="6" w:tplc="7700BBAA">
      <w:numFmt w:val="bullet"/>
      <w:lvlText w:val="•"/>
      <w:lvlJc w:val="left"/>
      <w:pPr>
        <w:ind w:left="8208" w:hanging="720"/>
      </w:pPr>
      <w:rPr>
        <w:rFonts w:hint="default"/>
      </w:rPr>
    </w:lvl>
    <w:lvl w:ilvl="7" w:tplc="DBBA1EFA">
      <w:numFmt w:val="bullet"/>
      <w:lvlText w:val="•"/>
      <w:lvlJc w:val="left"/>
      <w:pPr>
        <w:ind w:left="9216" w:hanging="720"/>
      </w:pPr>
      <w:rPr>
        <w:rFonts w:hint="default"/>
      </w:rPr>
    </w:lvl>
    <w:lvl w:ilvl="8" w:tplc="B9D0F8F8">
      <w:numFmt w:val="bullet"/>
      <w:lvlText w:val="•"/>
      <w:lvlJc w:val="left"/>
      <w:pPr>
        <w:ind w:left="10224" w:hanging="720"/>
      </w:pPr>
      <w:rPr>
        <w:rFonts w:hint="default"/>
      </w:rPr>
    </w:lvl>
  </w:abstractNum>
  <w:abstractNum w:abstractNumId="7" w15:restartNumberingAfterBreak="0">
    <w:nsid w:val="09732290"/>
    <w:multiLevelType w:val="hybridMultilevel"/>
    <w:tmpl w:val="4104C90A"/>
    <w:lvl w:ilvl="0" w:tplc="FEA0FCB4">
      <w:start w:val="1"/>
      <w:numFmt w:val="upperLetter"/>
      <w:lvlText w:val="%1."/>
      <w:lvlJc w:val="left"/>
      <w:pPr>
        <w:ind w:left="2159" w:hanging="721"/>
      </w:pPr>
      <w:rPr>
        <w:rFonts w:ascii="Segoe UI" w:eastAsia="Segoe UI" w:hAnsi="Segoe UI" w:cs="Segoe UI" w:hint="default"/>
        <w:spacing w:val="0"/>
        <w:w w:val="99"/>
        <w:sz w:val="20"/>
        <w:szCs w:val="20"/>
      </w:rPr>
    </w:lvl>
    <w:lvl w:ilvl="1" w:tplc="204096B6">
      <w:start w:val="1"/>
      <w:numFmt w:val="decimal"/>
      <w:lvlText w:val="%2."/>
      <w:lvlJc w:val="left"/>
      <w:pPr>
        <w:ind w:left="2671" w:hanging="512"/>
      </w:pPr>
      <w:rPr>
        <w:rFonts w:ascii="Segoe UI" w:eastAsia="Segoe UI" w:hAnsi="Segoe UI" w:cs="Segoe UI" w:hint="default"/>
        <w:w w:val="99"/>
        <w:sz w:val="20"/>
        <w:szCs w:val="20"/>
      </w:rPr>
    </w:lvl>
    <w:lvl w:ilvl="2" w:tplc="356008FE">
      <w:numFmt w:val="bullet"/>
      <w:lvlText w:val="•"/>
      <w:lvlJc w:val="left"/>
      <w:pPr>
        <w:ind w:left="3742" w:hanging="512"/>
      </w:pPr>
      <w:rPr>
        <w:rFonts w:hint="default"/>
      </w:rPr>
    </w:lvl>
    <w:lvl w:ilvl="3" w:tplc="6396EACA">
      <w:numFmt w:val="bullet"/>
      <w:lvlText w:val="•"/>
      <w:lvlJc w:val="left"/>
      <w:pPr>
        <w:ind w:left="4804" w:hanging="512"/>
      </w:pPr>
      <w:rPr>
        <w:rFonts w:hint="default"/>
      </w:rPr>
    </w:lvl>
    <w:lvl w:ilvl="4" w:tplc="EE6ADE22">
      <w:numFmt w:val="bullet"/>
      <w:lvlText w:val="•"/>
      <w:lvlJc w:val="left"/>
      <w:pPr>
        <w:ind w:left="5866" w:hanging="512"/>
      </w:pPr>
      <w:rPr>
        <w:rFonts w:hint="default"/>
      </w:rPr>
    </w:lvl>
    <w:lvl w:ilvl="5" w:tplc="62A85B50">
      <w:numFmt w:val="bullet"/>
      <w:lvlText w:val="•"/>
      <w:lvlJc w:val="left"/>
      <w:pPr>
        <w:ind w:left="6928" w:hanging="512"/>
      </w:pPr>
      <w:rPr>
        <w:rFonts w:hint="default"/>
      </w:rPr>
    </w:lvl>
    <w:lvl w:ilvl="6" w:tplc="96E66B92">
      <w:numFmt w:val="bullet"/>
      <w:lvlText w:val="•"/>
      <w:lvlJc w:val="left"/>
      <w:pPr>
        <w:ind w:left="7991" w:hanging="512"/>
      </w:pPr>
      <w:rPr>
        <w:rFonts w:hint="default"/>
      </w:rPr>
    </w:lvl>
    <w:lvl w:ilvl="7" w:tplc="28606356">
      <w:numFmt w:val="bullet"/>
      <w:lvlText w:val="•"/>
      <w:lvlJc w:val="left"/>
      <w:pPr>
        <w:ind w:left="9053" w:hanging="512"/>
      </w:pPr>
      <w:rPr>
        <w:rFonts w:hint="default"/>
      </w:rPr>
    </w:lvl>
    <w:lvl w:ilvl="8" w:tplc="77882D98">
      <w:numFmt w:val="bullet"/>
      <w:lvlText w:val="•"/>
      <w:lvlJc w:val="left"/>
      <w:pPr>
        <w:ind w:left="10115" w:hanging="512"/>
      </w:pPr>
      <w:rPr>
        <w:rFonts w:hint="default"/>
      </w:rPr>
    </w:lvl>
  </w:abstractNum>
  <w:abstractNum w:abstractNumId="8" w15:restartNumberingAfterBreak="0">
    <w:nsid w:val="0AB87921"/>
    <w:multiLevelType w:val="hybridMultilevel"/>
    <w:tmpl w:val="8FA65F10"/>
    <w:lvl w:ilvl="0" w:tplc="5122EEE2">
      <w:start w:val="1"/>
      <w:numFmt w:val="upperLetter"/>
      <w:lvlText w:val="%1."/>
      <w:lvlJc w:val="left"/>
      <w:pPr>
        <w:ind w:left="2160" w:hanging="720"/>
      </w:pPr>
      <w:rPr>
        <w:rFonts w:ascii="Segoe UI" w:eastAsia="Segoe UI" w:hAnsi="Segoe UI" w:cs="Segoe UI" w:hint="default"/>
        <w:spacing w:val="0"/>
        <w:w w:val="99"/>
        <w:sz w:val="20"/>
        <w:szCs w:val="20"/>
      </w:rPr>
    </w:lvl>
    <w:lvl w:ilvl="1" w:tplc="F44A772C">
      <w:numFmt w:val="bullet"/>
      <w:lvlText w:val="•"/>
      <w:lvlJc w:val="left"/>
      <w:pPr>
        <w:ind w:left="3168" w:hanging="720"/>
      </w:pPr>
      <w:rPr>
        <w:rFonts w:hint="default"/>
      </w:rPr>
    </w:lvl>
    <w:lvl w:ilvl="2" w:tplc="3D2ABD3A">
      <w:numFmt w:val="bullet"/>
      <w:lvlText w:val="•"/>
      <w:lvlJc w:val="left"/>
      <w:pPr>
        <w:ind w:left="4176" w:hanging="720"/>
      </w:pPr>
      <w:rPr>
        <w:rFonts w:hint="default"/>
      </w:rPr>
    </w:lvl>
    <w:lvl w:ilvl="3" w:tplc="12DC0638">
      <w:numFmt w:val="bullet"/>
      <w:lvlText w:val="•"/>
      <w:lvlJc w:val="left"/>
      <w:pPr>
        <w:ind w:left="5184" w:hanging="720"/>
      </w:pPr>
      <w:rPr>
        <w:rFonts w:hint="default"/>
      </w:rPr>
    </w:lvl>
    <w:lvl w:ilvl="4" w:tplc="D444C986">
      <w:numFmt w:val="bullet"/>
      <w:lvlText w:val="•"/>
      <w:lvlJc w:val="left"/>
      <w:pPr>
        <w:ind w:left="6192" w:hanging="720"/>
      </w:pPr>
      <w:rPr>
        <w:rFonts w:hint="default"/>
      </w:rPr>
    </w:lvl>
    <w:lvl w:ilvl="5" w:tplc="C6C62AD6">
      <w:numFmt w:val="bullet"/>
      <w:lvlText w:val="•"/>
      <w:lvlJc w:val="left"/>
      <w:pPr>
        <w:ind w:left="7200" w:hanging="720"/>
      </w:pPr>
      <w:rPr>
        <w:rFonts w:hint="default"/>
      </w:rPr>
    </w:lvl>
    <w:lvl w:ilvl="6" w:tplc="C804C204">
      <w:numFmt w:val="bullet"/>
      <w:lvlText w:val="•"/>
      <w:lvlJc w:val="left"/>
      <w:pPr>
        <w:ind w:left="8208" w:hanging="720"/>
      </w:pPr>
      <w:rPr>
        <w:rFonts w:hint="default"/>
      </w:rPr>
    </w:lvl>
    <w:lvl w:ilvl="7" w:tplc="9D5423A2">
      <w:numFmt w:val="bullet"/>
      <w:lvlText w:val="•"/>
      <w:lvlJc w:val="left"/>
      <w:pPr>
        <w:ind w:left="9216" w:hanging="720"/>
      </w:pPr>
      <w:rPr>
        <w:rFonts w:hint="default"/>
      </w:rPr>
    </w:lvl>
    <w:lvl w:ilvl="8" w:tplc="517EB76E">
      <w:numFmt w:val="bullet"/>
      <w:lvlText w:val="•"/>
      <w:lvlJc w:val="left"/>
      <w:pPr>
        <w:ind w:left="10224" w:hanging="720"/>
      </w:pPr>
      <w:rPr>
        <w:rFonts w:hint="default"/>
      </w:rPr>
    </w:lvl>
  </w:abstractNum>
  <w:abstractNum w:abstractNumId="9" w15:restartNumberingAfterBreak="0">
    <w:nsid w:val="0B1724BC"/>
    <w:multiLevelType w:val="hybridMultilevel"/>
    <w:tmpl w:val="7CA417D6"/>
    <w:lvl w:ilvl="0" w:tplc="80CED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D39D8"/>
    <w:multiLevelType w:val="hybridMultilevel"/>
    <w:tmpl w:val="80748260"/>
    <w:lvl w:ilvl="0" w:tplc="05E2FDD8">
      <w:start w:val="1"/>
      <w:numFmt w:val="upperLetter"/>
      <w:lvlText w:val="%1."/>
      <w:lvlJc w:val="left"/>
      <w:pPr>
        <w:ind w:left="2159" w:hanging="720"/>
      </w:pPr>
      <w:rPr>
        <w:rFonts w:ascii="Segoe UI" w:eastAsia="Segoe UI" w:hAnsi="Segoe UI" w:cs="Segoe UI" w:hint="default"/>
        <w:spacing w:val="0"/>
        <w:w w:val="99"/>
        <w:sz w:val="20"/>
        <w:szCs w:val="20"/>
      </w:rPr>
    </w:lvl>
    <w:lvl w:ilvl="1" w:tplc="F828B196">
      <w:numFmt w:val="bullet"/>
      <w:lvlText w:val="•"/>
      <w:lvlJc w:val="left"/>
      <w:pPr>
        <w:ind w:left="3168" w:hanging="720"/>
      </w:pPr>
      <w:rPr>
        <w:rFonts w:hint="default"/>
      </w:rPr>
    </w:lvl>
    <w:lvl w:ilvl="2" w:tplc="3468DB80">
      <w:numFmt w:val="bullet"/>
      <w:lvlText w:val="•"/>
      <w:lvlJc w:val="left"/>
      <w:pPr>
        <w:ind w:left="4176" w:hanging="720"/>
      </w:pPr>
      <w:rPr>
        <w:rFonts w:hint="default"/>
      </w:rPr>
    </w:lvl>
    <w:lvl w:ilvl="3" w:tplc="440878CE">
      <w:numFmt w:val="bullet"/>
      <w:lvlText w:val="•"/>
      <w:lvlJc w:val="left"/>
      <w:pPr>
        <w:ind w:left="5184" w:hanging="720"/>
      </w:pPr>
      <w:rPr>
        <w:rFonts w:hint="default"/>
      </w:rPr>
    </w:lvl>
    <w:lvl w:ilvl="4" w:tplc="072EC390">
      <w:numFmt w:val="bullet"/>
      <w:lvlText w:val="•"/>
      <w:lvlJc w:val="left"/>
      <w:pPr>
        <w:ind w:left="6192" w:hanging="720"/>
      </w:pPr>
      <w:rPr>
        <w:rFonts w:hint="default"/>
      </w:rPr>
    </w:lvl>
    <w:lvl w:ilvl="5" w:tplc="E25C9152">
      <w:numFmt w:val="bullet"/>
      <w:lvlText w:val="•"/>
      <w:lvlJc w:val="left"/>
      <w:pPr>
        <w:ind w:left="7200" w:hanging="720"/>
      </w:pPr>
      <w:rPr>
        <w:rFonts w:hint="default"/>
      </w:rPr>
    </w:lvl>
    <w:lvl w:ilvl="6" w:tplc="93FC911C">
      <w:numFmt w:val="bullet"/>
      <w:lvlText w:val="•"/>
      <w:lvlJc w:val="left"/>
      <w:pPr>
        <w:ind w:left="8208" w:hanging="720"/>
      </w:pPr>
      <w:rPr>
        <w:rFonts w:hint="default"/>
      </w:rPr>
    </w:lvl>
    <w:lvl w:ilvl="7" w:tplc="8B4A3DD4">
      <w:numFmt w:val="bullet"/>
      <w:lvlText w:val="•"/>
      <w:lvlJc w:val="left"/>
      <w:pPr>
        <w:ind w:left="9216" w:hanging="720"/>
      </w:pPr>
      <w:rPr>
        <w:rFonts w:hint="default"/>
      </w:rPr>
    </w:lvl>
    <w:lvl w:ilvl="8" w:tplc="7D9C4E18">
      <w:numFmt w:val="bullet"/>
      <w:lvlText w:val="•"/>
      <w:lvlJc w:val="left"/>
      <w:pPr>
        <w:ind w:left="10224" w:hanging="720"/>
      </w:pPr>
      <w:rPr>
        <w:rFonts w:hint="default"/>
      </w:rPr>
    </w:lvl>
  </w:abstractNum>
  <w:abstractNum w:abstractNumId="11" w15:restartNumberingAfterBreak="0">
    <w:nsid w:val="0D6221F0"/>
    <w:multiLevelType w:val="multilevel"/>
    <w:tmpl w:val="418282BA"/>
    <w:lvl w:ilvl="0">
      <w:start w:val="9"/>
      <w:numFmt w:val="decimal"/>
      <w:lvlText w:val="%1"/>
      <w:lvlJc w:val="left"/>
      <w:pPr>
        <w:ind w:left="444" w:hanging="444"/>
      </w:pPr>
      <w:rPr>
        <w:rFonts w:hint="default"/>
      </w:rPr>
    </w:lvl>
    <w:lvl w:ilvl="1">
      <w:start w:val="5"/>
      <w:numFmt w:val="decimal"/>
      <w:lvlText w:val="%1.%2"/>
      <w:lvlJc w:val="left"/>
      <w:pPr>
        <w:ind w:left="894" w:hanging="44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0DCA3806"/>
    <w:multiLevelType w:val="multilevel"/>
    <w:tmpl w:val="343666DE"/>
    <w:lvl w:ilvl="0">
      <w:start w:val="1"/>
      <w:numFmt w:val="decimal"/>
      <w:lvlText w:val="%1"/>
      <w:lvlJc w:val="left"/>
      <w:pPr>
        <w:ind w:left="1893" w:hanging="454"/>
      </w:pPr>
      <w:rPr>
        <w:rFonts w:hint="default"/>
      </w:rPr>
    </w:lvl>
    <w:lvl w:ilvl="1">
      <w:start w:val="10"/>
      <w:numFmt w:val="decimal"/>
      <w:lvlText w:val="%1.%2"/>
      <w:lvlJc w:val="left"/>
      <w:pPr>
        <w:ind w:left="1893" w:hanging="454"/>
      </w:pPr>
      <w:rPr>
        <w:rFonts w:hint="default"/>
        <w:spacing w:val="-2"/>
        <w:w w:val="99"/>
        <w:u w:val="single" w:color="000000"/>
      </w:rPr>
    </w:lvl>
    <w:lvl w:ilvl="2">
      <w:start w:val="1"/>
      <w:numFmt w:val="upperLetter"/>
      <w:lvlText w:val="%3."/>
      <w:lvlJc w:val="left"/>
      <w:pPr>
        <w:ind w:left="2160" w:hanging="629"/>
      </w:pPr>
      <w:rPr>
        <w:rFonts w:ascii="Segoe UI" w:eastAsia="Segoe UI" w:hAnsi="Segoe UI" w:cs="Segoe UI" w:hint="default"/>
        <w:spacing w:val="0"/>
        <w:w w:val="99"/>
        <w:sz w:val="20"/>
        <w:szCs w:val="20"/>
      </w:rPr>
    </w:lvl>
    <w:lvl w:ilvl="3">
      <w:start w:val="1"/>
      <w:numFmt w:val="decimal"/>
      <w:lvlText w:val="%4."/>
      <w:lvlJc w:val="left"/>
      <w:pPr>
        <w:ind w:left="2520" w:hanging="360"/>
      </w:pPr>
      <w:rPr>
        <w:rFonts w:ascii="Segoe UI" w:eastAsia="Segoe UI" w:hAnsi="Segoe UI" w:cs="Segoe UI" w:hint="default"/>
        <w:w w:val="99"/>
        <w:sz w:val="20"/>
        <w:szCs w:val="20"/>
      </w:rPr>
    </w:lvl>
    <w:lvl w:ilvl="4">
      <w:start w:val="1"/>
      <w:numFmt w:val="lowerLetter"/>
      <w:lvlText w:val="%5."/>
      <w:lvlJc w:val="left"/>
      <w:pPr>
        <w:ind w:left="2880" w:hanging="360"/>
      </w:pPr>
      <w:rPr>
        <w:rFonts w:ascii="Segoe UI" w:eastAsia="Segoe UI" w:hAnsi="Segoe UI" w:cs="Segoe UI" w:hint="default"/>
        <w:spacing w:val="-1"/>
        <w:w w:val="99"/>
        <w:sz w:val="20"/>
        <w:szCs w:val="20"/>
      </w:rPr>
    </w:lvl>
    <w:lvl w:ilvl="5">
      <w:numFmt w:val="bullet"/>
      <w:lvlText w:val="•"/>
      <w:lvlJc w:val="left"/>
      <w:pPr>
        <w:ind w:left="5554" w:hanging="360"/>
      </w:pPr>
      <w:rPr>
        <w:rFonts w:hint="default"/>
      </w:rPr>
    </w:lvl>
    <w:lvl w:ilvl="6">
      <w:numFmt w:val="bullet"/>
      <w:lvlText w:val="•"/>
      <w:lvlJc w:val="left"/>
      <w:pPr>
        <w:ind w:left="6891" w:hanging="360"/>
      </w:pPr>
      <w:rPr>
        <w:rFonts w:hint="default"/>
      </w:rPr>
    </w:lvl>
    <w:lvl w:ilvl="7">
      <w:numFmt w:val="bullet"/>
      <w:lvlText w:val="•"/>
      <w:lvlJc w:val="left"/>
      <w:pPr>
        <w:ind w:left="8228" w:hanging="360"/>
      </w:pPr>
      <w:rPr>
        <w:rFonts w:hint="default"/>
      </w:rPr>
    </w:lvl>
    <w:lvl w:ilvl="8">
      <w:numFmt w:val="bullet"/>
      <w:lvlText w:val="•"/>
      <w:lvlJc w:val="left"/>
      <w:pPr>
        <w:ind w:left="9565" w:hanging="360"/>
      </w:pPr>
      <w:rPr>
        <w:rFonts w:hint="default"/>
      </w:rPr>
    </w:lvl>
  </w:abstractNum>
  <w:abstractNum w:abstractNumId="13" w15:restartNumberingAfterBreak="0">
    <w:nsid w:val="0E0800BE"/>
    <w:multiLevelType w:val="hybridMultilevel"/>
    <w:tmpl w:val="53F8DED8"/>
    <w:lvl w:ilvl="0" w:tplc="89D8AABC">
      <w:start w:val="5"/>
      <w:numFmt w:val="upperLetter"/>
      <w:lvlText w:val="%1."/>
      <w:lvlJc w:val="left"/>
      <w:pPr>
        <w:ind w:left="2160" w:hanging="721"/>
      </w:pPr>
      <w:rPr>
        <w:rFonts w:ascii="Segoe UI" w:eastAsia="Segoe UI" w:hAnsi="Segoe UI" w:cs="Segoe UI" w:hint="default"/>
        <w:w w:val="99"/>
        <w:sz w:val="20"/>
        <w:szCs w:val="20"/>
      </w:rPr>
    </w:lvl>
    <w:lvl w:ilvl="1" w:tplc="5836ABE4">
      <w:start w:val="1"/>
      <w:numFmt w:val="decimal"/>
      <w:lvlText w:val="%2."/>
      <w:lvlJc w:val="left"/>
      <w:pPr>
        <w:ind w:left="2520" w:hanging="360"/>
      </w:pPr>
      <w:rPr>
        <w:rFonts w:ascii="Segoe UI" w:eastAsia="Segoe UI" w:hAnsi="Segoe UI" w:cs="Segoe UI" w:hint="default"/>
        <w:w w:val="99"/>
        <w:sz w:val="20"/>
        <w:szCs w:val="20"/>
      </w:rPr>
    </w:lvl>
    <w:lvl w:ilvl="2" w:tplc="EA707F60">
      <w:numFmt w:val="bullet"/>
      <w:lvlText w:val="•"/>
      <w:lvlJc w:val="left"/>
      <w:pPr>
        <w:ind w:left="3600" w:hanging="360"/>
      </w:pPr>
      <w:rPr>
        <w:rFonts w:hint="default"/>
      </w:rPr>
    </w:lvl>
    <w:lvl w:ilvl="3" w:tplc="00B8F06C">
      <w:numFmt w:val="bullet"/>
      <w:lvlText w:val="•"/>
      <w:lvlJc w:val="left"/>
      <w:pPr>
        <w:ind w:left="4680" w:hanging="360"/>
      </w:pPr>
      <w:rPr>
        <w:rFonts w:hint="default"/>
      </w:rPr>
    </w:lvl>
    <w:lvl w:ilvl="4" w:tplc="DD98B254">
      <w:numFmt w:val="bullet"/>
      <w:lvlText w:val="•"/>
      <w:lvlJc w:val="left"/>
      <w:pPr>
        <w:ind w:left="5760" w:hanging="360"/>
      </w:pPr>
      <w:rPr>
        <w:rFonts w:hint="default"/>
      </w:rPr>
    </w:lvl>
    <w:lvl w:ilvl="5" w:tplc="EA5ECAD4">
      <w:numFmt w:val="bullet"/>
      <w:lvlText w:val="•"/>
      <w:lvlJc w:val="left"/>
      <w:pPr>
        <w:ind w:left="6840" w:hanging="360"/>
      </w:pPr>
      <w:rPr>
        <w:rFonts w:hint="default"/>
      </w:rPr>
    </w:lvl>
    <w:lvl w:ilvl="6" w:tplc="CD6890EA">
      <w:numFmt w:val="bullet"/>
      <w:lvlText w:val="•"/>
      <w:lvlJc w:val="left"/>
      <w:pPr>
        <w:ind w:left="7920" w:hanging="360"/>
      </w:pPr>
      <w:rPr>
        <w:rFonts w:hint="default"/>
      </w:rPr>
    </w:lvl>
    <w:lvl w:ilvl="7" w:tplc="CAA48722">
      <w:numFmt w:val="bullet"/>
      <w:lvlText w:val="•"/>
      <w:lvlJc w:val="left"/>
      <w:pPr>
        <w:ind w:left="9000" w:hanging="360"/>
      </w:pPr>
      <w:rPr>
        <w:rFonts w:hint="default"/>
      </w:rPr>
    </w:lvl>
    <w:lvl w:ilvl="8" w:tplc="B0F06B6E">
      <w:numFmt w:val="bullet"/>
      <w:lvlText w:val="•"/>
      <w:lvlJc w:val="left"/>
      <w:pPr>
        <w:ind w:left="10080" w:hanging="360"/>
      </w:pPr>
      <w:rPr>
        <w:rFonts w:hint="default"/>
      </w:rPr>
    </w:lvl>
  </w:abstractNum>
  <w:abstractNum w:abstractNumId="14" w15:restartNumberingAfterBreak="0">
    <w:nsid w:val="0E964120"/>
    <w:multiLevelType w:val="hybridMultilevel"/>
    <w:tmpl w:val="3F868B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843930"/>
    <w:multiLevelType w:val="multilevel"/>
    <w:tmpl w:val="618A8990"/>
    <w:lvl w:ilvl="0">
      <w:start w:val="9"/>
      <w:numFmt w:val="decimal"/>
      <w:lvlText w:val="%1"/>
      <w:lvlJc w:val="left"/>
      <w:pPr>
        <w:ind w:left="660" w:hanging="660"/>
      </w:pPr>
      <w:rPr>
        <w:rFonts w:hint="default"/>
      </w:rPr>
    </w:lvl>
    <w:lvl w:ilvl="1">
      <w:start w:val="3"/>
      <w:numFmt w:val="decimal"/>
      <w:lvlText w:val="%1.%2"/>
      <w:lvlJc w:val="left"/>
      <w:pPr>
        <w:ind w:left="1232" w:hanging="66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6" w15:restartNumberingAfterBreak="0">
    <w:nsid w:val="109C5D99"/>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0E545AB"/>
    <w:multiLevelType w:val="hybridMultilevel"/>
    <w:tmpl w:val="EFAC1834"/>
    <w:lvl w:ilvl="0" w:tplc="09D21D0E">
      <w:start w:val="1"/>
      <w:numFmt w:val="upperLetter"/>
      <w:lvlText w:val="%1."/>
      <w:lvlJc w:val="left"/>
      <w:pPr>
        <w:ind w:left="2160" w:hanging="720"/>
      </w:pPr>
      <w:rPr>
        <w:rFonts w:ascii="Segoe UI" w:eastAsia="Segoe UI" w:hAnsi="Segoe UI" w:cs="Segoe UI" w:hint="default"/>
        <w:spacing w:val="0"/>
        <w:w w:val="99"/>
        <w:sz w:val="20"/>
        <w:szCs w:val="20"/>
      </w:rPr>
    </w:lvl>
    <w:lvl w:ilvl="1" w:tplc="00B2104C">
      <w:start w:val="1"/>
      <w:numFmt w:val="decimal"/>
      <w:lvlText w:val="%2."/>
      <w:lvlJc w:val="left"/>
      <w:pPr>
        <w:ind w:left="2520" w:hanging="360"/>
      </w:pPr>
      <w:rPr>
        <w:rFonts w:ascii="Segoe UI" w:eastAsia="Segoe UI" w:hAnsi="Segoe UI" w:cs="Segoe UI" w:hint="default"/>
        <w:w w:val="99"/>
        <w:sz w:val="20"/>
        <w:szCs w:val="20"/>
      </w:rPr>
    </w:lvl>
    <w:lvl w:ilvl="2" w:tplc="BA7A6286">
      <w:numFmt w:val="bullet"/>
      <w:lvlText w:val="•"/>
      <w:lvlJc w:val="left"/>
      <w:pPr>
        <w:ind w:left="3600" w:hanging="360"/>
      </w:pPr>
      <w:rPr>
        <w:rFonts w:hint="default"/>
      </w:rPr>
    </w:lvl>
    <w:lvl w:ilvl="3" w:tplc="3028B3D0">
      <w:numFmt w:val="bullet"/>
      <w:lvlText w:val="•"/>
      <w:lvlJc w:val="left"/>
      <w:pPr>
        <w:ind w:left="4680" w:hanging="360"/>
      </w:pPr>
      <w:rPr>
        <w:rFonts w:hint="default"/>
      </w:rPr>
    </w:lvl>
    <w:lvl w:ilvl="4" w:tplc="E4D2FC0C">
      <w:numFmt w:val="bullet"/>
      <w:lvlText w:val="•"/>
      <w:lvlJc w:val="left"/>
      <w:pPr>
        <w:ind w:left="5760" w:hanging="360"/>
      </w:pPr>
      <w:rPr>
        <w:rFonts w:hint="default"/>
      </w:rPr>
    </w:lvl>
    <w:lvl w:ilvl="5" w:tplc="1D0A5834">
      <w:numFmt w:val="bullet"/>
      <w:lvlText w:val="•"/>
      <w:lvlJc w:val="left"/>
      <w:pPr>
        <w:ind w:left="6840" w:hanging="360"/>
      </w:pPr>
      <w:rPr>
        <w:rFonts w:hint="default"/>
      </w:rPr>
    </w:lvl>
    <w:lvl w:ilvl="6" w:tplc="28FEE47C">
      <w:numFmt w:val="bullet"/>
      <w:lvlText w:val="•"/>
      <w:lvlJc w:val="left"/>
      <w:pPr>
        <w:ind w:left="7920" w:hanging="360"/>
      </w:pPr>
      <w:rPr>
        <w:rFonts w:hint="default"/>
      </w:rPr>
    </w:lvl>
    <w:lvl w:ilvl="7" w:tplc="2380340E">
      <w:numFmt w:val="bullet"/>
      <w:lvlText w:val="•"/>
      <w:lvlJc w:val="left"/>
      <w:pPr>
        <w:ind w:left="9000" w:hanging="360"/>
      </w:pPr>
      <w:rPr>
        <w:rFonts w:hint="default"/>
      </w:rPr>
    </w:lvl>
    <w:lvl w:ilvl="8" w:tplc="747ADE28">
      <w:numFmt w:val="bullet"/>
      <w:lvlText w:val="•"/>
      <w:lvlJc w:val="left"/>
      <w:pPr>
        <w:ind w:left="10080" w:hanging="360"/>
      </w:pPr>
      <w:rPr>
        <w:rFonts w:hint="default"/>
      </w:rPr>
    </w:lvl>
  </w:abstractNum>
  <w:abstractNum w:abstractNumId="18" w15:restartNumberingAfterBreak="0">
    <w:nsid w:val="11495D29"/>
    <w:multiLevelType w:val="hybridMultilevel"/>
    <w:tmpl w:val="568A68D8"/>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114E046C"/>
    <w:multiLevelType w:val="hybridMultilevel"/>
    <w:tmpl w:val="BD7A88E8"/>
    <w:lvl w:ilvl="0" w:tplc="CA8CDAE8">
      <w:start w:val="2"/>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475BCB"/>
    <w:multiLevelType w:val="hybridMultilevel"/>
    <w:tmpl w:val="7758D91C"/>
    <w:lvl w:ilvl="0" w:tplc="7E9A5938">
      <w:start w:val="1"/>
      <w:numFmt w:val="upperLetter"/>
      <w:lvlText w:val="%1."/>
      <w:lvlJc w:val="left"/>
      <w:pPr>
        <w:ind w:left="2160" w:hanging="720"/>
      </w:pPr>
      <w:rPr>
        <w:rFonts w:ascii="Segoe UI" w:eastAsia="Segoe UI" w:hAnsi="Segoe UI" w:cs="Segoe UI" w:hint="default"/>
        <w:spacing w:val="0"/>
        <w:w w:val="99"/>
        <w:sz w:val="20"/>
        <w:szCs w:val="20"/>
      </w:rPr>
    </w:lvl>
    <w:lvl w:ilvl="1" w:tplc="24B47C76">
      <w:numFmt w:val="bullet"/>
      <w:lvlText w:val="•"/>
      <w:lvlJc w:val="left"/>
      <w:pPr>
        <w:ind w:left="3168" w:hanging="720"/>
      </w:pPr>
      <w:rPr>
        <w:rFonts w:hint="default"/>
      </w:rPr>
    </w:lvl>
    <w:lvl w:ilvl="2" w:tplc="31E229AC">
      <w:numFmt w:val="bullet"/>
      <w:lvlText w:val="•"/>
      <w:lvlJc w:val="left"/>
      <w:pPr>
        <w:ind w:left="4176" w:hanging="720"/>
      </w:pPr>
      <w:rPr>
        <w:rFonts w:hint="default"/>
      </w:rPr>
    </w:lvl>
    <w:lvl w:ilvl="3" w:tplc="33189E72">
      <w:numFmt w:val="bullet"/>
      <w:lvlText w:val="•"/>
      <w:lvlJc w:val="left"/>
      <w:pPr>
        <w:ind w:left="5184" w:hanging="720"/>
      </w:pPr>
      <w:rPr>
        <w:rFonts w:hint="default"/>
      </w:rPr>
    </w:lvl>
    <w:lvl w:ilvl="4" w:tplc="EE7E0B96">
      <w:numFmt w:val="bullet"/>
      <w:lvlText w:val="•"/>
      <w:lvlJc w:val="left"/>
      <w:pPr>
        <w:ind w:left="6192" w:hanging="720"/>
      </w:pPr>
      <w:rPr>
        <w:rFonts w:hint="default"/>
      </w:rPr>
    </w:lvl>
    <w:lvl w:ilvl="5" w:tplc="C408F632">
      <w:numFmt w:val="bullet"/>
      <w:lvlText w:val="•"/>
      <w:lvlJc w:val="left"/>
      <w:pPr>
        <w:ind w:left="7200" w:hanging="720"/>
      </w:pPr>
      <w:rPr>
        <w:rFonts w:hint="default"/>
      </w:rPr>
    </w:lvl>
    <w:lvl w:ilvl="6" w:tplc="A43AED9C">
      <w:numFmt w:val="bullet"/>
      <w:lvlText w:val="•"/>
      <w:lvlJc w:val="left"/>
      <w:pPr>
        <w:ind w:left="8208" w:hanging="720"/>
      </w:pPr>
      <w:rPr>
        <w:rFonts w:hint="default"/>
      </w:rPr>
    </w:lvl>
    <w:lvl w:ilvl="7" w:tplc="2440FD36">
      <w:numFmt w:val="bullet"/>
      <w:lvlText w:val="•"/>
      <w:lvlJc w:val="left"/>
      <w:pPr>
        <w:ind w:left="9216" w:hanging="720"/>
      </w:pPr>
      <w:rPr>
        <w:rFonts w:hint="default"/>
      </w:rPr>
    </w:lvl>
    <w:lvl w:ilvl="8" w:tplc="A98C130A">
      <w:numFmt w:val="bullet"/>
      <w:lvlText w:val="•"/>
      <w:lvlJc w:val="left"/>
      <w:pPr>
        <w:ind w:left="10224" w:hanging="720"/>
      </w:pPr>
      <w:rPr>
        <w:rFonts w:hint="default"/>
      </w:rPr>
    </w:lvl>
  </w:abstractNum>
  <w:abstractNum w:abstractNumId="21" w15:restartNumberingAfterBreak="0">
    <w:nsid w:val="15AC0F0E"/>
    <w:multiLevelType w:val="hybridMultilevel"/>
    <w:tmpl w:val="8626F8EE"/>
    <w:lvl w:ilvl="0" w:tplc="672A1D02">
      <w:start w:val="1"/>
      <w:numFmt w:val="upperLetter"/>
      <w:lvlText w:val="%1."/>
      <w:lvlJc w:val="left"/>
      <w:pPr>
        <w:ind w:left="2160" w:hanging="721"/>
      </w:pPr>
      <w:rPr>
        <w:rFonts w:ascii="Segoe UI" w:eastAsia="Segoe UI" w:hAnsi="Segoe UI" w:cs="Segoe UI" w:hint="default"/>
        <w:spacing w:val="0"/>
        <w:w w:val="99"/>
        <w:sz w:val="20"/>
        <w:szCs w:val="20"/>
      </w:rPr>
    </w:lvl>
    <w:lvl w:ilvl="1" w:tplc="43B4B338">
      <w:start w:val="1"/>
      <w:numFmt w:val="decimal"/>
      <w:lvlText w:val="%2-"/>
      <w:lvlJc w:val="left"/>
      <w:pPr>
        <w:ind w:left="2520" w:hanging="360"/>
      </w:pPr>
      <w:rPr>
        <w:rFonts w:ascii="Segoe UI" w:eastAsia="Segoe UI" w:hAnsi="Segoe UI" w:cs="Segoe UI" w:hint="default"/>
        <w:w w:val="99"/>
        <w:sz w:val="20"/>
        <w:szCs w:val="20"/>
      </w:rPr>
    </w:lvl>
    <w:lvl w:ilvl="2" w:tplc="E77E732C">
      <w:numFmt w:val="bullet"/>
      <w:lvlText w:val="•"/>
      <w:lvlJc w:val="left"/>
      <w:pPr>
        <w:ind w:left="3600" w:hanging="360"/>
      </w:pPr>
      <w:rPr>
        <w:rFonts w:hint="default"/>
      </w:rPr>
    </w:lvl>
    <w:lvl w:ilvl="3" w:tplc="F03012D2">
      <w:numFmt w:val="bullet"/>
      <w:lvlText w:val="•"/>
      <w:lvlJc w:val="left"/>
      <w:pPr>
        <w:ind w:left="4680" w:hanging="360"/>
      </w:pPr>
      <w:rPr>
        <w:rFonts w:hint="default"/>
      </w:rPr>
    </w:lvl>
    <w:lvl w:ilvl="4" w:tplc="85BAC9D4">
      <w:numFmt w:val="bullet"/>
      <w:lvlText w:val="•"/>
      <w:lvlJc w:val="left"/>
      <w:pPr>
        <w:ind w:left="5760" w:hanging="360"/>
      </w:pPr>
      <w:rPr>
        <w:rFonts w:hint="default"/>
      </w:rPr>
    </w:lvl>
    <w:lvl w:ilvl="5" w:tplc="605C3EAA">
      <w:numFmt w:val="bullet"/>
      <w:lvlText w:val="•"/>
      <w:lvlJc w:val="left"/>
      <w:pPr>
        <w:ind w:left="6840" w:hanging="360"/>
      </w:pPr>
      <w:rPr>
        <w:rFonts w:hint="default"/>
      </w:rPr>
    </w:lvl>
    <w:lvl w:ilvl="6" w:tplc="90DCDF6E">
      <w:numFmt w:val="bullet"/>
      <w:lvlText w:val="•"/>
      <w:lvlJc w:val="left"/>
      <w:pPr>
        <w:ind w:left="7920" w:hanging="360"/>
      </w:pPr>
      <w:rPr>
        <w:rFonts w:hint="default"/>
      </w:rPr>
    </w:lvl>
    <w:lvl w:ilvl="7" w:tplc="03F07E1E">
      <w:numFmt w:val="bullet"/>
      <w:lvlText w:val="•"/>
      <w:lvlJc w:val="left"/>
      <w:pPr>
        <w:ind w:left="9000" w:hanging="360"/>
      </w:pPr>
      <w:rPr>
        <w:rFonts w:hint="default"/>
      </w:rPr>
    </w:lvl>
    <w:lvl w:ilvl="8" w:tplc="E76E184A">
      <w:numFmt w:val="bullet"/>
      <w:lvlText w:val="•"/>
      <w:lvlJc w:val="left"/>
      <w:pPr>
        <w:ind w:left="10080" w:hanging="360"/>
      </w:pPr>
      <w:rPr>
        <w:rFonts w:hint="default"/>
      </w:rPr>
    </w:lvl>
  </w:abstractNum>
  <w:abstractNum w:abstractNumId="22" w15:restartNumberingAfterBreak="0">
    <w:nsid w:val="169C12EB"/>
    <w:multiLevelType w:val="multilevel"/>
    <w:tmpl w:val="ADFADB56"/>
    <w:styleLink w:val="Style1"/>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BA026F"/>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7A245B9"/>
    <w:multiLevelType w:val="hybridMultilevel"/>
    <w:tmpl w:val="223A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FA0DE8"/>
    <w:multiLevelType w:val="hybridMultilevel"/>
    <w:tmpl w:val="BD5859E8"/>
    <w:lvl w:ilvl="0" w:tplc="9E22E6D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A877F1"/>
    <w:multiLevelType w:val="hybridMultilevel"/>
    <w:tmpl w:val="450AF18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1AFC7EDF"/>
    <w:multiLevelType w:val="multilevel"/>
    <w:tmpl w:val="E8E064B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B413FCF"/>
    <w:multiLevelType w:val="hybridMultilevel"/>
    <w:tmpl w:val="34424772"/>
    <w:lvl w:ilvl="0" w:tplc="71403A38">
      <w:start w:val="1"/>
      <w:numFmt w:val="upperLetter"/>
      <w:lvlText w:val="%1."/>
      <w:lvlJc w:val="left"/>
      <w:pPr>
        <w:ind w:left="2160" w:hanging="720"/>
      </w:pPr>
      <w:rPr>
        <w:rFonts w:ascii="Segoe UI" w:eastAsia="Segoe UI" w:hAnsi="Segoe UI" w:cs="Segoe UI" w:hint="default"/>
        <w:spacing w:val="0"/>
        <w:w w:val="99"/>
        <w:sz w:val="20"/>
        <w:szCs w:val="20"/>
      </w:rPr>
    </w:lvl>
    <w:lvl w:ilvl="1" w:tplc="EF4E3992">
      <w:numFmt w:val="bullet"/>
      <w:lvlText w:val="•"/>
      <w:lvlJc w:val="left"/>
      <w:pPr>
        <w:ind w:left="3168" w:hanging="720"/>
      </w:pPr>
      <w:rPr>
        <w:rFonts w:hint="default"/>
      </w:rPr>
    </w:lvl>
    <w:lvl w:ilvl="2" w:tplc="F55ECACA">
      <w:numFmt w:val="bullet"/>
      <w:lvlText w:val="•"/>
      <w:lvlJc w:val="left"/>
      <w:pPr>
        <w:ind w:left="4176" w:hanging="720"/>
      </w:pPr>
      <w:rPr>
        <w:rFonts w:hint="default"/>
      </w:rPr>
    </w:lvl>
    <w:lvl w:ilvl="3" w:tplc="3A6CA796">
      <w:numFmt w:val="bullet"/>
      <w:lvlText w:val="•"/>
      <w:lvlJc w:val="left"/>
      <w:pPr>
        <w:ind w:left="5184" w:hanging="720"/>
      </w:pPr>
      <w:rPr>
        <w:rFonts w:hint="default"/>
      </w:rPr>
    </w:lvl>
    <w:lvl w:ilvl="4" w:tplc="AEFCAB86">
      <w:numFmt w:val="bullet"/>
      <w:lvlText w:val="•"/>
      <w:lvlJc w:val="left"/>
      <w:pPr>
        <w:ind w:left="6192" w:hanging="720"/>
      </w:pPr>
      <w:rPr>
        <w:rFonts w:hint="default"/>
      </w:rPr>
    </w:lvl>
    <w:lvl w:ilvl="5" w:tplc="CDACDDD6">
      <w:numFmt w:val="bullet"/>
      <w:lvlText w:val="•"/>
      <w:lvlJc w:val="left"/>
      <w:pPr>
        <w:ind w:left="7200" w:hanging="720"/>
      </w:pPr>
      <w:rPr>
        <w:rFonts w:hint="default"/>
      </w:rPr>
    </w:lvl>
    <w:lvl w:ilvl="6" w:tplc="EC40D612">
      <w:numFmt w:val="bullet"/>
      <w:lvlText w:val="•"/>
      <w:lvlJc w:val="left"/>
      <w:pPr>
        <w:ind w:left="8208" w:hanging="720"/>
      </w:pPr>
      <w:rPr>
        <w:rFonts w:hint="default"/>
      </w:rPr>
    </w:lvl>
    <w:lvl w:ilvl="7" w:tplc="F2BE02C6">
      <w:numFmt w:val="bullet"/>
      <w:lvlText w:val="•"/>
      <w:lvlJc w:val="left"/>
      <w:pPr>
        <w:ind w:left="9216" w:hanging="720"/>
      </w:pPr>
      <w:rPr>
        <w:rFonts w:hint="default"/>
      </w:rPr>
    </w:lvl>
    <w:lvl w:ilvl="8" w:tplc="C774699E">
      <w:numFmt w:val="bullet"/>
      <w:lvlText w:val="•"/>
      <w:lvlJc w:val="left"/>
      <w:pPr>
        <w:ind w:left="10224" w:hanging="720"/>
      </w:pPr>
      <w:rPr>
        <w:rFonts w:hint="default"/>
      </w:rPr>
    </w:lvl>
  </w:abstractNum>
  <w:abstractNum w:abstractNumId="29" w15:restartNumberingAfterBreak="0">
    <w:nsid w:val="1DBB32EB"/>
    <w:multiLevelType w:val="hybridMultilevel"/>
    <w:tmpl w:val="54DCE712"/>
    <w:lvl w:ilvl="0" w:tplc="5B8CA37C">
      <w:start w:val="1"/>
      <w:numFmt w:val="upperLetter"/>
      <w:lvlText w:val="%1."/>
      <w:lvlJc w:val="left"/>
      <w:pPr>
        <w:ind w:left="2160" w:hanging="720"/>
      </w:pPr>
      <w:rPr>
        <w:rFonts w:ascii="Segoe UI" w:eastAsia="Segoe UI" w:hAnsi="Segoe UI" w:cs="Segoe UI" w:hint="default"/>
        <w:spacing w:val="0"/>
        <w:w w:val="99"/>
        <w:sz w:val="20"/>
        <w:szCs w:val="20"/>
      </w:rPr>
    </w:lvl>
    <w:lvl w:ilvl="1" w:tplc="422AB278">
      <w:numFmt w:val="bullet"/>
      <w:lvlText w:val="•"/>
      <w:lvlJc w:val="left"/>
      <w:pPr>
        <w:ind w:left="3168" w:hanging="720"/>
      </w:pPr>
      <w:rPr>
        <w:rFonts w:hint="default"/>
      </w:rPr>
    </w:lvl>
    <w:lvl w:ilvl="2" w:tplc="372C2016">
      <w:numFmt w:val="bullet"/>
      <w:lvlText w:val="•"/>
      <w:lvlJc w:val="left"/>
      <w:pPr>
        <w:ind w:left="4176" w:hanging="720"/>
      </w:pPr>
      <w:rPr>
        <w:rFonts w:hint="default"/>
      </w:rPr>
    </w:lvl>
    <w:lvl w:ilvl="3" w:tplc="3D100400">
      <w:numFmt w:val="bullet"/>
      <w:lvlText w:val="•"/>
      <w:lvlJc w:val="left"/>
      <w:pPr>
        <w:ind w:left="5184" w:hanging="720"/>
      </w:pPr>
      <w:rPr>
        <w:rFonts w:hint="default"/>
      </w:rPr>
    </w:lvl>
    <w:lvl w:ilvl="4" w:tplc="B82030D0">
      <w:numFmt w:val="bullet"/>
      <w:lvlText w:val="•"/>
      <w:lvlJc w:val="left"/>
      <w:pPr>
        <w:ind w:left="6192" w:hanging="720"/>
      </w:pPr>
      <w:rPr>
        <w:rFonts w:hint="default"/>
      </w:rPr>
    </w:lvl>
    <w:lvl w:ilvl="5" w:tplc="EDD47F76">
      <w:numFmt w:val="bullet"/>
      <w:lvlText w:val="•"/>
      <w:lvlJc w:val="left"/>
      <w:pPr>
        <w:ind w:left="7200" w:hanging="720"/>
      </w:pPr>
      <w:rPr>
        <w:rFonts w:hint="default"/>
      </w:rPr>
    </w:lvl>
    <w:lvl w:ilvl="6" w:tplc="66B49818">
      <w:numFmt w:val="bullet"/>
      <w:lvlText w:val="•"/>
      <w:lvlJc w:val="left"/>
      <w:pPr>
        <w:ind w:left="8208" w:hanging="720"/>
      </w:pPr>
      <w:rPr>
        <w:rFonts w:hint="default"/>
      </w:rPr>
    </w:lvl>
    <w:lvl w:ilvl="7" w:tplc="5F76AB2E">
      <w:numFmt w:val="bullet"/>
      <w:lvlText w:val="•"/>
      <w:lvlJc w:val="left"/>
      <w:pPr>
        <w:ind w:left="9216" w:hanging="720"/>
      </w:pPr>
      <w:rPr>
        <w:rFonts w:hint="default"/>
      </w:rPr>
    </w:lvl>
    <w:lvl w:ilvl="8" w:tplc="7020009E">
      <w:numFmt w:val="bullet"/>
      <w:lvlText w:val="•"/>
      <w:lvlJc w:val="left"/>
      <w:pPr>
        <w:ind w:left="10224" w:hanging="720"/>
      </w:pPr>
      <w:rPr>
        <w:rFonts w:hint="default"/>
      </w:rPr>
    </w:lvl>
  </w:abstractNum>
  <w:abstractNum w:abstractNumId="30" w15:restartNumberingAfterBreak="0">
    <w:nsid w:val="1E7E7FAD"/>
    <w:multiLevelType w:val="hybridMultilevel"/>
    <w:tmpl w:val="D1FC4F92"/>
    <w:lvl w:ilvl="0" w:tplc="26A8774A">
      <w:start w:val="1"/>
      <w:numFmt w:val="upperLetter"/>
      <w:lvlText w:val="%1."/>
      <w:lvlJc w:val="left"/>
      <w:pPr>
        <w:ind w:left="2160" w:hanging="720"/>
      </w:pPr>
      <w:rPr>
        <w:rFonts w:ascii="Segoe UI" w:eastAsia="Segoe UI" w:hAnsi="Segoe UI" w:cs="Segoe UI" w:hint="default"/>
        <w:spacing w:val="0"/>
        <w:w w:val="99"/>
        <w:sz w:val="20"/>
        <w:szCs w:val="20"/>
      </w:rPr>
    </w:lvl>
    <w:lvl w:ilvl="1" w:tplc="CECCDE06">
      <w:start w:val="1"/>
      <w:numFmt w:val="decimal"/>
      <w:lvlText w:val="%2."/>
      <w:lvlJc w:val="left"/>
      <w:pPr>
        <w:ind w:left="2520" w:hanging="360"/>
      </w:pPr>
      <w:rPr>
        <w:rFonts w:ascii="Segoe UI" w:eastAsia="Segoe UI" w:hAnsi="Segoe UI" w:cs="Segoe UI" w:hint="default"/>
        <w:w w:val="99"/>
        <w:sz w:val="20"/>
        <w:szCs w:val="20"/>
      </w:rPr>
    </w:lvl>
    <w:lvl w:ilvl="2" w:tplc="3F620B5C">
      <w:numFmt w:val="bullet"/>
      <w:lvlText w:val="•"/>
      <w:lvlJc w:val="left"/>
      <w:pPr>
        <w:ind w:left="3600" w:hanging="360"/>
      </w:pPr>
      <w:rPr>
        <w:rFonts w:hint="default"/>
      </w:rPr>
    </w:lvl>
    <w:lvl w:ilvl="3" w:tplc="1B5E301C">
      <w:numFmt w:val="bullet"/>
      <w:lvlText w:val="•"/>
      <w:lvlJc w:val="left"/>
      <w:pPr>
        <w:ind w:left="4680" w:hanging="360"/>
      </w:pPr>
      <w:rPr>
        <w:rFonts w:hint="default"/>
      </w:rPr>
    </w:lvl>
    <w:lvl w:ilvl="4" w:tplc="1CD80698">
      <w:numFmt w:val="bullet"/>
      <w:lvlText w:val="•"/>
      <w:lvlJc w:val="left"/>
      <w:pPr>
        <w:ind w:left="5760" w:hanging="360"/>
      </w:pPr>
      <w:rPr>
        <w:rFonts w:hint="default"/>
      </w:rPr>
    </w:lvl>
    <w:lvl w:ilvl="5" w:tplc="6CA8EF72">
      <w:numFmt w:val="bullet"/>
      <w:lvlText w:val="•"/>
      <w:lvlJc w:val="left"/>
      <w:pPr>
        <w:ind w:left="6840" w:hanging="360"/>
      </w:pPr>
      <w:rPr>
        <w:rFonts w:hint="default"/>
      </w:rPr>
    </w:lvl>
    <w:lvl w:ilvl="6" w:tplc="B2C0E9D6">
      <w:numFmt w:val="bullet"/>
      <w:lvlText w:val="•"/>
      <w:lvlJc w:val="left"/>
      <w:pPr>
        <w:ind w:left="7920" w:hanging="360"/>
      </w:pPr>
      <w:rPr>
        <w:rFonts w:hint="default"/>
      </w:rPr>
    </w:lvl>
    <w:lvl w:ilvl="7" w:tplc="3D4AAB10">
      <w:numFmt w:val="bullet"/>
      <w:lvlText w:val="•"/>
      <w:lvlJc w:val="left"/>
      <w:pPr>
        <w:ind w:left="9000" w:hanging="360"/>
      </w:pPr>
      <w:rPr>
        <w:rFonts w:hint="default"/>
      </w:rPr>
    </w:lvl>
    <w:lvl w:ilvl="8" w:tplc="0560924C">
      <w:numFmt w:val="bullet"/>
      <w:lvlText w:val="•"/>
      <w:lvlJc w:val="left"/>
      <w:pPr>
        <w:ind w:left="10080" w:hanging="360"/>
      </w:pPr>
      <w:rPr>
        <w:rFonts w:hint="default"/>
      </w:rPr>
    </w:lvl>
  </w:abstractNum>
  <w:abstractNum w:abstractNumId="31" w15:restartNumberingAfterBreak="0">
    <w:nsid w:val="1FCC023D"/>
    <w:multiLevelType w:val="hybridMultilevel"/>
    <w:tmpl w:val="1EAAB93E"/>
    <w:lvl w:ilvl="0" w:tplc="F9282844">
      <w:start w:val="1"/>
      <w:numFmt w:val="lowerLetter"/>
      <w:lvlText w:val="%1)"/>
      <w:lvlJc w:val="left"/>
      <w:pPr>
        <w:ind w:left="2520" w:hanging="360"/>
      </w:pPr>
      <w:rPr>
        <w:rFonts w:ascii="Segoe UI" w:eastAsia="Segoe UI" w:hAnsi="Segoe UI" w:cs="Segoe UI" w:hint="default"/>
        <w:spacing w:val="-1"/>
        <w:w w:val="99"/>
        <w:sz w:val="20"/>
        <w:szCs w:val="20"/>
      </w:rPr>
    </w:lvl>
    <w:lvl w:ilvl="1" w:tplc="3C561246">
      <w:numFmt w:val="bullet"/>
      <w:lvlText w:val="•"/>
      <w:lvlJc w:val="left"/>
      <w:pPr>
        <w:ind w:left="3492" w:hanging="360"/>
      </w:pPr>
      <w:rPr>
        <w:rFonts w:hint="default"/>
      </w:rPr>
    </w:lvl>
    <w:lvl w:ilvl="2" w:tplc="566E3B24">
      <w:numFmt w:val="bullet"/>
      <w:lvlText w:val="•"/>
      <w:lvlJc w:val="left"/>
      <w:pPr>
        <w:ind w:left="4464" w:hanging="360"/>
      </w:pPr>
      <w:rPr>
        <w:rFonts w:hint="default"/>
      </w:rPr>
    </w:lvl>
    <w:lvl w:ilvl="3" w:tplc="2AEC1DAA">
      <w:numFmt w:val="bullet"/>
      <w:lvlText w:val="•"/>
      <w:lvlJc w:val="left"/>
      <w:pPr>
        <w:ind w:left="5436" w:hanging="360"/>
      </w:pPr>
      <w:rPr>
        <w:rFonts w:hint="default"/>
      </w:rPr>
    </w:lvl>
    <w:lvl w:ilvl="4" w:tplc="53C2AF62">
      <w:numFmt w:val="bullet"/>
      <w:lvlText w:val="•"/>
      <w:lvlJc w:val="left"/>
      <w:pPr>
        <w:ind w:left="6408" w:hanging="360"/>
      </w:pPr>
      <w:rPr>
        <w:rFonts w:hint="default"/>
      </w:rPr>
    </w:lvl>
    <w:lvl w:ilvl="5" w:tplc="DE644B3C">
      <w:numFmt w:val="bullet"/>
      <w:lvlText w:val="•"/>
      <w:lvlJc w:val="left"/>
      <w:pPr>
        <w:ind w:left="7380" w:hanging="360"/>
      </w:pPr>
      <w:rPr>
        <w:rFonts w:hint="default"/>
      </w:rPr>
    </w:lvl>
    <w:lvl w:ilvl="6" w:tplc="BDB44FBE">
      <w:numFmt w:val="bullet"/>
      <w:lvlText w:val="•"/>
      <w:lvlJc w:val="left"/>
      <w:pPr>
        <w:ind w:left="8352" w:hanging="360"/>
      </w:pPr>
      <w:rPr>
        <w:rFonts w:hint="default"/>
      </w:rPr>
    </w:lvl>
    <w:lvl w:ilvl="7" w:tplc="8A682696">
      <w:numFmt w:val="bullet"/>
      <w:lvlText w:val="•"/>
      <w:lvlJc w:val="left"/>
      <w:pPr>
        <w:ind w:left="9324" w:hanging="360"/>
      </w:pPr>
      <w:rPr>
        <w:rFonts w:hint="default"/>
      </w:rPr>
    </w:lvl>
    <w:lvl w:ilvl="8" w:tplc="C0366CAA">
      <w:numFmt w:val="bullet"/>
      <w:lvlText w:val="•"/>
      <w:lvlJc w:val="left"/>
      <w:pPr>
        <w:ind w:left="10296" w:hanging="360"/>
      </w:pPr>
      <w:rPr>
        <w:rFonts w:hint="default"/>
      </w:rPr>
    </w:lvl>
  </w:abstractNum>
  <w:abstractNum w:abstractNumId="32" w15:restartNumberingAfterBreak="0">
    <w:nsid w:val="216B34B8"/>
    <w:multiLevelType w:val="hybridMultilevel"/>
    <w:tmpl w:val="81AE4F14"/>
    <w:lvl w:ilvl="0" w:tplc="43347A94">
      <w:start w:val="1"/>
      <w:numFmt w:val="upperLetter"/>
      <w:lvlText w:val="%1."/>
      <w:lvlJc w:val="left"/>
      <w:pPr>
        <w:ind w:left="2160" w:hanging="720"/>
      </w:pPr>
      <w:rPr>
        <w:rFonts w:ascii="Segoe UI" w:eastAsia="Segoe UI" w:hAnsi="Segoe UI" w:cs="Segoe UI" w:hint="default"/>
        <w:spacing w:val="0"/>
        <w:w w:val="99"/>
        <w:sz w:val="20"/>
        <w:szCs w:val="20"/>
      </w:rPr>
    </w:lvl>
    <w:lvl w:ilvl="1" w:tplc="FDC2C282">
      <w:numFmt w:val="bullet"/>
      <w:lvlText w:val="•"/>
      <w:lvlJc w:val="left"/>
      <w:pPr>
        <w:ind w:left="3168" w:hanging="720"/>
      </w:pPr>
      <w:rPr>
        <w:rFonts w:hint="default"/>
      </w:rPr>
    </w:lvl>
    <w:lvl w:ilvl="2" w:tplc="B1163214">
      <w:numFmt w:val="bullet"/>
      <w:lvlText w:val="•"/>
      <w:lvlJc w:val="left"/>
      <w:pPr>
        <w:ind w:left="4176" w:hanging="720"/>
      </w:pPr>
      <w:rPr>
        <w:rFonts w:hint="default"/>
      </w:rPr>
    </w:lvl>
    <w:lvl w:ilvl="3" w:tplc="B54E1636">
      <w:numFmt w:val="bullet"/>
      <w:lvlText w:val="•"/>
      <w:lvlJc w:val="left"/>
      <w:pPr>
        <w:ind w:left="5184" w:hanging="720"/>
      </w:pPr>
      <w:rPr>
        <w:rFonts w:hint="default"/>
      </w:rPr>
    </w:lvl>
    <w:lvl w:ilvl="4" w:tplc="6C208090">
      <w:numFmt w:val="bullet"/>
      <w:lvlText w:val="•"/>
      <w:lvlJc w:val="left"/>
      <w:pPr>
        <w:ind w:left="6192" w:hanging="720"/>
      </w:pPr>
      <w:rPr>
        <w:rFonts w:hint="default"/>
      </w:rPr>
    </w:lvl>
    <w:lvl w:ilvl="5" w:tplc="7EA29CF4">
      <w:numFmt w:val="bullet"/>
      <w:lvlText w:val="•"/>
      <w:lvlJc w:val="left"/>
      <w:pPr>
        <w:ind w:left="7200" w:hanging="720"/>
      </w:pPr>
      <w:rPr>
        <w:rFonts w:hint="default"/>
      </w:rPr>
    </w:lvl>
    <w:lvl w:ilvl="6" w:tplc="AF002292">
      <w:numFmt w:val="bullet"/>
      <w:lvlText w:val="•"/>
      <w:lvlJc w:val="left"/>
      <w:pPr>
        <w:ind w:left="8208" w:hanging="720"/>
      </w:pPr>
      <w:rPr>
        <w:rFonts w:hint="default"/>
      </w:rPr>
    </w:lvl>
    <w:lvl w:ilvl="7" w:tplc="975E630C">
      <w:numFmt w:val="bullet"/>
      <w:lvlText w:val="•"/>
      <w:lvlJc w:val="left"/>
      <w:pPr>
        <w:ind w:left="9216" w:hanging="720"/>
      </w:pPr>
      <w:rPr>
        <w:rFonts w:hint="default"/>
      </w:rPr>
    </w:lvl>
    <w:lvl w:ilvl="8" w:tplc="57409722">
      <w:numFmt w:val="bullet"/>
      <w:lvlText w:val="•"/>
      <w:lvlJc w:val="left"/>
      <w:pPr>
        <w:ind w:left="10224" w:hanging="720"/>
      </w:pPr>
      <w:rPr>
        <w:rFonts w:hint="default"/>
      </w:rPr>
    </w:lvl>
  </w:abstractNum>
  <w:abstractNum w:abstractNumId="33" w15:restartNumberingAfterBreak="0">
    <w:nsid w:val="22F41CB7"/>
    <w:multiLevelType w:val="hybridMultilevel"/>
    <w:tmpl w:val="EE721902"/>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C151AA"/>
    <w:multiLevelType w:val="multilevel"/>
    <w:tmpl w:val="574EA2EE"/>
    <w:lvl w:ilvl="0">
      <w:start w:val="1"/>
      <w:numFmt w:val="decimal"/>
      <w:lvlText w:val="%1"/>
      <w:lvlJc w:val="left"/>
      <w:pPr>
        <w:ind w:left="1893" w:hanging="454"/>
      </w:pPr>
      <w:rPr>
        <w:rFonts w:hint="default"/>
      </w:rPr>
    </w:lvl>
    <w:lvl w:ilvl="1">
      <w:start w:val="2"/>
      <w:numFmt w:val="decimalZero"/>
      <w:lvlText w:val="%1.%2"/>
      <w:lvlJc w:val="left"/>
      <w:pPr>
        <w:ind w:left="1893" w:hanging="454"/>
      </w:pPr>
      <w:rPr>
        <w:rFonts w:hint="default"/>
        <w:spacing w:val="-2"/>
        <w:w w:val="99"/>
        <w:u w:val="single" w:color="000000"/>
      </w:rPr>
    </w:lvl>
    <w:lvl w:ilvl="2">
      <w:numFmt w:val="bullet"/>
      <w:lvlText w:val="•"/>
      <w:lvlJc w:val="left"/>
      <w:pPr>
        <w:ind w:left="3968" w:hanging="454"/>
      </w:pPr>
      <w:rPr>
        <w:rFonts w:hint="default"/>
      </w:rPr>
    </w:lvl>
    <w:lvl w:ilvl="3">
      <w:numFmt w:val="bullet"/>
      <w:lvlText w:val="•"/>
      <w:lvlJc w:val="left"/>
      <w:pPr>
        <w:ind w:left="5002" w:hanging="454"/>
      </w:pPr>
      <w:rPr>
        <w:rFonts w:hint="default"/>
      </w:rPr>
    </w:lvl>
    <w:lvl w:ilvl="4">
      <w:numFmt w:val="bullet"/>
      <w:lvlText w:val="•"/>
      <w:lvlJc w:val="left"/>
      <w:pPr>
        <w:ind w:left="6036" w:hanging="454"/>
      </w:pPr>
      <w:rPr>
        <w:rFonts w:hint="default"/>
      </w:rPr>
    </w:lvl>
    <w:lvl w:ilvl="5">
      <w:numFmt w:val="bullet"/>
      <w:lvlText w:val="•"/>
      <w:lvlJc w:val="left"/>
      <w:pPr>
        <w:ind w:left="7070" w:hanging="454"/>
      </w:pPr>
      <w:rPr>
        <w:rFonts w:hint="default"/>
      </w:rPr>
    </w:lvl>
    <w:lvl w:ilvl="6">
      <w:numFmt w:val="bullet"/>
      <w:lvlText w:val="•"/>
      <w:lvlJc w:val="left"/>
      <w:pPr>
        <w:ind w:left="8104" w:hanging="454"/>
      </w:pPr>
      <w:rPr>
        <w:rFonts w:hint="default"/>
      </w:rPr>
    </w:lvl>
    <w:lvl w:ilvl="7">
      <w:numFmt w:val="bullet"/>
      <w:lvlText w:val="•"/>
      <w:lvlJc w:val="left"/>
      <w:pPr>
        <w:ind w:left="9138" w:hanging="454"/>
      </w:pPr>
      <w:rPr>
        <w:rFonts w:hint="default"/>
      </w:rPr>
    </w:lvl>
    <w:lvl w:ilvl="8">
      <w:numFmt w:val="bullet"/>
      <w:lvlText w:val="•"/>
      <w:lvlJc w:val="left"/>
      <w:pPr>
        <w:ind w:left="10172" w:hanging="454"/>
      </w:pPr>
      <w:rPr>
        <w:rFonts w:hint="default"/>
      </w:rPr>
    </w:lvl>
  </w:abstractNum>
  <w:abstractNum w:abstractNumId="35" w15:restartNumberingAfterBreak="0">
    <w:nsid w:val="240D5027"/>
    <w:multiLevelType w:val="hybridMultilevel"/>
    <w:tmpl w:val="60029146"/>
    <w:lvl w:ilvl="0" w:tplc="89DADCBC">
      <w:start w:val="1"/>
      <w:numFmt w:val="upperLetter"/>
      <w:lvlText w:val="%1."/>
      <w:lvlJc w:val="left"/>
      <w:pPr>
        <w:ind w:left="2160" w:hanging="360"/>
      </w:pPr>
      <w:rPr>
        <w:rFonts w:ascii="Segoe UI" w:eastAsia="Segoe UI" w:hAnsi="Segoe UI" w:cs="Segoe UI" w:hint="default"/>
        <w:spacing w:val="0"/>
        <w:w w:val="99"/>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314E75"/>
    <w:multiLevelType w:val="hybridMultilevel"/>
    <w:tmpl w:val="364431B8"/>
    <w:lvl w:ilvl="0" w:tplc="A508C582">
      <w:start w:val="1"/>
      <w:numFmt w:val="upperLetter"/>
      <w:lvlText w:val="%1."/>
      <w:lvlJc w:val="left"/>
      <w:pPr>
        <w:ind w:left="2160" w:hanging="720"/>
      </w:pPr>
      <w:rPr>
        <w:rFonts w:ascii="Segoe UI" w:eastAsia="Segoe UI" w:hAnsi="Segoe UI" w:cs="Segoe UI" w:hint="default"/>
        <w:spacing w:val="0"/>
        <w:w w:val="99"/>
        <w:sz w:val="20"/>
        <w:szCs w:val="20"/>
      </w:rPr>
    </w:lvl>
    <w:lvl w:ilvl="1" w:tplc="A5DECFB6">
      <w:numFmt w:val="bullet"/>
      <w:lvlText w:val="•"/>
      <w:lvlJc w:val="left"/>
      <w:pPr>
        <w:ind w:left="3168" w:hanging="720"/>
      </w:pPr>
      <w:rPr>
        <w:rFonts w:hint="default"/>
      </w:rPr>
    </w:lvl>
    <w:lvl w:ilvl="2" w:tplc="0BE00358">
      <w:numFmt w:val="bullet"/>
      <w:lvlText w:val="•"/>
      <w:lvlJc w:val="left"/>
      <w:pPr>
        <w:ind w:left="4176" w:hanging="720"/>
      </w:pPr>
      <w:rPr>
        <w:rFonts w:hint="default"/>
      </w:rPr>
    </w:lvl>
    <w:lvl w:ilvl="3" w:tplc="9EC2E826">
      <w:numFmt w:val="bullet"/>
      <w:lvlText w:val="•"/>
      <w:lvlJc w:val="left"/>
      <w:pPr>
        <w:ind w:left="5184" w:hanging="720"/>
      </w:pPr>
      <w:rPr>
        <w:rFonts w:hint="default"/>
      </w:rPr>
    </w:lvl>
    <w:lvl w:ilvl="4" w:tplc="8272C798">
      <w:numFmt w:val="bullet"/>
      <w:lvlText w:val="•"/>
      <w:lvlJc w:val="left"/>
      <w:pPr>
        <w:ind w:left="6192" w:hanging="720"/>
      </w:pPr>
      <w:rPr>
        <w:rFonts w:hint="default"/>
      </w:rPr>
    </w:lvl>
    <w:lvl w:ilvl="5" w:tplc="C3F0468A">
      <w:numFmt w:val="bullet"/>
      <w:lvlText w:val="•"/>
      <w:lvlJc w:val="left"/>
      <w:pPr>
        <w:ind w:left="7200" w:hanging="720"/>
      </w:pPr>
      <w:rPr>
        <w:rFonts w:hint="default"/>
      </w:rPr>
    </w:lvl>
    <w:lvl w:ilvl="6" w:tplc="916A126C">
      <w:numFmt w:val="bullet"/>
      <w:lvlText w:val="•"/>
      <w:lvlJc w:val="left"/>
      <w:pPr>
        <w:ind w:left="8208" w:hanging="720"/>
      </w:pPr>
      <w:rPr>
        <w:rFonts w:hint="default"/>
      </w:rPr>
    </w:lvl>
    <w:lvl w:ilvl="7" w:tplc="201C30E8">
      <w:numFmt w:val="bullet"/>
      <w:lvlText w:val="•"/>
      <w:lvlJc w:val="left"/>
      <w:pPr>
        <w:ind w:left="9216" w:hanging="720"/>
      </w:pPr>
      <w:rPr>
        <w:rFonts w:hint="default"/>
      </w:rPr>
    </w:lvl>
    <w:lvl w:ilvl="8" w:tplc="B21C534C">
      <w:numFmt w:val="bullet"/>
      <w:lvlText w:val="•"/>
      <w:lvlJc w:val="left"/>
      <w:pPr>
        <w:ind w:left="10224" w:hanging="720"/>
      </w:pPr>
      <w:rPr>
        <w:rFonts w:hint="default"/>
      </w:rPr>
    </w:lvl>
  </w:abstractNum>
  <w:abstractNum w:abstractNumId="37" w15:restartNumberingAfterBreak="0">
    <w:nsid w:val="27553214"/>
    <w:multiLevelType w:val="hybridMultilevel"/>
    <w:tmpl w:val="AB881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29387C86"/>
    <w:multiLevelType w:val="hybridMultilevel"/>
    <w:tmpl w:val="DBCCAE18"/>
    <w:lvl w:ilvl="0" w:tplc="0409000F">
      <w:start w:val="1"/>
      <w:numFmt w:val="decimal"/>
      <w:lvlText w:val="%1."/>
      <w:lvlJc w:val="left"/>
      <w:pPr>
        <w:tabs>
          <w:tab w:val="num" w:pos="1643"/>
        </w:tabs>
        <w:ind w:left="1643" w:hanging="201"/>
      </w:pPr>
      <w:rPr>
        <w:rFonts w:hint="default"/>
      </w:rPr>
    </w:lvl>
    <w:lvl w:ilvl="1" w:tplc="2E48C6D4">
      <w:start w:val="1"/>
      <w:numFmt w:val="decimal"/>
      <w:lvlText w:val="%2."/>
      <w:lvlJc w:val="left"/>
      <w:pPr>
        <w:ind w:left="2363" w:hanging="360"/>
      </w:pPr>
      <w:rPr>
        <w:rFonts w:hint="default"/>
      </w:rPr>
    </w:lvl>
    <w:lvl w:ilvl="2" w:tplc="0409001B">
      <w:start w:val="1"/>
      <w:numFmt w:val="lowerRoman"/>
      <w:lvlText w:val="%3."/>
      <w:lvlJc w:val="right"/>
      <w:pPr>
        <w:tabs>
          <w:tab w:val="num" w:pos="3083"/>
        </w:tabs>
        <w:ind w:left="3083" w:hanging="180"/>
      </w:pPr>
    </w:lvl>
    <w:lvl w:ilvl="3" w:tplc="0409000F" w:tentative="1">
      <w:start w:val="1"/>
      <w:numFmt w:val="decimal"/>
      <w:lvlText w:val="%4."/>
      <w:lvlJc w:val="left"/>
      <w:pPr>
        <w:tabs>
          <w:tab w:val="num" w:pos="3803"/>
        </w:tabs>
        <w:ind w:left="3803" w:hanging="360"/>
      </w:pPr>
    </w:lvl>
    <w:lvl w:ilvl="4" w:tplc="04090019" w:tentative="1">
      <w:start w:val="1"/>
      <w:numFmt w:val="lowerLetter"/>
      <w:lvlText w:val="%5."/>
      <w:lvlJc w:val="left"/>
      <w:pPr>
        <w:tabs>
          <w:tab w:val="num" w:pos="4523"/>
        </w:tabs>
        <w:ind w:left="4523" w:hanging="360"/>
      </w:pPr>
    </w:lvl>
    <w:lvl w:ilvl="5" w:tplc="0409001B" w:tentative="1">
      <w:start w:val="1"/>
      <w:numFmt w:val="lowerRoman"/>
      <w:lvlText w:val="%6."/>
      <w:lvlJc w:val="right"/>
      <w:pPr>
        <w:tabs>
          <w:tab w:val="num" w:pos="5243"/>
        </w:tabs>
        <w:ind w:left="5243" w:hanging="180"/>
      </w:pPr>
    </w:lvl>
    <w:lvl w:ilvl="6" w:tplc="0409000F" w:tentative="1">
      <w:start w:val="1"/>
      <w:numFmt w:val="decimal"/>
      <w:lvlText w:val="%7."/>
      <w:lvlJc w:val="left"/>
      <w:pPr>
        <w:tabs>
          <w:tab w:val="num" w:pos="5963"/>
        </w:tabs>
        <w:ind w:left="5963" w:hanging="360"/>
      </w:pPr>
    </w:lvl>
    <w:lvl w:ilvl="7" w:tplc="04090019" w:tentative="1">
      <w:start w:val="1"/>
      <w:numFmt w:val="lowerLetter"/>
      <w:lvlText w:val="%8."/>
      <w:lvlJc w:val="left"/>
      <w:pPr>
        <w:tabs>
          <w:tab w:val="num" w:pos="6683"/>
        </w:tabs>
        <w:ind w:left="6683" w:hanging="360"/>
      </w:pPr>
    </w:lvl>
    <w:lvl w:ilvl="8" w:tplc="0409001B" w:tentative="1">
      <w:start w:val="1"/>
      <w:numFmt w:val="lowerRoman"/>
      <w:lvlText w:val="%9."/>
      <w:lvlJc w:val="right"/>
      <w:pPr>
        <w:tabs>
          <w:tab w:val="num" w:pos="7403"/>
        </w:tabs>
        <w:ind w:left="7403" w:hanging="180"/>
      </w:pPr>
    </w:lvl>
  </w:abstractNum>
  <w:abstractNum w:abstractNumId="39" w15:restartNumberingAfterBreak="0">
    <w:nsid w:val="297076B6"/>
    <w:multiLevelType w:val="hybridMultilevel"/>
    <w:tmpl w:val="5582DC3C"/>
    <w:lvl w:ilvl="0" w:tplc="8F32F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B77AF5"/>
    <w:multiLevelType w:val="hybridMultilevel"/>
    <w:tmpl w:val="A1F00FD0"/>
    <w:lvl w:ilvl="0" w:tplc="E4C28B2C">
      <w:start w:val="1"/>
      <w:numFmt w:val="upperLetter"/>
      <w:lvlText w:val="%1."/>
      <w:lvlJc w:val="left"/>
      <w:pPr>
        <w:ind w:left="2160" w:hanging="720"/>
      </w:pPr>
      <w:rPr>
        <w:rFonts w:ascii="Segoe UI" w:eastAsia="Segoe UI" w:hAnsi="Segoe UI" w:cs="Segoe UI" w:hint="default"/>
        <w:spacing w:val="0"/>
        <w:w w:val="99"/>
        <w:sz w:val="20"/>
        <w:szCs w:val="20"/>
      </w:rPr>
    </w:lvl>
    <w:lvl w:ilvl="1" w:tplc="82C0A654">
      <w:numFmt w:val="bullet"/>
      <w:lvlText w:val="•"/>
      <w:lvlJc w:val="left"/>
      <w:pPr>
        <w:ind w:left="3168" w:hanging="720"/>
      </w:pPr>
      <w:rPr>
        <w:rFonts w:hint="default"/>
      </w:rPr>
    </w:lvl>
    <w:lvl w:ilvl="2" w:tplc="65168BEE">
      <w:numFmt w:val="bullet"/>
      <w:lvlText w:val="•"/>
      <w:lvlJc w:val="left"/>
      <w:pPr>
        <w:ind w:left="4176" w:hanging="720"/>
      </w:pPr>
      <w:rPr>
        <w:rFonts w:hint="default"/>
      </w:rPr>
    </w:lvl>
    <w:lvl w:ilvl="3" w:tplc="A6AED826">
      <w:numFmt w:val="bullet"/>
      <w:lvlText w:val="•"/>
      <w:lvlJc w:val="left"/>
      <w:pPr>
        <w:ind w:left="5184" w:hanging="720"/>
      </w:pPr>
      <w:rPr>
        <w:rFonts w:hint="default"/>
      </w:rPr>
    </w:lvl>
    <w:lvl w:ilvl="4" w:tplc="DFEE5C36">
      <w:numFmt w:val="bullet"/>
      <w:lvlText w:val="•"/>
      <w:lvlJc w:val="left"/>
      <w:pPr>
        <w:ind w:left="6192" w:hanging="720"/>
      </w:pPr>
      <w:rPr>
        <w:rFonts w:hint="default"/>
      </w:rPr>
    </w:lvl>
    <w:lvl w:ilvl="5" w:tplc="077EE19E">
      <w:numFmt w:val="bullet"/>
      <w:lvlText w:val="•"/>
      <w:lvlJc w:val="left"/>
      <w:pPr>
        <w:ind w:left="7200" w:hanging="720"/>
      </w:pPr>
      <w:rPr>
        <w:rFonts w:hint="default"/>
      </w:rPr>
    </w:lvl>
    <w:lvl w:ilvl="6" w:tplc="E6EC7CC2">
      <w:numFmt w:val="bullet"/>
      <w:lvlText w:val="•"/>
      <w:lvlJc w:val="left"/>
      <w:pPr>
        <w:ind w:left="8208" w:hanging="720"/>
      </w:pPr>
      <w:rPr>
        <w:rFonts w:hint="default"/>
      </w:rPr>
    </w:lvl>
    <w:lvl w:ilvl="7" w:tplc="B052EFAE">
      <w:numFmt w:val="bullet"/>
      <w:lvlText w:val="•"/>
      <w:lvlJc w:val="left"/>
      <w:pPr>
        <w:ind w:left="9216" w:hanging="720"/>
      </w:pPr>
      <w:rPr>
        <w:rFonts w:hint="default"/>
      </w:rPr>
    </w:lvl>
    <w:lvl w:ilvl="8" w:tplc="72A0E264">
      <w:numFmt w:val="bullet"/>
      <w:lvlText w:val="•"/>
      <w:lvlJc w:val="left"/>
      <w:pPr>
        <w:ind w:left="10224" w:hanging="720"/>
      </w:pPr>
      <w:rPr>
        <w:rFonts w:hint="default"/>
      </w:rPr>
    </w:lvl>
  </w:abstractNum>
  <w:abstractNum w:abstractNumId="41" w15:restartNumberingAfterBreak="0">
    <w:nsid w:val="2B353D96"/>
    <w:multiLevelType w:val="multilevel"/>
    <w:tmpl w:val="A678BB0E"/>
    <w:lvl w:ilvl="0">
      <w:start w:val="1"/>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42" w15:restartNumberingAfterBreak="0">
    <w:nsid w:val="2CBF5079"/>
    <w:multiLevelType w:val="singleLevel"/>
    <w:tmpl w:val="5894A030"/>
    <w:lvl w:ilvl="0">
      <w:start w:val="1"/>
      <w:numFmt w:val="decimal"/>
      <w:lvlText w:val="%1."/>
      <w:legacy w:legacy="1" w:legacySpace="0" w:legacyIndent="360"/>
      <w:lvlJc w:val="left"/>
      <w:pPr>
        <w:ind w:left="864" w:hanging="360"/>
      </w:pPr>
    </w:lvl>
  </w:abstractNum>
  <w:abstractNum w:abstractNumId="43" w15:restartNumberingAfterBreak="0">
    <w:nsid w:val="2F674904"/>
    <w:multiLevelType w:val="hybridMultilevel"/>
    <w:tmpl w:val="B1406C32"/>
    <w:lvl w:ilvl="0" w:tplc="21844614">
      <w:start w:val="1"/>
      <w:numFmt w:val="upperLetter"/>
      <w:lvlText w:val="%1."/>
      <w:lvlJc w:val="left"/>
      <w:pPr>
        <w:ind w:left="2160" w:hanging="720"/>
      </w:pPr>
      <w:rPr>
        <w:rFonts w:ascii="Segoe UI" w:eastAsia="Segoe UI" w:hAnsi="Segoe UI" w:cs="Segoe UI" w:hint="default"/>
        <w:spacing w:val="0"/>
        <w:w w:val="99"/>
        <w:sz w:val="20"/>
        <w:szCs w:val="20"/>
      </w:rPr>
    </w:lvl>
    <w:lvl w:ilvl="1" w:tplc="E68AC80E">
      <w:numFmt w:val="bullet"/>
      <w:lvlText w:val="•"/>
      <w:lvlJc w:val="left"/>
      <w:pPr>
        <w:ind w:left="3168" w:hanging="720"/>
      </w:pPr>
      <w:rPr>
        <w:rFonts w:hint="default"/>
      </w:rPr>
    </w:lvl>
    <w:lvl w:ilvl="2" w:tplc="4008C8E8">
      <w:numFmt w:val="bullet"/>
      <w:lvlText w:val="•"/>
      <w:lvlJc w:val="left"/>
      <w:pPr>
        <w:ind w:left="4176" w:hanging="720"/>
      </w:pPr>
      <w:rPr>
        <w:rFonts w:hint="default"/>
      </w:rPr>
    </w:lvl>
    <w:lvl w:ilvl="3" w:tplc="25F0EE08">
      <w:numFmt w:val="bullet"/>
      <w:lvlText w:val="•"/>
      <w:lvlJc w:val="left"/>
      <w:pPr>
        <w:ind w:left="5184" w:hanging="720"/>
      </w:pPr>
      <w:rPr>
        <w:rFonts w:hint="default"/>
      </w:rPr>
    </w:lvl>
    <w:lvl w:ilvl="4" w:tplc="54ACD57C">
      <w:numFmt w:val="bullet"/>
      <w:lvlText w:val="•"/>
      <w:lvlJc w:val="left"/>
      <w:pPr>
        <w:ind w:left="6192" w:hanging="720"/>
      </w:pPr>
      <w:rPr>
        <w:rFonts w:hint="default"/>
      </w:rPr>
    </w:lvl>
    <w:lvl w:ilvl="5" w:tplc="77EE4338">
      <w:numFmt w:val="bullet"/>
      <w:lvlText w:val="•"/>
      <w:lvlJc w:val="left"/>
      <w:pPr>
        <w:ind w:left="7200" w:hanging="720"/>
      </w:pPr>
      <w:rPr>
        <w:rFonts w:hint="default"/>
      </w:rPr>
    </w:lvl>
    <w:lvl w:ilvl="6" w:tplc="4CD2A300">
      <w:numFmt w:val="bullet"/>
      <w:lvlText w:val="•"/>
      <w:lvlJc w:val="left"/>
      <w:pPr>
        <w:ind w:left="8208" w:hanging="720"/>
      </w:pPr>
      <w:rPr>
        <w:rFonts w:hint="default"/>
      </w:rPr>
    </w:lvl>
    <w:lvl w:ilvl="7" w:tplc="A6E2DAF4">
      <w:numFmt w:val="bullet"/>
      <w:lvlText w:val="•"/>
      <w:lvlJc w:val="left"/>
      <w:pPr>
        <w:ind w:left="9216" w:hanging="720"/>
      </w:pPr>
      <w:rPr>
        <w:rFonts w:hint="default"/>
      </w:rPr>
    </w:lvl>
    <w:lvl w:ilvl="8" w:tplc="706C7064">
      <w:numFmt w:val="bullet"/>
      <w:lvlText w:val="•"/>
      <w:lvlJc w:val="left"/>
      <w:pPr>
        <w:ind w:left="10224" w:hanging="720"/>
      </w:pPr>
      <w:rPr>
        <w:rFonts w:hint="default"/>
      </w:rPr>
    </w:lvl>
  </w:abstractNum>
  <w:abstractNum w:abstractNumId="44" w15:restartNumberingAfterBreak="0">
    <w:nsid w:val="302C45A5"/>
    <w:multiLevelType w:val="hybridMultilevel"/>
    <w:tmpl w:val="18AE5352"/>
    <w:lvl w:ilvl="0" w:tplc="E40673D4">
      <w:start w:val="1"/>
      <w:numFmt w:val="upperLetter"/>
      <w:lvlText w:val="%1."/>
      <w:lvlJc w:val="left"/>
      <w:pPr>
        <w:ind w:left="2160" w:hanging="720"/>
      </w:pPr>
      <w:rPr>
        <w:rFonts w:ascii="Segoe UI" w:eastAsia="Segoe UI" w:hAnsi="Segoe UI" w:cs="Segoe UI" w:hint="default"/>
        <w:spacing w:val="0"/>
        <w:w w:val="99"/>
        <w:sz w:val="20"/>
        <w:szCs w:val="20"/>
      </w:rPr>
    </w:lvl>
    <w:lvl w:ilvl="1" w:tplc="F1501F78">
      <w:numFmt w:val="bullet"/>
      <w:lvlText w:val="•"/>
      <w:lvlJc w:val="left"/>
      <w:pPr>
        <w:ind w:left="3168" w:hanging="720"/>
      </w:pPr>
      <w:rPr>
        <w:rFonts w:hint="default"/>
      </w:rPr>
    </w:lvl>
    <w:lvl w:ilvl="2" w:tplc="866EA6D6">
      <w:numFmt w:val="bullet"/>
      <w:lvlText w:val="•"/>
      <w:lvlJc w:val="left"/>
      <w:pPr>
        <w:ind w:left="4176" w:hanging="720"/>
      </w:pPr>
      <w:rPr>
        <w:rFonts w:hint="default"/>
      </w:rPr>
    </w:lvl>
    <w:lvl w:ilvl="3" w:tplc="E36C5ED4">
      <w:numFmt w:val="bullet"/>
      <w:lvlText w:val="•"/>
      <w:lvlJc w:val="left"/>
      <w:pPr>
        <w:ind w:left="5184" w:hanging="720"/>
      </w:pPr>
      <w:rPr>
        <w:rFonts w:hint="default"/>
      </w:rPr>
    </w:lvl>
    <w:lvl w:ilvl="4" w:tplc="845EAFE4">
      <w:numFmt w:val="bullet"/>
      <w:lvlText w:val="•"/>
      <w:lvlJc w:val="left"/>
      <w:pPr>
        <w:ind w:left="6192" w:hanging="720"/>
      </w:pPr>
      <w:rPr>
        <w:rFonts w:hint="default"/>
      </w:rPr>
    </w:lvl>
    <w:lvl w:ilvl="5" w:tplc="6B5E5796">
      <w:numFmt w:val="bullet"/>
      <w:lvlText w:val="•"/>
      <w:lvlJc w:val="left"/>
      <w:pPr>
        <w:ind w:left="7200" w:hanging="720"/>
      </w:pPr>
      <w:rPr>
        <w:rFonts w:hint="default"/>
      </w:rPr>
    </w:lvl>
    <w:lvl w:ilvl="6" w:tplc="8CBA3E54">
      <w:numFmt w:val="bullet"/>
      <w:lvlText w:val="•"/>
      <w:lvlJc w:val="left"/>
      <w:pPr>
        <w:ind w:left="8208" w:hanging="720"/>
      </w:pPr>
      <w:rPr>
        <w:rFonts w:hint="default"/>
      </w:rPr>
    </w:lvl>
    <w:lvl w:ilvl="7" w:tplc="66FA1FB6">
      <w:numFmt w:val="bullet"/>
      <w:lvlText w:val="•"/>
      <w:lvlJc w:val="left"/>
      <w:pPr>
        <w:ind w:left="9216" w:hanging="720"/>
      </w:pPr>
      <w:rPr>
        <w:rFonts w:hint="default"/>
      </w:rPr>
    </w:lvl>
    <w:lvl w:ilvl="8" w:tplc="CADAC2AE">
      <w:numFmt w:val="bullet"/>
      <w:lvlText w:val="•"/>
      <w:lvlJc w:val="left"/>
      <w:pPr>
        <w:ind w:left="10224" w:hanging="720"/>
      </w:pPr>
      <w:rPr>
        <w:rFonts w:hint="default"/>
      </w:rPr>
    </w:lvl>
  </w:abstractNum>
  <w:abstractNum w:abstractNumId="45" w15:restartNumberingAfterBreak="0">
    <w:nsid w:val="31E30176"/>
    <w:multiLevelType w:val="multilevel"/>
    <w:tmpl w:val="3B6022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35E632B"/>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5401D58"/>
    <w:multiLevelType w:val="multilevel"/>
    <w:tmpl w:val="FD52E9E6"/>
    <w:lvl w:ilvl="0">
      <w:start w:val="1"/>
      <w:numFmt w:val="decimal"/>
      <w:lvlText w:val="%1"/>
      <w:lvlJc w:val="left"/>
      <w:pPr>
        <w:ind w:left="2159" w:hanging="720"/>
      </w:pPr>
      <w:rPr>
        <w:rFonts w:hint="default"/>
      </w:rPr>
    </w:lvl>
    <w:lvl w:ilvl="1">
      <w:start w:val="2"/>
      <w:numFmt w:val="decimalZero"/>
      <w:lvlText w:val="%1.%2"/>
      <w:lvlJc w:val="left"/>
      <w:pPr>
        <w:ind w:left="2159" w:hanging="720"/>
      </w:pPr>
      <w:rPr>
        <w:rFonts w:hint="default"/>
        <w:spacing w:val="-2"/>
        <w:w w:val="99"/>
        <w:u w:val="single" w:color="000000"/>
      </w:rPr>
    </w:lvl>
    <w:lvl w:ilvl="2">
      <w:numFmt w:val="bullet"/>
      <w:lvlText w:val="•"/>
      <w:lvlJc w:val="left"/>
      <w:pPr>
        <w:ind w:left="4176" w:hanging="720"/>
      </w:pPr>
      <w:rPr>
        <w:rFonts w:hint="default"/>
      </w:rPr>
    </w:lvl>
    <w:lvl w:ilvl="3">
      <w:numFmt w:val="bullet"/>
      <w:lvlText w:val="•"/>
      <w:lvlJc w:val="left"/>
      <w:pPr>
        <w:ind w:left="5184" w:hanging="720"/>
      </w:pPr>
      <w:rPr>
        <w:rFonts w:hint="default"/>
      </w:rPr>
    </w:lvl>
    <w:lvl w:ilvl="4">
      <w:numFmt w:val="bullet"/>
      <w:lvlText w:val="•"/>
      <w:lvlJc w:val="left"/>
      <w:pPr>
        <w:ind w:left="6192" w:hanging="720"/>
      </w:pPr>
      <w:rPr>
        <w:rFonts w:hint="default"/>
      </w:rPr>
    </w:lvl>
    <w:lvl w:ilvl="5">
      <w:numFmt w:val="bullet"/>
      <w:lvlText w:val="•"/>
      <w:lvlJc w:val="left"/>
      <w:pPr>
        <w:ind w:left="7200" w:hanging="720"/>
      </w:pPr>
      <w:rPr>
        <w:rFonts w:hint="default"/>
      </w:rPr>
    </w:lvl>
    <w:lvl w:ilvl="6">
      <w:numFmt w:val="bullet"/>
      <w:lvlText w:val="•"/>
      <w:lvlJc w:val="left"/>
      <w:pPr>
        <w:ind w:left="8208" w:hanging="720"/>
      </w:pPr>
      <w:rPr>
        <w:rFonts w:hint="default"/>
      </w:rPr>
    </w:lvl>
    <w:lvl w:ilvl="7">
      <w:numFmt w:val="bullet"/>
      <w:lvlText w:val="•"/>
      <w:lvlJc w:val="left"/>
      <w:pPr>
        <w:ind w:left="9216" w:hanging="720"/>
      </w:pPr>
      <w:rPr>
        <w:rFonts w:hint="default"/>
      </w:rPr>
    </w:lvl>
    <w:lvl w:ilvl="8">
      <w:numFmt w:val="bullet"/>
      <w:lvlText w:val="•"/>
      <w:lvlJc w:val="left"/>
      <w:pPr>
        <w:ind w:left="10224" w:hanging="720"/>
      </w:pPr>
      <w:rPr>
        <w:rFonts w:hint="default"/>
      </w:rPr>
    </w:lvl>
  </w:abstractNum>
  <w:abstractNum w:abstractNumId="48" w15:restartNumberingAfterBreak="0">
    <w:nsid w:val="3892759C"/>
    <w:multiLevelType w:val="multilevel"/>
    <w:tmpl w:val="59C8C180"/>
    <w:lvl w:ilvl="0">
      <w:start w:val="3"/>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49" w15:restartNumberingAfterBreak="0">
    <w:nsid w:val="39D25A94"/>
    <w:multiLevelType w:val="multilevel"/>
    <w:tmpl w:val="3B6022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3B766AFC"/>
    <w:multiLevelType w:val="hybridMultilevel"/>
    <w:tmpl w:val="282EC66A"/>
    <w:lvl w:ilvl="0" w:tplc="82A0DA68">
      <w:start w:val="1"/>
      <w:numFmt w:val="upperLetter"/>
      <w:lvlText w:val="%1."/>
      <w:lvlJc w:val="left"/>
      <w:pPr>
        <w:ind w:left="2160" w:hanging="720"/>
      </w:pPr>
      <w:rPr>
        <w:rFonts w:ascii="Segoe UI" w:eastAsia="Segoe UI" w:hAnsi="Segoe UI" w:cs="Segoe UI" w:hint="default"/>
        <w:spacing w:val="0"/>
        <w:w w:val="99"/>
        <w:sz w:val="20"/>
        <w:szCs w:val="20"/>
      </w:rPr>
    </w:lvl>
    <w:lvl w:ilvl="1" w:tplc="5EE602BC">
      <w:numFmt w:val="bullet"/>
      <w:lvlText w:val="•"/>
      <w:lvlJc w:val="left"/>
      <w:pPr>
        <w:ind w:left="3168" w:hanging="720"/>
      </w:pPr>
      <w:rPr>
        <w:rFonts w:hint="default"/>
      </w:rPr>
    </w:lvl>
    <w:lvl w:ilvl="2" w:tplc="44361E10">
      <w:numFmt w:val="bullet"/>
      <w:lvlText w:val="•"/>
      <w:lvlJc w:val="left"/>
      <w:pPr>
        <w:ind w:left="4176" w:hanging="720"/>
      </w:pPr>
      <w:rPr>
        <w:rFonts w:hint="default"/>
      </w:rPr>
    </w:lvl>
    <w:lvl w:ilvl="3" w:tplc="A2C0365E">
      <w:numFmt w:val="bullet"/>
      <w:lvlText w:val="•"/>
      <w:lvlJc w:val="left"/>
      <w:pPr>
        <w:ind w:left="5184" w:hanging="720"/>
      </w:pPr>
      <w:rPr>
        <w:rFonts w:hint="default"/>
      </w:rPr>
    </w:lvl>
    <w:lvl w:ilvl="4" w:tplc="FF062018">
      <w:numFmt w:val="bullet"/>
      <w:lvlText w:val="•"/>
      <w:lvlJc w:val="left"/>
      <w:pPr>
        <w:ind w:left="6192" w:hanging="720"/>
      </w:pPr>
      <w:rPr>
        <w:rFonts w:hint="default"/>
      </w:rPr>
    </w:lvl>
    <w:lvl w:ilvl="5" w:tplc="B2F880CE">
      <w:numFmt w:val="bullet"/>
      <w:lvlText w:val="•"/>
      <w:lvlJc w:val="left"/>
      <w:pPr>
        <w:ind w:left="7200" w:hanging="720"/>
      </w:pPr>
      <w:rPr>
        <w:rFonts w:hint="default"/>
      </w:rPr>
    </w:lvl>
    <w:lvl w:ilvl="6" w:tplc="C2002FB2">
      <w:numFmt w:val="bullet"/>
      <w:lvlText w:val="•"/>
      <w:lvlJc w:val="left"/>
      <w:pPr>
        <w:ind w:left="8208" w:hanging="720"/>
      </w:pPr>
      <w:rPr>
        <w:rFonts w:hint="default"/>
      </w:rPr>
    </w:lvl>
    <w:lvl w:ilvl="7" w:tplc="1868BDA6">
      <w:numFmt w:val="bullet"/>
      <w:lvlText w:val="•"/>
      <w:lvlJc w:val="left"/>
      <w:pPr>
        <w:ind w:left="9216" w:hanging="720"/>
      </w:pPr>
      <w:rPr>
        <w:rFonts w:hint="default"/>
      </w:rPr>
    </w:lvl>
    <w:lvl w:ilvl="8" w:tplc="1F4E7B9C">
      <w:numFmt w:val="bullet"/>
      <w:lvlText w:val="•"/>
      <w:lvlJc w:val="left"/>
      <w:pPr>
        <w:ind w:left="10224" w:hanging="720"/>
      </w:pPr>
      <w:rPr>
        <w:rFonts w:hint="default"/>
      </w:rPr>
    </w:lvl>
  </w:abstractNum>
  <w:abstractNum w:abstractNumId="51" w15:restartNumberingAfterBreak="0">
    <w:nsid w:val="3B822CE3"/>
    <w:multiLevelType w:val="singleLevel"/>
    <w:tmpl w:val="5894A030"/>
    <w:lvl w:ilvl="0">
      <w:start w:val="1"/>
      <w:numFmt w:val="decimal"/>
      <w:lvlText w:val="%1."/>
      <w:legacy w:legacy="1" w:legacySpace="0" w:legacyIndent="360"/>
      <w:lvlJc w:val="left"/>
      <w:pPr>
        <w:ind w:left="864" w:hanging="360"/>
      </w:pPr>
    </w:lvl>
  </w:abstractNum>
  <w:abstractNum w:abstractNumId="52" w15:restartNumberingAfterBreak="0">
    <w:nsid w:val="3BD34F48"/>
    <w:multiLevelType w:val="hybridMultilevel"/>
    <w:tmpl w:val="5238ABDE"/>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3C695B90"/>
    <w:multiLevelType w:val="hybridMultilevel"/>
    <w:tmpl w:val="BB903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E7E49"/>
    <w:multiLevelType w:val="hybridMultilevel"/>
    <w:tmpl w:val="0CBABB92"/>
    <w:lvl w:ilvl="0" w:tplc="493045E6">
      <w:start w:val="1"/>
      <w:numFmt w:val="upperLetter"/>
      <w:lvlText w:val="%1."/>
      <w:lvlJc w:val="left"/>
      <w:pPr>
        <w:ind w:left="2160" w:hanging="720"/>
      </w:pPr>
      <w:rPr>
        <w:rFonts w:ascii="Segoe UI" w:eastAsia="Segoe UI" w:hAnsi="Segoe UI" w:cs="Segoe UI" w:hint="default"/>
        <w:spacing w:val="0"/>
        <w:w w:val="99"/>
        <w:sz w:val="20"/>
        <w:szCs w:val="20"/>
      </w:rPr>
    </w:lvl>
    <w:lvl w:ilvl="1" w:tplc="0A48ED36">
      <w:start w:val="1"/>
      <w:numFmt w:val="decimal"/>
      <w:lvlText w:val="%2."/>
      <w:lvlJc w:val="left"/>
      <w:pPr>
        <w:ind w:left="2520" w:hanging="360"/>
      </w:pPr>
      <w:rPr>
        <w:rFonts w:ascii="Segoe UI" w:eastAsia="Segoe UI" w:hAnsi="Segoe UI" w:cs="Segoe UI" w:hint="default"/>
        <w:w w:val="99"/>
        <w:sz w:val="20"/>
        <w:szCs w:val="20"/>
      </w:rPr>
    </w:lvl>
    <w:lvl w:ilvl="2" w:tplc="F9C6E562">
      <w:numFmt w:val="bullet"/>
      <w:lvlText w:val="•"/>
      <w:lvlJc w:val="left"/>
      <w:pPr>
        <w:ind w:left="3600" w:hanging="360"/>
      </w:pPr>
      <w:rPr>
        <w:rFonts w:hint="default"/>
      </w:rPr>
    </w:lvl>
    <w:lvl w:ilvl="3" w:tplc="803C1DA6">
      <w:numFmt w:val="bullet"/>
      <w:lvlText w:val="•"/>
      <w:lvlJc w:val="left"/>
      <w:pPr>
        <w:ind w:left="4680" w:hanging="360"/>
      </w:pPr>
      <w:rPr>
        <w:rFonts w:hint="default"/>
      </w:rPr>
    </w:lvl>
    <w:lvl w:ilvl="4" w:tplc="C4F45676">
      <w:numFmt w:val="bullet"/>
      <w:lvlText w:val="•"/>
      <w:lvlJc w:val="left"/>
      <w:pPr>
        <w:ind w:left="5760" w:hanging="360"/>
      </w:pPr>
      <w:rPr>
        <w:rFonts w:hint="default"/>
      </w:rPr>
    </w:lvl>
    <w:lvl w:ilvl="5" w:tplc="4C7A5380">
      <w:numFmt w:val="bullet"/>
      <w:lvlText w:val="•"/>
      <w:lvlJc w:val="left"/>
      <w:pPr>
        <w:ind w:left="6840" w:hanging="360"/>
      </w:pPr>
      <w:rPr>
        <w:rFonts w:hint="default"/>
      </w:rPr>
    </w:lvl>
    <w:lvl w:ilvl="6" w:tplc="D798A0FC">
      <w:numFmt w:val="bullet"/>
      <w:lvlText w:val="•"/>
      <w:lvlJc w:val="left"/>
      <w:pPr>
        <w:ind w:left="7920" w:hanging="360"/>
      </w:pPr>
      <w:rPr>
        <w:rFonts w:hint="default"/>
      </w:rPr>
    </w:lvl>
    <w:lvl w:ilvl="7" w:tplc="859655E6">
      <w:numFmt w:val="bullet"/>
      <w:lvlText w:val="•"/>
      <w:lvlJc w:val="left"/>
      <w:pPr>
        <w:ind w:left="9000" w:hanging="360"/>
      </w:pPr>
      <w:rPr>
        <w:rFonts w:hint="default"/>
      </w:rPr>
    </w:lvl>
    <w:lvl w:ilvl="8" w:tplc="BDD64DBE">
      <w:numFmt w:val="bullet"/>
      <w:lvlText w:val="•"/>
      <w:lvlJc w:val="left"/>
      <w:pPr>
        <w:ind w:left="10080" w:hanging="360"/>
      </w:pPr>
      <w:rPr>
        <w:rFonts w:hint="default"/>
      </w:rPr>
    </w:lvl>
  </w:abstractNum>
  <w:abstractNum w:abstractNumId="55" w15:restartNumberingAfterBreak="0">
    <w:nsid w:val="3F607640"/>
    <w:multiLevelType w:val="hybridMultilevel"/>
    <w:tmpl w:val="34A271EA"/>
    <w:lvl w:ilvl="0" w:tplc="F5C660E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FEF7033"/>
    <w:multiLevelType w:val="hybridMultilevel"/>
    <w:tmpl w:val="3DD09F2E"/>
    <w:lvl w:ilvl="0" w:tplc="20549EB2">
      <w:start w:val="1"/>
      <w:numFmt w:val="upperLetter"/>
      <w:lvlText w:val="%1."/>
      <w:lvlJc w:val="left"/>
      <w:pPr>
        <w:ind w:left="2160" w:hanging="720"/>
      </w:pPr>
      <w:rPr>
        <w:rFonts w:ascii="Segoe UI" w:eastAsia="Segoe UI" w:hAnsi="Segoe UI" w:cs="Segoe UI" w:hint="default"/>
        <w:spacing w:val="0"/>
        <w:w w:val="99"/>
        <w:sz w:val="20"/>
        <w:szCs w:val="20"/>
      </w:rPr>
    </w:lvl>
    <w:lvl w:ilvl="1" w:tplc="947E2AD6">
      <w:numFmt w:val="bullet"/>
      <w:lvlText w:val="•"/>
      <w:lvlJc w:val="left"/>
      <w:pPr>
        <w:ind w:left="3168" w:hanging="720"/>
      </w:pPr>
      <w:rPr>
        <w:rFonts w:hint="default"/>
      </w:rPr>
    </w:lvl>
    <w:lvl w:ilvl="2" w:tplc="E1367EC4">
      <w:numFmt w:val="bullet"/>
      <w:lvlText w:val="•"/>
      <w:lvlJc w:val="left"/>
      <w:pPr>
        <w:ind w:left="4176" w:hanging="720"/>
      </w:pPr>
      <w:rPr>
        <w:rFonts w:hint="default"/>
      </w:rPr>
    </w:lvl>
    <w:lvl w:ilvl="3" w:tplc="C0B0D476">
      <w:numFmt w:val="bullet"/>
      <w:lvlText w:val="•"/>
      <w:lvlJc w:val="left"/>
      <w:pPr>
        <w:ind w:left="5184" w:hanging="720"/>
      </w:pPr>
      <w:rPr>
        <w:rFonts w:hint="default"/>
      </w:rPr>
    </w:lvl>
    <w:lvl w:ilvl="4" w:tplc="4AFC1366">
      <w:numFmt w:val="bullet"/>
      <w:lvlText w:val="•"/>
      <w:lvlJc w:val="left"/>
      <w:pPr>
        <w:ind w:left="6192" w:hanging="720"/>
      </w:pPr>
      <w:rPr>
        <w:rFonts w:hint="default"/>
      </w:rPr>
    </w:lvl>
    <w:lvl w:ilvl="5" w:tplc="8E2821BC">
      <w:numFmt w:val="bullet"/>
      <w:lvlText w:val="•"/>
      <w:lvlJc w:val="left"/>
      <w:pPr>
        <w:ind w:left="7200" w:hanging="720"/>
      </w:pPr>
      <w:rPr>
        <w:rFonts w:hint="default"/>
      </w:rPr>
    </w:lvl>
    <w:lvl w:ilvl="6" w:tplc="9D566CF6">
      <w:numFmt w:val="bullet"/>
      <w:lvlText w:val="•"/>
      <w:lvlJc w:val="left"/>
      <w:pPr>
        <w:ind w:left="8208" w:hanging="720"/>
      </w:pPr>
      <w:rPr>
        <w:rFonts w:hint="default"/>
      </w:rPr>
    </w:lvl>
    <w:lvl w:ilvl="7" w:tplc="AEDA6C84">
      <w:numFmt w:val="bullet"/>
      <w:lvlText w:val="•"/>
      <w:lvlJc w:val="left"/>
      <w:pPr>
        <w:ind w:left="9216" w:hanging="720"/>
      </w:pPr>
      <w:rPr>
        <w:rFonts w:hint="default"/>
      </w:rPr>
    </w:lvl>
    <w:lvl w:ilvl="8" w:tplc="750CAA1C">
      <w:numFmt w:val="bullet"/>
      <w:lvlText w:val="•"/>
      <w:lvlJc w:val="left"/>
      <w:pPr>
        <w:ind w:left="10224" w:hanging="720"/>
      </w:pPr>
      <w:rPr>
        <w:rFonts w:hint="default"/>
      </w:rPr>
    </w:lvl>
  </w:abstractNum>
  <w:abstractNum w:abstractNumId="57" w15:restartNumberingAfterBreak="0">
    <w:nsid w:val="40036E15"/>
    <w:multiLevelType w:val="hybridMultilevel"/>
    <w:tmpl w:val="E1DEB692"/>
    <w:lvl w:ilvl="0" w:tplc="946C809E">
      <w:start w:val="1"/>
      <w:numFmt w:val="upperLetter"/>
      <w:lvlText w:val="%1."/>
      <w:lvlJc w:val="left"/>
      <w:pPr>
        <w:ind w:left="2160" w:hanging="720"/>
      </w:pPr>
      <w:rPr>
        <w:rFonts w:ascii="Segoe UI" w:eastAsia="Segoe UI" w:hAnsi="Segoe UI" w:cs="Segoe UI" w:hint="default"/>
        <w:spacing w:val="0"/>
        <w:w w:val="99"/>
        <w:sz w:val="20"/>
        <w:szCs w:val="20"/>
      </w:rPr>
    </w:lvl>
    <w:lvl w:ilvl="1" w:tplc="962A749C">
      <w:numFmt w:val="bullet"/>
      <w:lvlText w:val="•"/>
      <w:lvlJc w:val="left"/>
      <w:pPr>
        <w:ind w:left="3168" w:hanging="720"/>
      </w:pPr>
      <w:rPr>
        <w:rFonts w:hint="default"/>
      </w:rPr>
    </w:lvl>
    <w:lvl w:ilvl="2" w:tplc="FF786AA6">
      <w:numFmt w:val="bullet"/>
      <w:lvlText w:val="•"/>
      <w:lvlJc w:val="left"/>
      <w:pPr>
        <w:ind w:left="4176" w:hanging="720"/>
      </w:pPr>
      <w:rPr>
        <w:rFonts w:hint="default"/>
      </w:rPr>
    </w:lvl>
    <w:lvl w:ilvl="3" w:tplc="FD1A9B8E">
      <w:numFmt w:val="bullet"/>
      <w:lvlText w:val="•"/>
      <w:lvlJc w:val="left"/>
      <w:pPr>
        <w:ind w:left="5184" w:hanging="720"/>
      </w:pPr>
      <w:rPr>
        <w:rFonts w:hint="default"/>
      </w:rPr>
    </w:lvl>
    <w:lvl w:ilvl="4" w:tplc="3530D86A">
      <w:numFmt w:val="bullet"/>
      <w:lvlText w:val="•"/>
      <w:lvlJc w:val="left"/>
      <w:pPr>
        <w:ind w:left="6192" w:hanging="720"/>
      </w:pPr>
      <w:rPr>
        <w:rFonts w:hint="default"/>
      </w:rPr>
    </w:lvl>
    <w:lvl w:ilvl="5" w:tplc="0D1417AE">
      <w:numFmt w:val="bullet"/>
      <w:lvlText w:val="•"/>
      <w:lvlJc w:val="left"/>
      <w:pPr>
        <w:ind w:left="7200" w:hanging="720"/>
      </w:pPr>
      <w:rPr>
        <w:rFonts w:hint="default"/>
      </w:rPr>
    </w:lvl>
    <w:lvl w:ilvl="6" w:tplc="E78A31FC">
      <w:numFmt w:val="bullet"/>
      <w:lvlText w:val="•"/>
      <w:lvlJc w:val="left"/>
      <w:pPr>
        <w:ind w:left="8208" w:hanging="720"/>
      </w:pPr>
      <w:rPr>
        <w:rFonts w:hint="default"/>
      </w:rPr>
    </w:lvl>
    <w:lvl w:ilvl="7" w:tplc="1940EFB4">
      <w:numFmt w:val="bullet"/>
      <w:lvlText w:val="•"/>
      <w:lvlJc w:val="left"/>
      <w:pPr>
        <w:ind w:left="9216" w:hanging="720"/>
      </w:pPr>
      <w:rPr>
        <w:rFonts w:hint="default"/>
      </w:rPr>
    </w:lvl>
    <w:lvl w:ilvl="8" w:tplc="917CB524">
      <w:numFmt w:val="bullet"/>
      <w:lvlText w:val="•"/>
      <w:lvlJc w:val="left"/>
      <w:pPr>
        <w:ind w:left="10224" w:hanging="720"/>
      </w:pPr>
      <w:rPr>
        <w:rFonts w:hint="default"/>
      </w:rPr>
    </w:lvl>
  </w:abstractNum>
  <w:abstractNum w:abstractNumId="58" w15:restartNumberingAfterBreak="0">
    <w:nsid w:val="411E65E8"/>
    <w:multiLevelType w:val="hybridMultilevel"/>
    <w:tmpl w:val="97844280"/>
    <w:lvl w:ilvl="0" w:tplc="7F229798">
      <w:start w:val="1"/>
      <w:numFmt w:val="upperLetter"/>
      <w:lvlText w:val="%1."/>
      <w:lvlJc w:val="left"/>
      <w:pPr>
        <w:ind w:left="2160" w:hanging="720"/>
      </w:pPr>
      <w:rPr>
        <w:rFonts w:ascii="Segoe UI" w:eastAsia="Segoe UI" w:hAnsi="Segoe UI" w:cs="Segoe UI" w:hint="default"/>
        <w:spacing w:val="0"/>
        <w:w w:val="99"/>
        <w:sz w:val="20"/>
        <w:szCs w:val="20"/>
      </w:rPr>
    </w:lvl>
    <w:lvl w:ilvl="1" w:tplc="352C292A">
      <w:numFmt w:val="bullet"/>
      <w:lvlText w:val="•"/>
      <w:lvlJc w:val="left"/>
      <w:pPr>
        <w:ind w:left="3168" w:hanging="720"/>
      </w:pPr>
      <w:rPr>
        <w:rFonts w:hint="default"/>
      </w:rPr>
    </w:lvl>
    <w:lvl w:ilvl="2" w:tplc="A568F25C">
      <w:numFmt w:val="bullet"/>
      <w:lvlText w:val="•"/>
      <w:lvlJc w:val="left"/>
      <w:pPr>
        <w:ind w:left="4176" w:hanging="720"/>
      </w:pPr>
      <w:rPr>
        <w:rFonts w:hint="default"/>
      </w:rPr>
    </w:lvl>
    <w:lvl w:ilvl="3" w:tplc="66623FBC">
      <w:numFmt w:val="bullet"/>
      <w:lvlText w:val="•"/>
      <w:lvlJc w:val="left"/>
      <w:pPr>
        <w:ind w:left="5184" w:hanging="720"/>
      </w:pPr>
      <w:rPr>
        <w:rFonts w:hint="default"/>
      </w:rPr>
    </w:lvl>
    <w:lvl w:ilvl="4" w:tplc="826E40B6">
      <w:numFmt w:val="bullet"/>
      <w:lvlText w:val="•"/>
      <w:lvlJc w:val="left"/>
      <w:pPr>
        <w:ind w:left="6192" w:hanging="720"/>
      </w:pPr>
      <w:rPr>
        <w:rFonts w:hint="default"/>
      </w:rPr>
    </w:lvl>
    <w:lvl w:ilvl="5" w:tplc="113C8A68">
      <w:numFmt w:val="bullet"/>
      <w:lvlText w:val="•"/>
      <w:lvlJc w:val="left"/>
      <w:pPr>
        <w:ind w:left="7200" w:hanging="720"/>
      </w:pPr>
      <w:rPr>
        <w:rFonts w:hint="default"/>
      </w:rPr>
    </w:lvl>
    <w:lvl w:ilvl="6" w:tplc="3C5E35B8">
      <w:numFmt w:val="bullet"/>
      <w:lvlText w:val="•"/>
      <w:lvlJc w:val="left"/>
      <w:pPr>
        <w:ind w:left="8208" w:hanging="720"/>
      </w:pPr>
      <w:rPr>
        <w:rFonts w:hint="default"/>
      </w:rPr>
    </w:lvl>
    <w:lvl w:ilvl="7" w:tplc="54D03068">
      <w:numFmt w:val="bullet"/>
      <w:lvlText w:val="•"/>
      <w:lvlJc w:val="left"/>
      <w:pPr>
        <w:ind w:left="9216" w:hanging="720"/>
      </w:pPr>
      <w:rPr>
        <w:rFonts w:hint="default"/>
      </w:rPr>
    </w:lvl>
    <w:lvl w:ilvl="8" w:tplc="7C94AE06">
      <w:numFmt w:val="bullet"/>
      <w:lvlText w:val="•"/>
      <w:lvlJc w:val="left"/>
      <w:pPr>
        <w:ind w:left="10224" w:hanging="720"/>
      </w:pPr>
      <w:rPr>
        <w:rFonts w:hint="default"/>
      </w:rPr>
    </w:lvl>
  </w:abstractNum>
  <w:abstractNum w:abstractNumId="59" w15:restartNumberingAfterBreak="0">
    <w:nsid w:val="41E36C74"/>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2B149F7"/>
    <w:multiLevelType w:val="multilevel"/>
    <w:tmpl w:val="9500BC42"/>
    <w:lvl w:ilvl="0">
      <w:start w:val="3"/>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61" w15:restartNumberingAfterBreak="0">
    <w:nsid w:val="43FD145A"/>
    <w:multiLevelType w:val="multilevel"/>
    <w:tmpl w:val="00844AE6"/>
    <w:lvl w:ilvl="0">
      <w:start w:val="1"/>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62" w15:restartNumberingAfterBreak="0">
    <w:nsid w:val="44FD6CC1"/>
    <w:multiLevelType w:val="multilevel"/>
    <w:tmpl w:val="D836295E"/>
    <w:lvl w:ilvl="0">
      <w:start w:val="1"/>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63" w15:restartNumberingAfterBreak="0">
    <w:nsid w:val="467C4BF8"/>
    <w:multiLevelType w:val="hybridMultilevel"/>
    <w:tmpl w:val="62EA2142"/>
    <w:lvl w:ilvl="0" w:tplc="33C6C4AE">
      <w:start w:val="1"/>
      <w:numFmt w:val="upperLetter"/>
      <w:lvlText w:val="%1."/>
      <w:lvlJc w:val="left"/>
      <w:pPr>
        <w:ind w:left="2160" w:hanging="720"/>
      </w:pPr>
      <w:rPr>
        <w:rFonts w:ascii="Segoe UI" w:eastAsia="Segoe UI" w:hAnsi="Segoe UI" w:cs="Segoe UI" w:hint="default"/>
        <w:spacing w:val="0"/>
        <w:w w:val="99"/>
        <w:sz w:val="20"/>
        <w:szCs w:val="20"/>
      </w:rPr>
    </w:lvl>
    <w:lvl w:ilvl="1" w:tplc="EE1A086A">
      <w:numFmt w:val="bullet"/>
      <w:lvlText w:val="•"/>
      <w:lvlJc w:val="left"/>
      <w:pPr>
        <w:ind w:left="3168" w:hanging="720"/>
      </w:pPr>
      <w:rPr>
        <w:rFonts w:hint="default"/>
      </w:rPr>
    </w:lvl>
    <w:lvl w:ilvl="2" w:tplc="4CE6836A">
      <w:numFmt w:val="bullet"/>
      <w:lvlText w:val="•"/>
      <w:lvlJc w:val="left"/>
      <w:pPr>
        <w:ind w:left="4176" w:hanging="720"/>
      </w:pPr>
      <w:rPr>
        <w:rFonts w:hint="default"/>
      </w:rPr>
    </w:lvl>
    <w:lvl w:ilvl="3" w:tplc="F9F6EACC">
      <w:numFmt w:val="bullet"/>
      <w:lvlText w:val="•"/>
      <w:lvlJc w:val="left"/>
      <w:pPr>
        <w:ind w:left="5184" w:hanging="720"/>
      </w:pPr>
      <w:rPr>
        <w:rFonts w:hint="default"/>
      </w:rPr>
    </w:lvl>
    <w:lvl w:ilvl="4" w:tplc="586696C6">
      <w:numFmt w:val="bullet"/>
      <w:lvlText w:val="•"/>
      <w:lvlJc w:val="left"/>
      <w:pPr>
        <w:ind w:left="6192" w:hanging="720"/>
      </w:pPr>
      <w:rPr>
        <w:rFonts w:hint="default"/>
      </w:rPr>
    </w:lvl>
    <w:lvl w:ilvl="5" w:tplc="C2C4722A">
      <w:numFmt w:val="bullet"/>
      <w:lvlText w:val="•"/>
      <w:lvlJc w:val="left"/>
      <w:pPr>
        <w:ind w:left="7200" w:hanging="720"/>
      </w:pPr>
      <w:rPr>
        <w:rFonts w:hint="default"/>
      </w:rPr>
    </w:lvl>
    <w:lvl w:ilvl="6" w:tplc="2F4280BE">
      <w:numFmt w:val="bullet"/>
      <w:lvlText w:val="•"/>
      <w:lvlJc w:val="left"/>
      <w:pPr>
        <w:ind w:left="8208" w:hanging="720"/>
      </w:pPr>
      <w:rPr>
        <w:rFonts w:hint="default"/>
      </w:rPr>
    </w:lvl>
    <w:lvl w:ilvl="7" w:tplc="A0B245D4">
      <w:numFmt w:val="bullet"/>
      <w:lvlText w:val="•"/>
      <w:lvlJc w:val="left"/>
      <w:pPr>
        <w:ind w:left="9216" w:hanging="720"/>
      </w:pPr>
      <w:rPr>
        <w:rFonts w:hint="default"/>
      </w:rPr>
    </w:lvl>
    <w:lvl w:ilvl="8" w:tplc="2D8263EC">
      <w:numFmt w:val="bullet"/>
      <w:lvlText w:val="•"/>
      <w:lvlJc w:val="left"/>
      <w:pPr>
        <w:ind w:left="10224" w:hanging="720"/>
      </w:pPr>
      <w:rPr>
        <w:rFonts w:hint="default"/>
      </w:rPr>
    </w:lvl>
  </w:abstractNum>
  <w:abstractNum w:abstractNumId="64" w15:restartNumberingAfterBreak="0">
    <w:nsid w:val="47850734"/>
    <w:multiLevelType w:val="hybridMultilevel"/>
    <w:tmpl w:val="93021F8A"/>
    <w:lvl w:ilvl="0" w:tplc="C8702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AC4C8E"/>
    <w:multiLevelType w:val="hybridMultilevel"/>
    <w:tmpl w:val="4EF0A34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84676E1"/>
    <w:multiLevelType w:val="hybridMultilevel"/>
    <w:tmpl w:val="D956549A"/>
    <w:lvl w:ilvl="0" w:tplc="3048C4B0">
      <w:start w:val="1"/>
      <w:numFmt w:val="upperLetter"/>
      <w:lvlText w:val="%1."/>
      <w:lvlJc w:val="left"/>
      <w:pPr>
        <w:ind w:left="2160" w:hanging="720"/>
      </w:pPr>
      <w:rPr>
        <w:rFonts w:ascii="Segoe UI" w:eastAsia="Segoe UI" w:hAnsi="Segoe UI" w:cs="Segoe UI" w:hint="default"/>
        <w:spacing w:val="0"/>
        <w:w w:val="99"/>
        <w:sz w:val="20"/>
        <w:szCs w:val="20"/>
      </w:rPr>
    </w:lvl>
    <w:lvl w:ilvl="1" w:tplc="074A13B6">
      <w:numFmt w:val="bullet"/>
      <w:lvlText w:val="•"/>
      <w:lvlJc w:val="left"/>
      <w:pPr>
        <w:ind w:left="3168" w:hanging="720"/>
      </w:pPr>
      <w:rPr>
        <w:rFonts w:hint="default"/>
      </w:rPr>
    </w:lvl>
    <w:lvl w:ilvl="2" w:tplc="AD529912">
      <w:numFmt w:val="bullet"/>
      <w:lvlText w:val="•"/>
      <w:lvlJc w:val="left"/>
      <w:pPr>
        <w:ind w:left="4176" w:hanging="720"/>
      </w:pPr>
      <w:rPr>
        <w:rFonts w:hint="default"/>
      </w:rPr>
    </w:lvl>
    <w:lvl w:ilvl="3" w:tplc="E578B720">
      <w:numFmt w:val="bullet"/>
      <w:lvlText w:val="•"/>
      <w:lvlJc w:val="left"/>
      <w:pPr>
        <w:ind w:left="5184" w:hanging="720"/>
      </w:pPr>
      <w:rPr>
        <w:rFonts w:hint="default"/>
      </w:rPr>
    </w:lvl>
    <w:lvl w:ilvl="4" w:tplc="DB863B8E">
      <w:numFmt w:val="bullet"/>
      <w:lvlText w:val="•"/>
      <w:lvlJc w:val="left"/>
      <w:pPr>
        <w:ind w:left="6192" w:hanging="720"/>
      </w:pPr>
      <w:rPr>
        <w:rFonts w:hint="default"/>
      </w:rPr>
    </w:lvl>
    <w:lvl w:ilvl="5" w:tplc="21540112">
      <w:numFmt w:val="bullet"/>
      <w:lvlText w:val="•"/>
      <w:lvlJc w:val="left"/>
      <w:pPr>
        <w:ind w:left="7200" w:hanging="720"/>
      </w:pPr>
      <w:rPr>
        <w:rFonts w:hint="default"/>
      </w:rPr>
    </w:lvl>
    <w:lvl w:ilvl="6" w:tplc="745A290E">
      <w:numFmt w:val="bullet"/>
      <w:lvlText w:val="•"/>
      <w:lvlJc w:val="left"/>
      <w:pPr>
        <w:ind w:left="8208" w:hanging="720"/>
      </w:pPr>
      <w:rPr>
        <w:rFonts w:hint="default"/>
      </w:rPr>
    </w:lvl>
    <w:lvl w:ilvl="7" w:tplc="7084E182">
      <w:numFmt w:val="bullet"/>
      <w:lvlText w:val="•"/>
      <w:lvlJc w:val="left"/>
      <w:pPr>
        <w:ind w:left="9216" w:hanging="720"/>
      </w:pPr>
      <w:rPr>
        <w:rFonts w:hint="default"/>
      </w:rPr>
    </w:lvl>
    <w:lvl w:ilvl="8" w:tplc="F050EBFC">
      <w:numFmt w:val="bullet"/>
      <w:lvlText w:val="•"/>
      <w:lvlJc w:val="left"/>
      <w:pPr>
        <w:ind w:left="10224" w:hanging="720"/>
      </w:pPr>
      <w:rPr>
        <w:rFonts w:hint="default"/>
      </w:rPr>
    </w:lvl>
  </w:abstractNum>
  <w:abstractNum w:abstractNumId="67" w15:restartNumberingAfterBreak="0">
    <w:nsid w:val="498A6DCC"/>
    <w:multiLevelType w:val="hybridMultilevel"/>
    <w:tmpl w:val="DA600E3E"/>
    <w:lvl w:ilvl="0" w:tplc="D47407D8">
      <w:start w:val="1"/>
      <w:numFmt w:val="upperLetter"/>
      <w:lvlText w:val="%1."/>
      <w:lvlJc w:val="left"/>
      <w:pPr>
        <w:ind w:left="2160" w:hanging="720"/>
      </w:pPr>
      <w:rPr>
        <w:rFonts w:ascii="Segoe UI" w:eastAsia="Segoe UI" w:hAnsi="Segoe UI" w:cs="Segoe UI" w:hint="default"/>
        <w:spacing w:val="0"/>
        <w:w w:val="99"/>
        <w:sz w:val="20"/>
        <w:szCs w:val="20"/>
      </w:rPr>
    </w:lvl>
    <w:lvl w:ilvl="1" w:tplc="2C422E8C">
      <w:start w:val="1"/>
      <w:numFmt w:val="decimal"/>
      <w:lvlText w:val="%2."/>
      <w:lvlJc w:val="left"/>
      <w:pPr>
        <w:ind w:left="2520" w:hanging="360"/>
      </w:pPr>
      <w:rPr>
        <w:rFonts w:ascii="Segoe UI" w:eastAsia="Segoe UI" w:hAnsi="Segoe UI" w:cs="Segoe UI" w:hint="default"/>
        <w:w w:val="99"/>
        <w:sz w:val="20"/>
        <w:szCs w:val="20"/>
      </w:rPr>
    </w:lvl>
    <w:lvl w:ilvl="2" w:tplc="FDAAF1D2">
      <w:numFmt w:val="bullet"/>
      <w:lvlText w:val="•"/>
      <w:lvlJc w:val="left"/>
      <w:pPr>
        <w:ind w:left="3600" w:hanging="360"/>
      </w:pPr>
      <w:rPr>
        <w:rFonts w:hint="default"/>
      </w:rPr>
    </w:lvl>
    <w:lvl w:ilvl="3" w:tplc="CAC8E574">
      <w:numFmt w:val="bullet"/>
      <w:lvlText w:val="•"/>
      <w:lvlJc w:val="left"/>
      <w:pPr>
        <w:ind w:left="4680" w:hanging="360"/>
      </w:pPr>
      <w:rPr>
        <w:rFonts w:hint="default"/>
      </w:rPr>
    </w:lvl>
    <w:lvl w:ilvl="4" w:tplc="2C30A66A">
      <w:numFmt w:val="bullet"/>
      <w:lvlText w:val="•"/>
      <w:lvlJc w:val="left"/>
      <w:pPr>
        <w:ind w:left="5760" w:hanging="360"/>
      </w:pPr>
      <w:rPr>
        <w:rFonts w:hint="default"/>
      </w:rPr>
    </w:lvl>
    <w:lvl w:ilvl="5" w:tplc="B394ACF4">
      <w:numFmt w:val="bullet"/>
      <w:lvlText w:val="•"/>
      <w:lvlJc w:val="left"/>
      <w:pPr>
        <w:ind w:left="6840" w:hanging="360"/>
      </w:pPr>
      <w:rPr>
        <w:rFonts w:hint="default"/>
      </w:rPr>
    </w:lvl>
    <w:lvl w:ilvl="6" w:tplc="7BEA6026">
      <w:numFmt w:val="bullet"/>
      <w:lvlText w:val="•"/>
      <w:lvlJc w:val="left"/>
      <w:pPr>
        <w:ind w:left="7920" w:hanging="360"/>
      </w:pPr>
      <w:rPr>
        <w:rFonts w:hint="default"/>
      </w:rPr>
    </w:lvl>
    <w:lvl w:ilvl="7" w:tplc="293C3E68">
      <w:numFmt w:val="bullet"/>
      <w:lvlText w:val="•"/>
      <w:lvlJc w:val="left"/>
      <w:pPr>
        <w:ind w:left="9000" w:hanging="360"/>
      </w:pPr>
      <w:rPr>
        <w:rFonts w:hint="default"/>
      </w:rPr>
    </w:lvl>
    <w:lvl w:ilvl="8" w:tplc="9A541CF2">
      <w:numFmt w:val="bullet"/>
      <w:lvlText w:val="•"/>
      <w:lvlJc w:val="left"/>
      <w:pPr>
        <w:ind w:left="10080" w:hanging="360"/>
      </w:pPr>
      <w:rPr>
        <w:rFonts w:hint="default"/>
      </w:rPr>
    </w:lvl>
  </w:abstractNum>
  <w:abstractNum w:abstractNumId="68" w15:restartNumberingAfterBreak="0">
    <w:nsid w:val="499B733F"/>
    <w:multiLevelType w:val="hybridMultilevel"/>
    <w:tmpl w:val="3148ECC2"/>
    <w:lvl w:ilvl="0" w:tplc="1CA89C2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49B32D2B"/>
    <w:multiLevelType w:val="hybridMultilevel"/>
    <w:tmpl w:val="EF948ECE"/>
    <w:lvl w:ilvl="0" w:tplc="0868BA2A">
      <w:start w:val="1"/>
      <w:numFmt w:val="upperLetter"/>
      <w:lvlText w:val="%1."/>
      <w:lvlJc w:val="left"/>
      <w:pPr>
        <w:ind w:left="2160" w:hanging="720"/>
      </w:pPr>
      <w:rPr>
        <w:rFonts w:ascii="Segoe UI" w:eastAsia="Segoe UI" w:hAnsi="Segoe UI" w:cs="Segoe UI" w:hint="default"/>
        <w:spacing w:val="0"/>
        <w:w w:val="99"/>
        <w:sz w:val="20"/>
        <w:szCs w:val="20"/>
      </w:rPr>
    </w:lvl>
    <w:lvl w:ilvl="1" w:tplc="6C9E6E7E">
      <w:numFmt w:val="bullet"/>
      <w:lvlText w:val="•"/>
      <w:lvlJc w:val="left"/>
      <w:pPr>
        <w:ind w:left="3168" w:hanging="720"/>
      </w:pPr>
      <w:rPr>
        <w:rFonts w:hint="default"/>
      </w:rPr>
    </w:lvl>
    <w:lvl w:ilvl="2" w:tplc="3B16389A">
      <w:numFmt w:val="bullet"/>
      <w:lvlText w:val="•"/>
      <w:lvlJc w:val="left"/>
      <w:pPr>
        <w:ind w:left="4176" w:hanging="720"/>
      </w:pPr>
      <w:rPr>
        <w:rFonts w:hint="default"/>
      </w:rPr>
    </w:lvl>
    <w:lvl w:ilvl="3" w:tplc="D564E3CC">
      <w:numFmt w:val="bullet"/>
      <w:lvlText w:val="•"/>
      <w:lvlJc w:val="left"/>
      <w:pPr>
        <w:ind w:left="5184" w:hanging="720"/>
      </w:pPr>
      <w:rPr>
        <w:rFonts w:hint="default"/>
      </w:rPr>
    </w:lvl>
    <w:lvl w:ilvl="4" w:tplc="A3FC9C96">
      <w:numFmt w:val="bullet"/>
      <w:lvlText w:val="•"/>
      <w:lvlJc w:val="left"/>
      <w:pPr>
        <w:ind w:left="6192" w:hanging="720"/>
      </w:pPr>
      <w:rPr>
        <w:rFonts w:hint="default"/>
      </w:rPr>
    </w:lvl>
    <w:lvl w:ilvl="5" w:tplc="AEC8D120">
      <w:numFmt w:val="bullet"/>
      <w:lvlText w:val="•"/>
      <w:lvlJc w:val="left"/>
      <w:pPr>
        <w:ind w:left="7200" w:hanging="720"/>
      </w:pPr>
      <w:rPr>
        <w:rFonts w:hint="default"/>
      </w:rPr>
    </w:lvl>
    <w:lvl w:ilvl="6" w:tplc="54B4EFEC">
      <w:numFmt w:val="bullet"/>
      <w:lvlText w:val="•"/>
      <w:lvlJc w:val="left"/>
      <w:pPr>
        <w:ind w:left="8208" w:hanging="720"/>
      </w:pPr>
      <w:rPr>
        <w:rFonts w:hint="default"/>
      </w:rPr>
    </w:lvl>
    <w:lvl w:ilvl="7" w:tplc="C3C62824">
      <w:numFmt w:val="bullet"/>
      <w:lvlText w:val="•"/>
      <w:lvlJc w:val="left"/>
      <w:pPr>
        <w:ind w:left="9216" w:hanging="720"/>
      </w:pPr>
      <w:rPr>
        <w:rFonts w:hint="default"/>
      </w:rPr>
    </w:lvl>
    <w:lvl w:ilvl="8" w:tplc="60728224">
      <w:numFmt w:val="bullet"/>
      <w:lvlText w:val="•"/>
      <w:lvlJc w:val="left"/>
      <w:pPr>
        <w:ind w:left="10224" w:hanging="720"/>
      </w:pPr>
      <w:rPr>
        <w:rFonts w:hint="default"/>
      </w:rPr>
    </w:lvl>
  </w:abstractNum>
  <w:abstractNum w:abstractNumId="70" w15:restartNumberingAfterBreak="0">
    <w:nsid w:val="49CB39FE"/>
    <w:multiLevelType w:val="hybridMultilevel"/>
    <w:tmpl w:val="FB964C40"/>
    <w:lvl w:ilvl="0" w:tplc="9A0E8448">
      <w:start w:val="1"/>
      <w:numFmt w:val="upperLetter"/>
      <w:lvlText w:val="%1."/>
      <w:lvlJc w:val="left"/>
      <w:pPr>
        <w:ind w:left="2159" w:hanging="720"/>
      </w:pPr>
      <w:rPr>
        <w:rFonts w:ascii="Segoe UI" w:eastAsia="Segoe UI" w:hAnsi="Segoe UI" w:cs="Segoe UI" w:hint="default"/>
        <w:spacing w:val="0"/>
        <w:w w:val="99"/>
        <w:sz w:val="20"/>
        <w:szCs w:val="20"/>
      </w:rPr>
    </w:lvl>
    <w:lvl w:ilvl="1" w:tplc="540CE536">
      <w:numFmt w:val="bullet"/>
      <w:lvlText w:val="•"/>
      <w:lvlJc w:val="left"/>
      <w:pPr>
        <w:ind w:left="3168" w:hanging="720"/>
      </w:pPr>
      <w:rPr>
        <w:rFonts w:hint="default"/>
      </w:rPr>
    </w:lvl>
    <w:lvl w:ilvl="2" w:tplc="090461B2">
      <w:numFmt w:val="bullet"/>
      <w:lvlText w:val="•"/>
      <w:lvlJc w:val="left"/>
      <w:pPr>
        <w:ind w:left="4176" w:hanging="720"/>
      </w:pPr>
      <w:rPr>
        <w:rFonts w:hint="default"/>
      </w:rPr>
    </w:lvl>
    <w:lvl w:ilvl="3" w:tplc="5DCE16AA">
      <w:numFmt w:val="bullet"/>
      <w:lvlText w:val="•"/>
      <w:lvlJc w:val="left"/>
      <w:pPr>
        <w:ind w:left="5184" w:hanging="720"/>
      </w:pPr>
      <w:rPr>
        <w:rFonts w:hint="default"/>
      </w:rPr>
    </w:lvl>
    <w:lvl w:ilvl="4" w:tplc="EDC085E4">
      <w:numFmt w:val="bullet"/>
      <w:lvlText w:val="•"/>
      <w:lvlJc w:val="left"/>
      <w:pPr>
        <w:ind w:left="6192" w:hanging="720"/>
      </w:pPr>
      <w:rPr>
        <w:rFonts w:hint="default"/>
      </w:rPr>
    </w:lvl>
    <w:lvl w:ilvl="5" w:tplc="123A991C">
      <w:numFmt w:val="bullet"/>
      <w:lvlText w:val="•"/>
      <w:lvlJc w:val="left"/>
      <w:pPr>
        <w:ind w:left="7200" w:hanging="720"/>
      </w:pPr>
      <w:rPr>
        <w:rFonts w:hint="default"/>
      </w:rPr>
    </w:lvl>
    <w:lvl w:ilvl="6" w:tplc="515CBDB2">
      <w:numFmt w:val="bullet"/>
      <w:lvlText w:val="•"/>
      <w:lvlJc w:val="left"/>
      <w:pPr>
        <w:ind w:left="8208" w:hanging="720"/>
      </w:pPr>
      <w:rPr>
        <w:rFonts w:hint="default"/>
      </w:rPr>
    </w:lvl>
    <w:lvl w:ilvl="7" w:tplc="0A4AF2D6">
      <w:numFmt w:val="bullet"/>
      <w:lvlText w:val="•"/>
      <w:lvlJc w:val="left"/>
      <w:pPr>
        <w:ind w:left="9216" w:hanging="720"/>
      </w:pPr>
      <w:rPr>
        <w:rFonts w:hint="default"/>
      </w:rPr>
    </w:lvl>
    <w:lvl w:ilvl="8" w:tplc="A75E51A6">
      <w:numFmt w:val="bullet"/>
      <w:lvlText w:val="•"/>
      <w:lvlJc w:val="left"/>
      <w:pPr>
        <w:ind w:left="10224" w:hanging="720"/>
      </w:pPr>
      <w:rPr>
        <w:rFonts w:hint="default"/>
      </w:rPr>
    </w:lvl>
  </w:abstractNum>
  <w:abstractNum w:abstractNumId="71" w15:restartNumberingAfterBreak="0">
    <w:nsid w:val="49E5261A"/>
    <w:multiLevelType w:val="hybridMultilevel"/>
    <w:tmpl w:val="B7A25F20"/>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2" w15:restartNumberingAfterBreak="0">
    <w:nsid w:val="4AB41B43"/>
    <w:multiLevelType w:val="hybridMultilevel"/>
    <w:tmpl w:val="0FCE9B5A"/>
    <w:lvl w:ilvl="0" w:tplc="5E322210">
      <w:start w:val="1"/>
      <w:numFmt w:val="upperLetter"/>
      <w:lvlText w:val="%1."/>
      <w:lvlJc w:val="left"/>
      <w:pPr>
        <w:ind w:left="2160" w:hanging="721"/>
      </w:pPr>
      <w:rPr>
        <w:rFonts w:ascii="Segoe UI" w:eastAsia="Segoe UI" w:hAnsi="Segoe UI" w:cs="Segoe UI" w:hint="default"/>
        <w:spacing w:val="0"/>
        <w:w w:val="99"/>
        <w:sz w:val="20"/>
        <w:szCs w:val="20"/>
      </w:rPr>
    </w:lvl>
    <w:lvl w:ilvl="1" w:tplc="3174954E">
      <w:start w:val="1"/>
      <w:numFmt w:val="decimal"/>
      <w:lvlText w:val="%2."/>
      <w:lvlJc w:val="left"/>
      <w:pPr>
        <w:ind w:left="2519" w:hanging="360"/>
      </w:pPr>
      <w:rPr>
        <w:rFonts w:ascii="Segoe UI" w:eastAsia="Segoe UI" w:hAnsi="Segoe UI" w:cs="Segoe UI" w:hint="default"/>
        <w:w w:val="99"/>
        <w:sz w:val="20"/>
        <w:szCs w:val="20"/>
      </w:rPr>
    </w:lvl>
    <w:lvl w:ilvl="2" w:tplc="3530BC84">
      <w:numFmt w:val="bullet"/>
      <w:lvlText w:val="•"/>
      <w:lvlJc w:val="left"/>
      <w:pPr>
        <w:ind w:left="3600" w:hanging="360"/>
      </w:pPr>
      <w:rPr>
        <w:rFonts w:hint="default"/>
      </w:rPr>
    </w:lvl>
    <w:lvl w:ilvl="3" w:tplc="B25E748A">
      <w:numFmt w:val="bullet"/>
      <w:lvlText w:val="•"/>
      <w:lvlJc w:val="left"/>
      <w:pPr>
        <w:ind w:left="4680" w:hanging="360"/>
      </w:pPr>
      <w:rPr>
        <w:rFonts w:hint="default"/>
      </w:rPr>
    </w:lvl>
    <w:lvl w:ilvl="4" w:tplc="3AAC22D6">
      <w:numFmt w:val="bullet"/>
      <w:lvlText w:val="•"/>
      <w:lvlJc w:val="left"/>
      <w:pPr>
        <w:ind w:left="5760" w:hanging="360"/>
      </w:pPr>
      <w:rPr>
        <w:rFonts w:hint="default"/>
      </w:rPr>
    </w:lvl>
    <w:lvl w:ilvl="5" w:tplc="B5843CE6">
      <w:numFmt w:val="bullet"/>
      <w:lvlText w:val="•"/>
      <w:lvlJc w:val="left"/>
      <w:pPr>
        <w:ind w:left="6840" w:hanging="360"/>
      </w:pPr>
      <w:rPr>
        <w:rFonts w:hint="default"/>
      </w:rPr>
    </w:lvl>
    <w:lvl w:ilvl="6" w:tplc="A7BC6CCE">
      <w:numFmt w:val="bullet"/>
      <w:lvlText w:val="•"/>
      <w:lvlJc w:val="left"/>
      <w:pPr>
        <w:ind w:left="7920" w:hanging="360"/>
      </w:pPr>
      <w:rPr>
        <w:rFonts w:hint="default"/>
      </w:rPr>
    </w:lvl>
    <w:lvl w:ilvl="7" w:tplc="AAC862D4">
      <w:numFmt w:val="bullet"/>
      <w:lvlText w:val="•"/>
      <w:lvlJc w:val="left"/>
      <w:pPr>
        <w:ind w:left="9000" w:hanging="360"/>
      </w:pPr>
      <w:rPr>
        <w:rFonts w:hint="default"/>
      </w:rPr>
    </w:lvl>
    <w:lvl w:ilvl="8" w:tplc="B99ACE66">
      <w:numFmt w:val="bullet"/>
      <w:lvlText w:val="•"/>
      <w:lvlJc w:val="left"/>
      <w:pPr>
        <w:ind w:left="10080" w:hanging="360"/>
      </w:pPr>
      <w:rPr>
        <w:rFonts w:hint="default"/>
      </w:rPr>
    </w:lvl>
  </w:abstractNum>
  <w:abstractNum w:abstractNumId="73" w15:restartNumberingAfterBreak="0">
    <w:nsid w:val="4B3F78D4"/>
    <w:multiLevelType w:val="hybridMultilevel"/>
    <w:tmpl w:val="474C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A11E22"/>
    <w:multiLevelType w:val="hybridMultilevel"/>
    <w:tmpl w:val="8DAA3960"/>
    <w:lvl w:ilvl="0" w:tplc="BFC21A18">
      <w:start w:val="1"/>
      <w:numFmt w:val="decimal"/>
      <w:lvlText w:val="%1."/>
      <w:lvlJc w:val="left"/>
      <w:pPr>
        <w:tabs>
          <w:tab w:val="num" w:pos="2552"/>
        </w:tabs>
        <w:ind w:left="2552" w:hanging="396"/>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5" w15:restartNumberingAfterBreak="0">
    <w:nsid w:val="4BB07230"/>
    <w:multiLevelType w:val="hybridMultilevel"/>
    <w:tmpl w:val="0C72F7BE"/>
    <w:lvl w:ilvl="0" w:tplc="B4E65CC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FC21A18">
      <w:start w:val="1"/>
      <w:numFmt w:val="decimal"/>
      <w:lvlText w:val="%3."/>
      <w:lvlJc w:val="left"/>
      <w:pPr>
        <w:tabs>
          <w:tab w:val="num" w:pos="2736"/>
        </w:tabs>
        <w:ind w:left="2736" w:hanging="396"/>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4CC26CBC"/>
    <w:multiLevelType w:val="hybridMultilevel"/>
    <w:tmpl w:val="72B89F42"/>
    <w:lvl w:ilvl="0" w:tplc="570017C2">
      <w:start w:val="1"/>
      <w:numFmt w:val="upperLetter"/>
      <w:lvlText w:val="%1."/>
      <w:lvlJc w:val="left"/>
      <w:pPr>
        <w:ind w:left="2159" w:hanging="721"/>
      </w:pPr>
      <w:rPr>
        <w:rFonts w:ascii="Segoe UI" w:eastAsia="Segoe UI" w:hAnsi="Segoe UI" w:cs="Segoe UI" w:hint="default"/>
        <w:spacing w:val="0"/>
        <w:w w:val="99"/>
        <w:sz w:val="20"/>
        <w:szCs w:val="20"/>
      </w:rPr>
    </w:lvl>
    <w:lvl w:ilvl="1" w:tplc="F17A54FA">
      <w:start w:val="1"/>
      <w:numFmt w:val="decimal"/>
      <w:lvlText w:val="%2."/>
      <w:lvlJc w:val="left"/>
      <w:pPr>
        <w:ind w:left="2519" w:hanging="360"/>
      </w:pPr>
      <w:rPr>
        <w:rFonts w:ascii="Segoe UI" w:eastAsia="Segoe UI" w:hAnsi="Segoe UI" w:cs="Segoe UI" w:hint="default"/>
        <w:w w:val="99"/>
        <w:sz w:val="20"/>
        <w:szCs w:val="20"/>
      </w:rPr>
    </w:lvl>
    <w:lvl w:ilvl="2" w:tplc="6562DE96">
      <w:numFmt w:val="bullet"/>
      <w:lvlText w:val="•"/>
      <w:lvlJc w:val="left"/>
      <w:pPr>
        <w:ind w:left="3600" w:hanging="360"/>
      </w:pPr>
      <w:rPr>
        <w:rFonts w:hint="default"/>
      </w:rPr>
    </w:lvl>
    <w:lvl w:ilvl="3" w:tplc="B1AA743E">
      <w:numFmt w:val="bullet"/>
      <w:lvlText w:val="•"/>
      <w:lvlJc w:val="left"/>
      <w:pPr>
        <w:ind w:left="4680" w:hanging="360"/>
      </w:pPr>
      <w:rPr>
        <w:rFonts w:hint="default"/>
      </w:rPr>
    </w:lvl>
    <w:lvl w:ilvl="4" w:tplc="F1586280">
      <w:numFmt w:val="bullet"/>
      <w:lvlText w:val="•"/>
      <w:lvlJc w:val="left"/>
      <w:pPr>
        <w:ind w:left="5760" w:hanging="360"/>
      </w:pPr>
      <w:rPr>
        <w:rFonts w:hint="default"/>
      </w:rPr>
    </w:lvl>
    <w:lvl w:ilvl="5" w:tplc="4808AB18">
      <w:numFmt w:val="bullet"/>
      <w:lvlText w:val="•"/>
      <w:lvlJc w:val="left"/>
      <w:pPr>
        <w:ind w:left="6840" w:hanging="360"/>
      </w:pPr>
      <w:rPr>
        <w:rFonts w:hint="default"/>
      </w:rPr>
    </w:lvl>
    <w:lvl w:ilvl="6" w:tplc="45BCB958">
      <w:numFmt w:val="bullet"/>
      <w:lvlText w:val="•"/>
      <w:lvlJc w:val="left"/>
      <w:pPr>
        <w:ind w:left="7920" w:hanging="360"/>
      </w:pPr>
      <w:rPr>
        <w:rFonts w:hint="default"/>
      </w:rPr>
    </w:lvl>
    <w:lvl w:ilvl="7" w:tplc="E1308A24">
      <w:numFmt w:val="bullet"/>
      <w:lvlText w:val="•"/>
      <w:lvlJc w:val="left"/>
      <w:pPr>
        <w:ind w:left="9000" w:hanging="360"/>
      </w:pPr>
      <w:rPr>
        <w:rFonts w:hint="default"/>
      </w:rPr>
    </w:lvl>
    <w:lvl w:ilvl="8" w:tplc="F830F99C">
      <w:numFmt w:val="bullet"/>
      <w:lvlText w:val="•"/>
      <w:lvlJc w:val="left"/>
      <w:pPr>
        <w:ind w:left="10080" w:hanging="360"/>
      </w:pPr>
      <w:rPr>
        <w:rFonts w:hint="default"/>
      </w:rPr>
    </w:lvl>
  </w:abstractNum>
  <w:abstractNum w:abstractNumId="77" w15:restartNumberingAfterBreak="0">
    <w:nsid w:val="4D614191"/>
    <w:multiLevelType w:val="hybridMultilevel"/>
    <w:tmpl w:val="2DD4AD94"/>
    <w:lvl w:ilvl="0" w:tplc="919EBD4C">
      <w:start w:val="1"/>
      <w:numFmt w:val="decimalZero"/>
      <w:lvlText w:val="%1"/>
      <w:lvlJc w:val="left"/>
      <w:pPr>
        <w:ind w:left="1711" w:hanging="272"/>
      </w:pPr>
      <w:rPr>
        <w:rFonts w:ascii="Segoe UI" w:eastAsia="Segoe UI" w:hAnsi="Segoe UI" w:cs="Segoe UI" w:hint="default"/>
        <w:w w:val="99"/>
        <w:sz w:val="20"/>
        <w:szCs w:val="20"/>
      </w:rPr>
    </w:lvl>
    <w:lvl w:ilvl="1" w:tplc="86700B50">
      <w:numFmt w:val="bullet"/>
      <w:lvlText w:val="•"/>
      <w:lvlJc w:val="left"/>
      <w:pPr>
        <w:ind w:left="2772" w:hanging="272"/>
      </w:pPr>
      <w:rPr>
        <w:rFonts w:hint="default"/>
      </w:rPr>
    </w:lvl>
    <w:lvl w:ilvl="2" w:tplc="554E015C">
      <w:numFmt w:val="bullet"/>
      <w:lvlText w:val="•"/>
      <w:lvlJc w:val="left"/>
      <w:pPr>
        <w:ind w:left="3824" w:hanging="272"/>
      </w:pPr>
      <w:rPr>
        <w:rFonts w:hint="default"/>
      </w:rPr>
    </w:lvl>
    <w:lvl w:ilvl="3" w:tplc="68A2A988">
      <w:numFmt w:val="bullet"/>
      <w:lvlText w:val="•"/>
      <w:lvlJc w:val="left"/>
      <w:pPr>
        <w:ind w:left="4876" w:hanging="272"/>
      </w:pPr>
      <w:rPr>
        <w:rFonts w:hint="default"/>
      </w:rPr>
    </w:lvl>
    <w:lvl w:ilvl="4" w:tplc="573AA11C">
      <w:numFmt w:val="bullet"/>
      <w:lvlText w:val="•"/>
      <w:lvlJc w:val="left"/>
      <w:pPr>
        <w:ind w:left="5928" w:hanging="272"/>
      </w:pPr>
      <w:rPr>
        <w:rFonts w:hint="default"/>
      </w:rPr>
    </w:lvl>
    <w:lvl w:ilvl="5" w:tplc="2638A888">
      <w:numFmt w:val="bullet"/>
      <w:lvlText w:val="•"/>
      <w:lvlJc w:val="left"/>
      <w:pPr>
        <w:ind w:left="6980" w:hanging="272"/>
      </w:pPr>
      <w:rPr>
        <w:rFonts w:hint="default"/>
      </w:rPr>
    </w:lvl>
    <w:lvl w:ilvl="6" w:tplc="D6E6D738">
      <w:numFmt w:val="bullet"/>
      <w:lvlText w:val="•"/>
      <w:lvlJc w:val="left"/>
      <w:pPr>
        <w:ind w:left="8032" w:hanging="272"/>
      </w:pPr>
      <w:rPr>
        <w:rFonts w:hint="default"/>
      </w:rPr>
    </w:lvl>
    <w:lvl w:ilvl="7" w:tplc="1FCC4BD6">
      <w:numFmt w:val="bullet"/>
      <w:lvlText w:val="•"/>
      <w:lvlJc w:val="left"/>
      <w:pPr>
        <w:ind w:left="9084" w:hanging="272"/>
      </w:pPr>
      <w:rPr>
        <w:rFonts w:hint="default"/>
      </w:rPr>
    </w:lvl>
    <w:lvl w:ilvl="8" w:tplc="E1C03640">
      <w:numFmt w:val="bullet"/>
      <w:lvlText w:val="•"/>
      <w:lvlJc w:val="left"/>
      <w:pPr>
        <w:ind w:left="10136" w:hanging="272"/>
      </w:pPr>
      <w:rPr>
        <w:rFonts w:hint="default"/>
      </w:rPr>
    </w:lvl>
  </w:abstractNum>
  <w:abstractNum w:abstractNumId="78" w15:restartNumberingAfterBreak="0">
    <w:nsid w:val="50CE2CCD"/>
    <w:multiLevelType w:val="hybridMultilevel"/>
    <w:tmpl w:val="D85E078C"/>
    <w:lvl w:ilvl="0" w:tplc="E9B429AE">
      <w:start w:val="1"/>
      <w:numFmt w:val="upperLetter"/>
      <w:lvlText w:val="%1."/>
      <w:lvlJc w:val="left"/>
      <w:pPr>
        <w:ind w:left="2160" w:hanging="720"/>
      </w:pPr>
      <w:rPr>
        <w:rFonts w:ascii="Segoe UI" w:eastAsia="Segoe UI" w:hAnsi="Segoe UI" w:cs="Segoe UI" w:hint="default"/>
        <w:spacing w:val="0"/>
        <w:w w:val="99"/>
        <w:sz w:val="20"/>
        <w:szCs w:val="20"/>
      </w:rPr>
    </w:lvl>
    <w:lvl w:ilvl="1" w:tplc="6762734E">
      <w:numFmt w:val="bullet"/>
      <w:lvlText w:val="•"/>
      <w:lvlJc w:val="left"/>
      <w:pPr>
        <w:ind w:left="3168" w:hanging="720"/>
      </w:pPr>
      <w:rPr>
        <w:rFonts w:hint="default"/>
      </w:rPr>
    </w:lvl>
    <w:lvl w:ilvl="2" w:tplc="F570810A">
      <w:numFmt w:val="bullet"/>
      <w:lvlText w:val="•"/>
      <w:lvlJc w:val="left"/>
      <w:pPr>
        <w:ind w:left="4176" w:hanging="720"/>
      </w:pPr>
      <w:rPr>
        <w:rFonts w:hint="default"/>
      </w:rPr>
    </w:lvl>
    <w:lvl w:ilvl="3" w:tplc="ED709110">
      <w:numFmt w:val="bullet"/>
      <w:lvlText w:val="•"/>
      <w:lvlJc w:val="left"/>
      <w:pPr>
        <w:ind w:left="5184" w:hanging="720"/>
      </w:pPr>
      <w:rPr>
        <w:rFonts w:hint="default"/>
      </w:rPr>
    </w:lvl>
    <w:lvl w:ilvl="4" w:tplc="9BB26B5E">
      <w:numFmt w:val="bullet"/>
      <w:lvlText w:val="•"/>
      <w:lvlJc w:val="left"/>
      <w:pPr>
        <w:ind w:left="6192" w:hanging="720"/>
      </w:pPr>
      <w:rPr>
        <w:rFonts w:hint="default"/>
      </w:rPr>
    </w:lvl>
    <w:lvl w:ilvl="5" w:tplc="850EE960">
      <w:numFmt w:val="bullet"/>
      <w:lvlText w:val="•"/>
      <w:lvlJc w:val="left"/>
      <w:pPr>
        <w:ind w:left="7200" w:hanging="720"/>
      </w:pPr>
      <w:rPr>
        <w:rFonts w:hint="default"/>
      </w:rPr>
    </w:lvl>
    <w:lvl w:ilvl="6" w:tplc="CFC0820A">
      <w:numFmt w:val="bullet"/>
      <w:lvlText w:val="•"/>
      <w:lvlJc w:val="left"/>
      <w:pPr>
        <w:ind w:left="8208" w:hanging="720"/>
      </w:pPr>
      <w:rPr>
        <w:rFonts w:hint="default"/>
      </w:rPr>
    </w:lvl>
    <w:lvl w:ilvl="7" w:tplc="5AC25EDA">
      <w:numFmt w:val="bullet"/>
      <w:lvlText w:val="•"/>
      <w:lvlJc w:val="left"/>
      <w:pPr>
        <w:ind w:left="9216" w:hanging="720"/>
      </w:pPr>
      <w:rPr>
        <w:rFonts w:hint="default"/>
      </w:rPr>
    </w:lvl>
    <w:lvl w:ilvl="8" w:tplc="598E14DA">
      <w:numFmt w:val="bullet"/>
      <w:lvlText w:val="•"/>
      <w:lvlJc w:val="left"/>
      <w:pPr>
        <w:ind w:left="10224" w:hanging="720"/>
      </w:pPr>
      <w:rPr>
        <w:rFonts w:hint="default"/>
      </w:rPr>
    </w:lvl>
  </w:abstractNum>
  <w:abstractNum w:abstractNumId="79" w15:restartNumberingAfterBreak="0">
    <w:nsid w:val="53360830"/>
    <w:multiLevelType w:val="multilevel"/>
    <w:tmpl w:val="A106ED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3C32D38"/>
    <w:multiLevelType w:val="hybridMultilevel"/>
    <w:tmpl w:val="26BA18D6"/>
    <w:lvl w:ilvl="0" w:tplc="D14E3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8120237"/>
    <w:multiLevelType w:val="multilevel"/>
    <w:tmpl w:val="469AFFA8"/>
    <w:lvl w:ilvl="0">
      <w:start w:val="9"/>
      <w:numFmt w:val="decimal"/>
      <w:lvlText w:val="%1"/>
      <w:lvlJc w:val="left"/>
      <w:pPr>
        <w:ind w:left="444" w:hanging="444"/>
      </w:pPr>
      <w:rPr>
        <w:rFonts w:hint="default"/>
        <w:b w:val="0"/>
      </w:rPr>
    </w:lvl>
    <w:lvl w:ilvl="1">
      <w:start w:val="4"/>
      <w:numFmt w:val="decimal"/>
      <w:lvlText w:val="%1.%2"/>
      <w:lvlJc w:val="left"/>
      <w:pPr>
        <w:ind w:left="894" w:hanging="444"/>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82" w15:restartNumberingAfterBreak="0">
    <w:nsid w:val="58C42AEF"/>
    <w:multiLevelType w:val="multilevel"/>
    <w:tmpl w:val="BB66CF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176A0A"/>
    <w:multiLevelType w:val="hybridMultilevel"/>
    <w:tmpl w:val="C0061B40"/>
    <w:lvl w:ilvl="0" w:tplc="B498B180">
      <w:start w:val="1"/>
      <w:numFmt w:val="upperLetter"/>
      <w:lvlText w:val="%1."/>
      <w:lvlJc w:val="left"/>
      <w:pPr>
        <w:ind w:left="2160" w:hanging="720"/>
      </w:pPr>
      <w:rPr>
        <w:rFonts w:ascii="Segoe UI" w:eastAsia="Segoe UI" w:hAnsi="Segoe UI" w:cs="Segoe UI" w:hint="default"/>
        <w:spacing w:val="0"/>
        <w:w w:val="99"/>
        <w:sz w:val="20"/>
        <w:szCs w:val="20"/>
      </w:rPr>
    </w:lvl>
    <w:lvl w:ilvl="1" w:tplc="0B6813F8">
      <w:start w:val="1"/>
      <w:numFmt w:val="decimal"/>
      <w:lvlText w:val="%2."/>
      <w:lvlJc w:val="left"/>
      <w:pPr>
        <w:ind w:left="2520" w:hanging="360"/>
      </w:pPr>
      <w:rPr>
        <w:rFonts w:ascii="Segoe UI" w:eastAsia="Segoe UI" w:hAnsi="Segoe UI" w:cs="Segoe UI" w:hint="default"/>
        <w:w w:val="99"/>
        <w:sz w:val="20"/>
        <w:szCs w:val="20"/>
      </w:rPr>
    </w:lvl>
    <w:lvl w:ilvl="2" w:tplc="6FAA50D2">
      <w:numFmt w:val="bullet"/>
      <w:lvlText w:val="•"/>
      <w:lvlJc w:val="left"/>
      <w:pPr>
        <w:ind w:left="3600" w:hanging="360"/>
      </w:pPr>
      <w:rPr>
        <w:rFonts w:hint="default"/>
      </w:rPr>
    </w:lvl>
    <w:lvl w:ilvl="3" w:tplc="FDEE27A2">
      <w:numFmt w:val="bullet"/>
      <w:lvlText w:val="•"/>
      <w:lvlJc w:val="left"/>
      <w:pPr>
        <w:ind w:left="4680" w:hanging="360"/>
      </w:pPr>
      <w:rPr>
        <w:rFonts w:hint="default"/>
      </w:rPr>
    </w:lvl>
    <w:lvl w:ilvl="4" w:tplc="C2F0E462">
      <w:numFmt w:val="bullet"/>
      <w:lvlText w:val="•"/>
      <w:lvlJc w:val="left"/>
      <w:pPr>
        <w:ind w:left="5760" w:hanging="360"/>
      </w:pPr>
      <w:rPr>
        <w:rFonts w:hint="default"/>
      </w:rPr>
    </w:lvl>
    <w:lvl w:ilvl="5" w:tplc="38547976">
      <w:numFmt w:val="bullet"/>
      <w:lvlText w:val="•"/>
      <w:lvlJc w:val="left"/>
      <w:pPr>
        <w:ind w:left="6840" w:hanging="360"/>
      </w:pPr>
      <w:rPr>
        <w:rFonts w:hint="default"/>
      </w:rPr>
    </w:lvl>
    <w:lvl w:ilvl="6" w:tplc="020CEE7C">
      <w:numFmt w:val="bullet"/>
      <w:lvlText w:val="•"/>
      <w:lvlJc w:val="left"/>
      <w:pPr>
        <w:ind w:left="7920" w:hanging="360"/>
      </w:pPr>
      <w:rPr>
        <w:rFonts w:hint="default"/>
      </w:rPr>
    </w:lvl>
    <w:lvl w:ilvl="7" w:tplc="8E5CFB62">
      <w:numFmt w:val="bullet"/>
      <w:lvlText w:val="•"/>
      <w:lvlJc w:val="left"/>
      <w:pPr>
        <w:ind w:left="9000" w:hanging="360"/>
      </w:pPr>
      <w:rPr>
        <w:rFonts w:hint="default"/>
      </w:rPr>
    </w:lvl>
    <w:lvl w:ilvl="8" w:tplc="AC943994">
      <w:numFmt w:val="bullet"/>
      <w:lvlText w:val="•"/>
      <w:lvlJc w:val="left"/>
      <w:pPr>
        <w:ind w:left="10080" w:hanging="360"/>
      </w:pPr>
      <w:rPr>
        <w:rFonts w:hint="default"/>
      </w:rPr>
    </w:lvl>
  </w:abstractNum>
  <w:abstractNum w:abstractNumId="84" w15:restartNumberingAfterBreak="0">
    <w:nsid w:val="5A970BD0"/>
    <w:multiLevelType w:val="hybridMultilevel"/>
    <w:tmpl w:val="C1987DA2"/>
    <w:lvl w:ilvl="0" w:tplc="5372CC70">
      <w:start w:val="1"/>
      <w:numFmt w:val="upperLetter"/>
      <w:lvlText w:val="%1."/>
      <w:lvlJc w:val="left"/>
      <w:pPr>
        <w:ind w:left="2160" w:hanging="720"/>
      </w:pPr>
      <w:rPr>
        <w:rFonts w:ascii="Segoe UI" w:eastAsia="Segoe UI" w:hAnsi="Segoe UI" w:cs="Segoe UI" w:hint="default"/>
        <w:spacing w:val="0"/>
        <w:w w:val="99"/>
        <w:sz w:val="20"/>
        <w:szCs w:val="20"/>
      </w:rPr>
    </w:lvl>
    <w:lvl w:ilvl="1" w:tplc="A23C5972">
      <w:numFmt w:val="bullet"/>
      <w:lvlText w:val="•"/>
      <w:lvlJc w:val="left"/>
      <w:pPr>
        <w:ind w:left="3168" w:hanging="720"/>
      </w:pPr>
      <w:rPr>
        <w:rFonts w:hint="default"/>
      </w:rPr>
    </w:lvl>
    <w:lvl w:ilvl="2" w:tplc="F38E4A90">
      <w:numFmt w:val="bullet"/>
      <w:lvlText w:val="•"/>
      <w:lvlJc w:val="left"/>
      <w:pPr>
        <w:ind w:left="4176" w:hanging="720"/>
      </w:pPr>
      <w:rPr>
        <w:rFonts w:hint="default"/>
      </w:rPr>
    </w:lvl>
    <w:lvl w:ilvl="3" w:tplc="D28A8C36">
      <w:numFmt w:val="bullet"/>
      <w:lvlText w:val="•"/>
      <w:lvlJc w:val="left"/>
      <w:pPr>
        <w:ind w:left="5184" w:hanging="720"/>
      </w:pPr>
      <w:rPr>
        <w:rFonts w:hint="default"/>
      </w:rPr>
    </w:lvl>
    <w:lvl w:ilvl="4" w:tplc="5AF03634">
      <w:numFmt w:val="bullet"/>
      <w:lvlText w:val="•"/>
      <w:lvlJc w:val="left"/>
      <w:pPr>
        <w:ind w:left="6192" w:hanging="720"/>
      </w:pPr>
      <w:rPr>
        <w:rFonts w:hint="default"/>
      </w:rPr>
    </w:lvl>
    <w:lvl w:ilvl="5" w:tplc="CFDE0914">
      <w:numFmt w:val="bullet"/>
      <w:lvlText w:val="•"/>
      <w:lvlJc w:val="left"/>
      <w:pPr>
        <w:ind w:left="7200" w:hanging="720"/>
      </w:pPr>
      <w:rPr>
        <w:rFonts w:hint="default"/>
      </w:rPr>
    </w:lvl>
    <w:lvl w:ilvl="6" w:tplc="8C2299E8">
      <w:numFmt w:val="bullet"/>
      <w:lvlText w:val="•"/>
      <w:lvlJc w:val="left"/>
      <w:pPr>
        <w:ind w:left="8208" w:hanging="720"/>
      </w:pPr>
      <w:rPr>
        <w:rFonts w:hint="default"/>
      </w:rPr>
    </w:lvl>
    <w:lvl w:ilvl="7" w:tplc="FE04AB22">
      <w:numFmt w:val="bullet"/>
      <w:lvlText w:val="•"/>
      <w:lvlJc w:val="left"/>
      <w:pPr>
        <w:ind w:left="9216" w:hanging="720"/>
      </w:pPr>
      <w:rPr>
        <w:rFonts w:hint="default"/>
      </w:rPr>
    </w:lvl>
    <w:lvl w:ilvl="8" w:tplc="DB06EDCE">
      <w:numFmt w:val="bullet"/>
      <w:lvlText w:val="•"/>
      <w:lvlJc w:val="left"/>
      <w:pPr>
        <w:ind w:left="10224" w:hanging="720"/>
      </w:pPr>
      <w:rPr>
        <w:rFonts w:hint="default"/>
      </w:rPr>
    </w:lvl>
  </w:abstractNum>
  <w:abstractNum w:abstractNumId="85" w15:restartNumberingAfterBreak="0">
    <w:nsid w:val="5C207367"/>
    <w:multiLevelType w:val="hybridMultilevel"/>
    <w:tmpl w:val="2272B736"/>
    <w:lvl w:ilvl="0" w:tplc="28441B9C">
      <w:start w:val="1"/>
      <w:numFmt w:val="upperLetter"/>
      <w:lvlText w:val="%1."/>
      <w:lvlJc w:val="left"/>
      <w:pPr>
        <w:ind w:left="2160" w:hanging="720"/>
      </w:pPr>
      <w:rPr>
        <w:rFonts w:ascii="Segoe UI" w:eastAsia="Segoe UI" w:hAnsi="Segoe UI" w:cs="Segoe UI" w:hint="default"/>
        <w:spacing w:val="0"/>
        <w:w w:val="99"/>
        <w:sz w:val="20"/>
        <w:szCs w:val="20"/>
      </w:rPr>
    </w:lvl>
    <w:lvl w:ilvl="1" w:tplc="A3B25DCA">
      <w:numFmt w:val="bullet"/>
      <w:lvlText w:val="•"/>
      <w:lvlJc w:val="left"/>
      <w:pPr>
        <w:ind w:left="3168" w:hanging="720"/>
      </w:pPr>
      <w:rPr>
        <w:rFonts w:hint="default"/>
      </w:rPr>
    </w:lvl>
    <w:lvl w:ilvl="2" w:tplc="7B9EE94A">
      <w:numFmt w:val="bullet"/>
      <w:lvlText w:val="•"/>
      <w:lvlJc w:val="left"/>
      <w:pPr>
        <w:ind w:left="4176" w:hanging="720"/>
      </w:pPr>
      <w:rPr>
        <w:rFonts w:hint="default"/>
      </w:rPr>
    </w:lvl>
    <w:lvl w:ilvl="3" w:tplc="39D4E31A">
      <w:numFmt w:val="bullet"/>
      <w:lvlText w:val="•"/>
      <w:lvlJc w:val="left"/>
      <w:pPr>
        <w:ind w:left="5184" w:hanging="720"/>
      </w:pPr>
      <w:rPr>
        <w:rFonts w:hint="default"/>
      </w:rPr>
    </w:lvl>
    <w:lvl w:ilvl="4" w:tplc="0C5ED0AC">
      <w:numFmt w:val="bullet"/>
      <w:lvlText w:val="•"/>
      <w:lvlJc w:val="left"/>
      <w:pPr>
        <w:ind w:left="6192" w:hanging="720"/>
      </w:pPr>
      <w:rPr>
        <w:rFonts w:hint="default"/>
      </w:rPr>
    </w:lvl>
    <w:lvl w:ilvl="5" w:tplc="F6C23A3A">
      <w:numFmt w:val="bullet"/>
      <w:lvlText w:val="•"/>
      <w:lvlJc w:val="left"/>
      <w:pPr>
        <w:ind w:left="7200" w:hanging="720"/>
      </w:pPr>
      <w:rPr>
        <w:rFonts w:hint="default"/>
      </w:rPr>
    </w:lvl>
    <w:lvl w:ilvl="6" w:tplc="2A46292A">
      <w:numFmt w:val="bullet"/>
      <w:lvlText w:val="•"/>
      <w:lvlJc w:val="left"/>
      <w:pPr>
        <w:ind w:left="8208" w:hanging="720"/>
      </w:pPr>
      <w:rPr>
        <w:rFonts w:hint="default"/>
      </w:rPr>
    </w:lvl>
    <w:lvl w:ilvl="7" w:tplc="A552BB2E">
      <w:numFmt w:val="bullet"/>
      <w:lvlText w:val="•"/>
      <w:lvlJc w:val="left"/>
      <w:pPr>
        <w:ind w:left="9216" w:hanging="720"/>
      </w:pPr>
      <w:rPr>
        <w:rFonts w:hint="default"/>
      </w:rPr>
    </w:lvl>
    <w:lvl w:ilvl="8" w:tplc="61AEC184">
      <w:numFmt w:val="bullet"/>
      <w:lvlText w:val="•"/>
      <w:lvlJc w:val="left"/>
      <w:pPr>
        <w:ind w:left="10224" w:hanging="720"/>
      </w:pPr>
      <w:rPr>
        <w:rFonts w:hint="default"/>
      </w:rPr>
    </w:lvl>
  </w:abstractNum>
  <w:abstractNum w:abstractNumId="86" w15:restartNumberingAfterBreak="0">
    <w:nsid w:val="5C951625"/>
    <w:multiLevelType w:val="hybridMultilevel"/>
    <w:tmpl w:val="91D06ABC"/>
    <w:lvl w:ilvl="0" w:tplc="35F8DE6A">
      <w:numFmt w:val="decimalZero"/>
      <w:lvlText w:val="%1"/>
      <w:lvlJc w:val="left"/>
      <w:pPr>
        <w:ind w:left="1711" w:hanging="272"/>
      </w:pPr>
      <w:rPr>
        <w:rFonts w:ascii="Segoe UI" w:eastAsia="Segoe UI" w:hAnsi="Segoe UI" w:cs="Segoe UI" w:hint="default"/>
        <w:w w:val="99"/>
        <w:sz w:val="20"/>
        <w:szCs w:val="20"/>
      </w:rPr>
    </w:lvl>
    <w:lvl w:ilvl="1" w:tplc="146CC8A4">
      <w:numFmt w:val="bullet"/>
      <w:lvlText w:val="•"/>
      <w:lvlJc w:val="left"/>
      <w:pPr>
        <w:ind w:left="2772" w:hanging="272"/>
      </w:pPr>
      <w:rPr>
        <w:rFonts w:hint="default"/>
      </w:rPr>
    </w:lvl>
    <w:lvl w:ilvl="2" w:tplc="D76CF43C">
      <w:numFmt w:val="bullet"/>
      <w:lvlText w:val="•"/>
      <w:lvlJc w:val="left"/>
      <w:pPr>
        <w:ind w:left="3824" w:hanging="272"/>
      </w:pPr>
      <w:rPr>
        <w:rFonts w:hint="default"/>
      </w:rPr>
    </w:lvl>
    <w:lvl w:ilvl="3" w:tplc="374EFA78">
      <w:numFmt w:val="bullet"/>
      <w:lvlText w:val="•"/>
      <w:lvlJc w:val="left"/>
      <w:pPr>
        <w:ind w:left="4876" w:hanging="272"/>
      </w:pPr>
      <w:rPr>
        <w:rFonts w:hint="default"/>
      </w:rPr>
    </w:lvl>
    <w:lvl w:ilvl="4" w:tplc="85BE2E08">
      <w:numFmt w:val="bullet"/>
      <w:lvlText w:val="•"/>
      <w:lvlJc w:val="left"/>
      <w:pPr>
        <w:ind w:left="5928" w:hanging="272"/>
      </w:pPr>
      <w:rPr>
        <w:rFonts w:hint="default"/>
      </w:rPr>
    </w:lvl>
    <w:lvl w:ilvl="5" w:tplc="3514A998">
      <w:numFmt w:val="bullet"/>
      <w:lvlText w:val="•"/>
      <w:lvlJc w:val="left"/>
      <w:pPr>
        <w:ind w:left="6980" w:hanging="272"/>
      </w:pPr>
      <w:rPr>
        <w:rFonts w:hint="default"/>
      </w:rPr>
    </w:lvl>
    <w:lvl w:ilvl="6" w:tplc="E0CA5B54">
      <w:numFmt w:val="bullet"/>
      <w:lvlText w:val="•"/>
      <w:lvlJc w:val="left"/>
      <w:pPr>
        <w:ind w:left="8032" w:hanging="272"/>
      </w:pPr>
      <w:rPr>
        <w:rFonts w:hint="default"/>
      </w:rPr>
    </w:lvl>
    <w:lvl w:ilvl="7" w:tplc="37A87964">
      <w:numFmt w:val="bullet"/>
      <w:lvlText w:val="•"/>
      <w:lvlJc w:val="left"/>
      <w:pPr>
        <w:ind w:left="9084" w:hanging="272"/>
      </w:pPr>
      <w:rPr>
        <w:rFonts w:hint="default"/>
      </w:rPr>
    </w:lvl>
    <w:lvl w:ilvl="8" w:tplc="51884158">
      <w:numFmt w:val="bullet"/>
      <w:lvlText w:val="•"/>
      <w:lvlJc w:val="left"/>
      <w:pPr>
        <w:ind w:left="10136" w:hanging="272"/>
      </w:pPr>
      <w:rPr>
        <w:rFonts w:hint="default"/>
      </w:rPr>
    </w:lvl>
  </w:abstractNum>
  <w:abstractNum w:abstractNumId="87" w15:restartNumberingAfterBreak="0">
    <w:nsid w:val="5CBB2BBE"/>
    <w:multiLevelType w:val="hybridMultilevel"/>
    <w:tmpl w:val="6A7A6106"/>
    <w:lvl w:ilvl="0" w:tplc="D4BCE394">
      <w:start w:val="1"/>
      <w:numFmt w:val="upperLetter"/>
      <w:lvlText w:val="%1."/>
      <w:lvlJc w:val="left"/>
      <w:pPr>
        <w:ind w:left="2159" w:hanging="72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8" w15:restartNumberingAfterBreak="0">
    <w:nsid w:val="5D183083"/>
    <w:multiLevelType w:val="hybridMultilevel"/>
    <w:tmpl w:val="8A489388"/>
    <w:lvl w:ilvl="0" w:tplc="37D2C594">
      <w:start w:val="1"/>
      <w:numFmt w:val="upperLetter"/>
      <w:lvlText w:val="%1."/>
      <w:lvlJc w:val="left"/>
      <w:pPr>
        <w:ind w:left="2160" w:hanging="720"/>
      </w:pPr>
      <w:rPr>
        <w:rFonts w:ascii="Segoe UI" w:eastAsia="Segoe UI" w:hAnsi="Segoe UI" w:cs="Segoe UI" w:hint="default"/>
        <w:spacing w:val="0"/>
        <w:w w:val="99"/>
        <w:sz w:val="20"/>
        <w:szCs w:val="20"/>
      </w:rPr>
    </w:lvl>
    <w:lvl w:ilvl="1" w:tplc="3DE84FC6">
      <w:start w:val="1"/>
      <w:numFmt w:val="decimal"/>
      <w:lvlText w:val="%2-"/>
      <w:lvlJc w:val="left"/>
      <w:pPr>
        <w:ind w:left="2520" w:hanging="360"/>
      </w:pPr>
      <w:rPr>
        <w:rFonts w:ascii="Segoe UI" w:eastAsia="Segoe UI" w:hAnsi="Segoe UI" w:cs="Segoe UI" w:hint="default"/>
        <w:w w:val="99"/>
        <w:sz w:val="20"/>
        <w:szCs w:val="20"/>
      </w:rPr>
    </w:lvl>
    <w:lvl w:ilvl="2" w:tplc="DAC2FC22">
      <w:numFmt w:val="bullet"/>
      <w:lvlText w:val="•"/>
      <w:lvlJc w:val="left"/>
      <w:pPr>
        <w:ind w:left="3600" w:hanging="360"/>
      </w:pPr>
      <w:rPr>
        <w:rFonts w:hint="default"/>
      </w:rPr>
    </w:lvl>
    <w:lvl w:ilvl="3" w:tplc="52867346">
      <w:numFmt w:val="bullet"/>
      <w:lvlText w:val="•"/>
      <w:lvlJc w:val="left"/>
      <w:pPr>
        <w:ind w:left="4680" w:hanging="360"/>
      </w:pPr>
      <w:rPr>
        <w:rFonts w:hint="default"/>
      </w:rPr>
    </w:lvl>
    <w:lvl w:ilvl="4" w:tplc="AD948D80">
      <w:numFmt w:val="bullet"/>
      <w:lvlText w:val="•"/>
      <w:lvlJc w:val="left"/>
      <w:pPr>
        <w:ind w:left="5760" w:hanging="360"/>
      </w:pPr>
      <w:rPr>
        <w:rFonts w:hint="default"/>
      </w:rPr>
    </w:lvl>
    <w:lvl w:ilvl="5" w:tplc="FF10BF3C">
      <w:numFmt w:val="bullet"/>
      <w:lvlText w:val="•"/>
      <w:lvlJc w:val="left"/>
      <w:pPr>
        <w:ind w:left="6840" w:hanging="360"/>
      </w:pPr>
      <w:rPr>
        <w:rFonts w:hint="default"/>
      </w:rPr>
    </w:lvl>
    <w:lvl w:ilvl="6" w:tplc="D5001CD2">
      <w:numFmt w:val="bullet"/>
      <w:lvlText w:val="•"/>
      <w:lvlJc w:val="left"/>
      <w:pPr>
        <w:ind w:left="7920" w:hanging="360"/>
      </w:pPr>
      <w:rPr>
        <w:rFonts w:hint="default"/>
      </w:rPr>
    </w:lvl>
    <w:lvl w:ilvl="7" w:tplc="E7460332">
      <w:numFmt w:val="bullet"/>
      <w:lvlText w:val="•"/>
      <w:lvlJc w:val="left"/>
      <w:pPr>
        <w:ind w:left="9000" w:hanging="360"/>
      </w:pPr>
      <w:rPr>
        <w:rFonts w:hint="default"/>
      </w:rPr>
    </w:lvl>
    <w:lvl w:ilvl="8" w:tplc="EC68EB0A">
      <w:numFmt w:val="bullet"/>
      <w:lvlText w:val="•"/>
      <w:lvlJc w:val="left"/>
      <w:pPr>
        <w:ind w:left="10080" w:hanging="360"/>
      </w:pPr>
      <w:rPr>
        <w:rFonts w:hint="default"/>
      </w:rPr>
    </w:lvl>
  </w:abstractNum>
  <w:abstractNum w:abstractNumId="89" w15:restartNumberingAfterBreak="0">
    <w:nsid w:val="5D942F33"/>
    <w:multiLevelType w:val="hybridMultilevel"/>
    <w:tmpl w:val="F4088BB6"/>
    <w:lvl w:ilvl="0" w:tplc="6D6EB2C4">
      <w:start w:val="1"/>
      <w:numFmt w:val="upperLetter"/>
      <w:lvlText w:val="%1."/>
      <w:lvlJc w:val="left"/>
      <w:pPr>
        <w:ind w:left="2160" w:hanging="720"/>
      </w:pPr>
      <w:rPr>
        <w:rFonts w:ascii="Segoe UI" w:eastAsia="Segoe UI" w:hAnsi="Segoe UI" w:cs="Segoe UI" w:hint="default"/>
        <w:spacing w:val="0"/>
        <w:w w:val="99"/>
        <w:sz w:val="20"/>
        <w:szCs w:val="20"/>
      </w:rPr>
    </w:lvl>
    <w:lvl w:ilvl="1" w:tplc="8886EAB2">
      <w:numFmt w:val="bullet"/>
      <w:lvlText w:val="•"/>
      <w:lvlJc w:val="left"/>
      <w:pPr>
        <w:ind w:left="3168" w:hanging="720"/>
      </w:pPr>
      <w:rPr>
        <w:rFonts w:hint="default"/>
      </w:rPr>
    </w:lvl>
    <w:lvl w:ilvl="2" w:tplc="3760EE92">
      <w:numFmt w:val="bullet"/>
      <w:lvlText w:val="•"/>
      <w:lvlJc w:val="left"/>
      <w:pPr>
        <w:ind w:left="4176" w:hanging="720"/>
      </w:pPr>
      <w:rPr>
        <w:rFonts w:hint="default"/>
      </w:rPr>
    </w:lvl>
    <w:lvl w:ilvl="3" w:tplc="F8963FD0">
      <w:numFmt w:val="bullet"/>
      <w:lvlText w:val="•"/>
      <w:lvlJc w:val="left"/>
      <w:pPr>
        <w:ind w:left="5184" w:hanging="720"/>
      </w:pPr>
      <w:rPr>
        <w:rFonts w:hint="default"/>
      </w:rPr>
    </w:lvl>
    <w:lvl w:ilvl="4" w:tplc="8D00AC44">
      <w:numFmt w:val="bullet"/>
      <w:lvlText w:val="•"/>
      <w:lvlJc w:val="left"/>
      <w:pPr>
        <w:ind w:left="6192" w:hanging="720"/>
      </w:pPr>
      <w:rPr>
        <w:rFonts w:hint="default"/>
      </w:rPr>
    </w:lvl>
    <w:lvl w:ilvl="5" w:tplc="426A274E">
      <w:numFmt w:val="bullet"/>
      <w:lvlText w:val="•"/>
      <w:lvlJc w:val="left"/>
      <w:pPr>
        <w:ind w:left="7200" w:hanging="720"/>
      </w:pPr>
      <w:rPr>
        <w:rFonts w:hint="default"/>
      </w:rPr>
    </w:lvl>
    <w:lvl w:ilvl="6" w:tplc="1E38A9C4">
      <w:numFmt w:val="bullet"/>
      <w:lvlText w:val="•"/>
      <w:lvlJc w:val="left"/>
      <w:pPr>
        <w:ind w:left="8208" w:hanging="720"/>
      </w:pPr>
      <w:rPr>
        <w:rFonts w:hint="default"/>
      </w:rPr>
    </w:lvl>
    <w:lvl w:ilvl="7" w:tplc="69ECDA68">
      <w:numFmt w:val="bullet"/>
      <w:lvlText w:val="•"/>
      <w:lvlJc w:val="left"/>
      <w:pPr>
        <w:ind w:left="9216" w:hanging="720"/>
      </w:pPr>
      <w:rPr>
        <w:rFonts w:hint="default"/>
      </w:rPr>
    </w:lvl>
    <w:lvl w:ilvl="8" w:tplc="88EE82B6">
      <w:numFmt w:val="bullet"/>
      <w:lvlText w:val="•"/>
      <w:lvlJc w:val="left"/>
      <w:pPr>
        <w:ind w:left="10224" w:hanging="720"/>
      </w:pPr>
      <w:rPr>
        <w:rFonts w:hint="default"/>
      </w:rPr>
    </w:lvl>
  </w:abstractNum>
  <w:abstractNum w:abstractNumId="90" w15:restartNumberingAfterBreak="0">
    <w:nsid w:val="5E87214D"/>
    <w:multiLevelType w:val="hybridMultilevel"/>
    <w:tmpl w:val="FEF00B70"/>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1" w15:restartNumberingAfterBreak="0">
    <w:nsid w:val="634C1AD7"/>
    <w:multiLevelType w:val="hybridMultilevel"/>
    <w:tmpl w:val="B724691A"/>
    <w:lvl w:ilvl="0" w:tplc="95CC47A2">
      <w:start w:val="1"/>
      <w:numFmt w:val="upperLetter"/>
      <w:lvlText w:val="%1."/>
      <w:lvlJc w:val="left"/>
      <w:pPr>
        <w:ind w:left="2160" w:hanging="720"/>
      </w:pPr>
      <w:rPr>
        <w:rFonts w:ascii="Segoe UI" w:eastAsia="Segoe UI" w:hAnsi="Segoe UI" w:cs="Segoe UI" w:hint="default"/>
        <w:spacing w:val="0"/>
        <w:w w:val="99"/>
        <w:sz w:val="20"/>
        <w:szCs w:val="20"/>
      </w:rPr>
    </w:lvl>
    <w:lvl w:ilvl="1" w:tplc="5F302110">
      <w:numFmt w:val="bullet"/>
      <w:lvlText w:val="•"/>
      <w:lvlJc w:val="left"/>
      <w:pPr>
        <w:ind w:left="3168" w:hanging="720"/>
      </w:pPr>
      <w:rPr>
        <w:rFonts w:hint="default"/>
      </w:rPr>
    </w:lvl>
    <w:lvl w:ilvl="2" w:tplc="DE0CFBCA">
      <w:numFmt w:val="bullet"/>
      <w:lvlText w:val="•"/>
      <w:lvlJc w:val="left"/>
      <w:pPr>
        <w:ind w:left="4176" w:hanging="720"/>
      </w:pPr>
      <w:rPr>
        <w:rFonts w:hint="default"/>
      </w:rPr>
    </w:lvl>
    <w:lvl w:ilvl="3" w:tplc="331881DA">
      <w:numFmt w:val="bullet"/>
      <w:lvlText w:val="•"/>
      <w:lvlJc w:val="left"/>
      <w:pPr>
        <w:ind w:left="5184" w:hanging="720"/>
      </w:pPr>
      <w:rPr>
        <w:rFonts w:hint="default"/>
      </w:rPr>
    </w:lvl>
    <w:lvl w:ilvl="4" w:tplc="00ECD938">
      <w:numFmt w:val="bullet"/>
      <w:lvlText w:val="•"/>
      <w:lvlJc w:val="left"/>
      <w:pPr>
        <w:ind w:left="6192" w:hanging="720"/>
      </w:pPr>
      <w:rPr>
        <w:rFonts w:hint="default"/>
      </w:rPr>
    </w:lvl>
    <w:lvl w:ilvl="5" w:tplc="B3A40B50">
      <w:numFmt w:val="bullet"/>
      <w:lvlText w:val="•"/>
      <w:lvlJc w:val="left"/>
      <w:pPr>
        <w:ind w:left="7200" w:hanging="720"/>
      </w:pPr>
      <w:rPr>
        <w:rFonts w:hint="default"/>
      </w:rPr>
    </w:lvl>
    <w:lvl w:ilvl="6" w:tplc="7EF04324">
      <w:numFmt w:val="bullet"/>
      <w:lvlText w:val="•"/>
      <w:lvlJc w:val="left"/>
      <w:pPr>
        <w:ind w:left="8208" w:hanging="720"/>
      </w:pPr>
      <w:rPr>
        <w:rFonts w:hint="default"/>
      </w:rPr>
    </w:lvl>
    <w:lvl w:ilvl="7" w:tplc="32483F2E">
      <w:numFmt w:val="bullet"/>
      <w:lvlText w:val="•"/>
      <w:lvlJc w:val="left"/>
      <w:pPr>
        <w:ind w:left="9216" w:hanging="720"/>
      </w:pPr>
      <w:rPr>
        <w:rFonts w:hint="default"/>
      </w:rPr>
    </w:lvl>
    <w:lvl w:ilvl="8" w:tplc="224C3320">
      <w:numFmt w:val="bullet"/>
      <w:lvlText w:val="•"/>
      <w:lvlJc w:val="left"/>
      <w:pPr>
        <w:ind w:left="10224" w:hanging="720"/>
      </w:pPr>
      <w:rPr>
        <w:rFonts w:hint="default"/>
      </w:rPr>
    </w:lvl>
  </w:abstractNum>
  <w:abstractNum w:abstractNumId="92" w15:restartNumberingAfterBreak="0">
    <w:nsid w:val="6469627A"/>
    <w:multiLevelType w:val="multilevel"/>
    <w:tmpl w:val="99EA1DE6"/>
    <w:lvl w:ilvl="0">
      <w:start w:val="9"/>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64D755A"/>
    <w:multiLevelType w:val="multilevel"/>
    <w:tmpl w:val="5C2A2ACA"/>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584"/>
        </w:tabs>
        <w:ind w:left="1584" w:hanging="864"/>
      </w:pPr>
      <w:rPr>
        <w:rFonts w:ascii="Times New Roman" w:hAnsi="Times New Roman" w:hint="default"/>
        <w:b/>
        <w:i w:val="0"/>
        <w:sz w:val="28"/>
      </w:rPr>
    </w:lvl>
    <w:lvl w:ilvl="2">
      <w:start w:val="1"/>
      <w:numFmt w:val="decimal"/>
      <w:lvlText w:val="%1.%2.%3."/>
      <w:lvlJc w:val="left"/>
      <w:pPr>
        <w:tabs>
          <w:tab w:val="num" w:pos="1584"/>
        </w:tabs>
        <w:ind w:left="1584" w:hanging="864"/>
      </w:pPr>
      <w:rPr>
        <w:rFonts w:ascii="Times New Roman" w:hAnsi="Times New Roman" w:hint="default"/>
        <w:b w:val="0"/>
        <w:i w:val="0"/>
        <w:sz w:val="24"/>
      </w:rPr>
    </w:lvl>
    <w:lvl w:ilvl="3">
      <w:start w:val="1"/>
      <w:numFmt w:val="decimal"/>
      <w:lvlText w:val="%1.%2.%3.%4."/>
      <w:lvlJc w:val="left"/>
      <w:pPr>
        <w:tabs>
          <w:tab w:val="num" w:pos="1584"/>
        </w:tabs>
        <w:ind w:left="1584" w:hanging="864"/>
      </w:pPr>
      <w:rPr>
        <w:rFonts w:ascii="Times New Roman" w:hAnsi="Times New Roman" w:hint="default"/>
        <w:b w:val="0"/>
        <w:i w:val="0"/>
        <w:sz w:val="24"/>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4" w15:restartNumberingAfterBreak="0">
    <w:nsid w:val="66C262B0"/>
    <w:multiLevelType w:val="hybridMultilevel"/>
    <w:tmpl w:val="8FBA4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7A048C"/>
    <w:multiLevelType w:val="hybridMultilevel"/>
    <w:tmpl w:val="24E4B9F4"/>
    <w:lvl w:ilvl="0" w:tplc="3FA89F9C">
      <w:start w:val="1"/>
      <w:numFmt w:val="upperLetter"/>
      <w:lvlText w:val="%1."/>
      <w:lvlJc w:val="left"/>
      <w:pPr>
        <w:ind w:left="2160" w:hanging="720"/>
      </w:pPr>
      <w:rPr>
        <w:rFonts w:ascii="Segoe UI" w:eastAsia="Segoe UI" w:hAnsi="Segoe UI" w:cs="Segoe UI" w:hint="default"/>
        <w:spacing w:val="0"/>
        <w:w w:val="99"/>
        <w:sz w:val="20"/>
        <w:szCs w:val="20"/>
      </w:rPr>
    </w:lvl>
    <w:lvl w:ilvl="1" w:tplc="C4FEE3F8">
      <w:numFmt w:val="bullet"/>
      <w:lvlText w:val="•"/>
      <w:lvlJc w:val="left"/>
      <w:pPr>
        <w:ind w:left="3168" w:hanging="720"/>
      </w:pPr>
      <w:rPr>
        <w:rFonts w:hint="default"/>
      </w:rPr>
    </w:lvl>
    <w:lvl w:ilvl="2" w:tplc="3B22E890">
      <w:numFmt w:val="bullet"/>
      <w:lvlText w:val="•"/>
      <w:lvlJc w:val="left"/>
      <w:pPr>
        <w:ind w:left="4176" w:hanging="720"/>
      </w:pPr>
      <w:rPr>
        <w:rFonts w:hint="default"/>
      </w:rPr>
    </w:lvl>
    <w:lvl w:ilvl="3" w:tplc="65B8D5BE">
      <w:numFmt w:val="bullet"/>
      <w:lvlText w:val="•"/>
      <w:lvlJc w:val="left"/>
      <w:pPr>
        <w:ind w:left="5184" w:hanging="720"/>
      </w:pPr>
      <w:rPr>
        <w:rFonts w:hint="default"/>
      </w:rPr>
    </w:lvl>
    <w:lvl w:ilvl="4" w:tplc="7A660CC8">
      <w:numFmt w:val="bullet"/>
      <w:lvlText w:val="•"/>
      <w:lvlJc w:val="left"/>
      <w:pPr>
        <w:ind w:left="6192" w:hanging="720"/>
      </w:pPr>
      <w:rPr>
        <w:rFonts w:hint="default"/>
      </w:rPr>
    </w:lvl>
    <w:lvl w:ilvl="5" w:tplc="98C8B38E">
      <w:numFmt w:val="bullet"/>
      <w:lvlText w:val="•"/>
      <w:lvlJc w:val="left"/>
      <w:pPr>
        <w:ind w:left="7200" w:hanging="720"/>
      </w:pPr>
      <w:rPr>
        <w:rFonts w:hint="default"/>
      </w:rPr>
    </w:lvl>
    <w:lvl w:ilvl="6" w:tplc="C5CA4ECA">
      <w:numFmt w:val="bullet"/>
      <w:lvlText w:val="•"/>
      <w:lvlJc w:val="left"/>
      <w:pPr>
        <w:ind w:left="8208" w:hanging="720"/>
      </w:pPr>
      <w:rPr>
        <w:rFonts w:hint="default"/>
      </w:rPr>
    </w:lvl>
    <w:lvl w:ilvl="7" w:tplc="3378FCB0">
      <w:numFmt w:val="bullet"/>
      <w:lvlText w:val="•"/>
      <w:lvlJc w:val="left"/>
      <w:pPr>
        <w:ind w:left="9216" w:hanging="720"/>
      </w:pPr>
      <w:rPr>
        <w:rFonts w:hint="default"/>
      </w:rPr>
    </w:lvl>
    <w:lvl w:ilvl="8" w:tplc="83DAB79A">
      <w:numFmt w:val="bullet"/>
      <w:lvlText w:val="•"/>
      <w:lvlJc w:val="left"/>
      <w:pPr>
        <w:ind w:left="10224" w:hanging="720"/>
      </w:pPr>
      <w:rPr>
        <w:rFonts w:hint="default"/>
      </w:rPr>
    </w:lvl>
  </w:abstractNum>
  <w:abstractNum w:abstractNumId="96" w15:restartNumberingAfterBreak="0">
    <w:nsid w:val="67A27198"/>
    <w:multiLevelType w:val="hybridMultilevel"/>
    <w:tmpl w:val="302EB158"/>
    <w:lvl w:ilvl="0" w:tplc="EA58C8C4">
      <w:start w:val="1"/>
      <w:numFmt w:val="upperLetter"/>
      <w:lvlText w:val="%1."/>
      <w:lvlJc w:val="left"/>
      <w:pPr>
        <w:ind w:left="2160" w:hanging="720"/>
      </w:pPr>
      <w:rPr>
        <w:rFonts w:ascii="Segoe UI" w:eastAsia="Segoe UI" w:hAnsi="Segoe UI" w:cs="Segoe UI" w:hint="default"/>
        <w:spacing w:val="0"/>
        <w:w w:val="99"/>
        <w:sz w:val="20"/>
        <w:szCs w:val="20"/>
      </w:rPr>
    </w:lvl>
    <w:lvl w:ilvl="1" w:tplc="9532348A">
      <w:start w:val="1"/>
      <w:numFmt w:val="decimal"/>
      <w:lvlText w:val="%2."/>
      <w:lvlJc w:val="left"/>
      <w:pPr>
        <w:ind w:left="2520" w:hanging="360"/>
      </w:pPr>
      <w:rPr>
        <w:rFonts w:ascii="Segoe UI" w:eastAsia="Segoe UI" w:hAnsi="Segoe UI" w:cs="Segoe UI" w:hint="default"/>
        <w:w w:val="99"/>
        <w:sz w:val="20"/>
        <w:szCs w:val="20"/>
      </w:rPr>
    </w:lvl>
    <w:lvl w:ilvl="2" w:tplc="037CED0A">
      <w:numFmt w:val="bullet"/>
      <w:lvlText w:val="•"/>
      <w:lvlJc w:val="left"/>
      <w:pPr>
        <w:ind w:left="3600" w:hanging="360"/>
      </w:pPr>
      <w:rPr>
        <w:rFonts w:hint="default"/>
      </w:rPr>
    </w:lvl>
    <w:lvl w:ilvl="3" w:tplc="61FA07B2">
      <w:numFmt w:val="bullet"/>
      <w:lvlText w:val="•"/>
      <w:lvlJc w:val="left"/>
      <w:pPr>
        <w:ind w:left="4680" w:hanging="360"/>
      </w:pPr>
      <w:rPr>
        <w:rFonts w:hint="default"/>
      </w:rPr>
    </w:lvl>
    <w:lvl w:ilvl="4" w:tplc="903A62DC">
      <w:numFmt w:val="bullet"/>
      <w:lvlText w:val="•"/>
      <w:lvlJc w:val="left"/>
      <w:pPr>
        <w:ind w:left="5760" w:hanging="360"/>
      </w:pPr>
      <w:rPr>
        <w:rFonts w:hint="default"/>
      </w:rPr>
    </w:lvl>
    <w:lvl w:ilvl="5" w:tplc="E5EAE564">
      <w:numFmt w:val="bullet"/>
      <w:lvlText w:val="•"/>
      <w:lvlJc w:val="left"/>
      <w:pPr>
        <w:ind w:left="6840" w:hanging="360"/>
      </w:pPr>
      <w:rPr>
        <w:rFonts w:hint="default"/>
      </w:rPr>
    </w:lvl>
    <w:lvl w:ilvl="6" w:tplc="CCA2E782">
      <w:numFmt w:val="bullet"/>
      <w:lvlText w:val="•"/>
      <w:lvlJc w:val="left"/>
      <w:pPr>
        <w:ind w:left="7920" w:hanging="360"/>
      </w:pPr>
      <w:rPr>
        <w:rFonts w:hint="default"/>
      </w:rPr>
    </w:lvl>
    <w:lvl w:ilvl="7" w:tplc="F02C8B88">
      <w:numFmt w:val="bullet"/>
      <w:lvlText w:val="•"/>
      <w:lvlJc w:val="left"/>
      <w:pPr>
        <w:ind w:left="9000" w:hanging="360"/>
      </w:pPr>
      <w:rPr>
        <w:rFonts w:hint="default"/>
      </w:rPr>
    </w:lvl>
    <w:lvl w:ilvl="8" w:tplc="4A46D328">
      <w:numFmt w:val="bullet"/>
      <w:lvlText w:val="•"/>
      <w:lvlJc w:val="left"/>
      <w:pPr>
        <w:ind w:left="10080" w:hanging="360"/>
      </w:pPr>
      <w:rPr>
        <w:rFonts w:hint="default"/>
      </w:rPr>
    </w:lvl>
  </w:abstractNum>
  <w:abstractNum w:abstractNumId="97" w15:restartNumberingAfterBreak="0">
    <w:nsid w:val="67CA7269"/>
    <w:multiLevelType w:val="multilevel"/>
    <w:tmpl w:val="9F063F4C"/>
    <w:lvl w:ilvl="0">
      <w:start w:val="5"/>
      <w:numFmt w:val="none"/>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8D87EB4"/>
    <w:multiLevelType w:val="hybridMultilevel"/>
    <w:tmpl w:val="3336E862"/>
    <w:lvl w:ilvl="0" w:tplc="89DADCBC">
      <w:start w:val="1"/>
      <w:numFmt w:val="upperLetter"/>
      <w:lvlText w:val="%1."/>
      <w:lvlJc w:val="left"/>
      <w:pPr>
        <w:ind w:left="2159" w:hanging="721"/>
      </w:pPr>
      <w:rPr>
        <w:rFonts w:ascii="Segoe UI" w:eastAsia="Segoe UI" w:hAnsi="Segoe UI" w:cs="Segoe UI" w:hint="default"/>
        <w:spacing w:val="0"/>
        <w:w w:val="99"/>
        <w:sz w:val="20"/>
        <w:szCs w:val="20"/>
      </w:rPr>
    </w:lvl>
    <w:lvl w:ilvl="1" w:tplc="B9B86E32">
      <w:start w:val="1"/>
      <w:numFmt w:val="decimal"/>
      <w:lvlText w:val="%2."/>
      <w:lvlJc w:val="left"/>
      <w:pPr>
        <w:ind w:left="2880" w:hanging="721"/>
      </w:pPr>
      <w:rPr>
        <w:rFonts w:ascii="Segoe UI" w:eastAsia="Segoe UI" w:hAnsi="Segoe UI" w:cs="Segoe UI" w:hint="default"/>
        <w:w w:val="99"/>
        <w:sz w:val="20"/>
        <w:szCs w:val="20"/>
      </w:rPr>
    </w:lvl>
    <w:lvl w:ilvl="2" w:tplc="E12879FA">
      <w:numFmt w:val="bullet"/>
      <w:lvlText w:val="•"/>
      <w:lvlJc w:val="left"/>
      <w:pPr>
        <w:ind w:left="3920" w:hanging="721"/>
      </w:pPr>
      <w:rPr>
        <w:rFonts w:hint="default"/>
      </w:rPr>
    </w:lvl>
    <w:lvl w:ilvl="3" w:tplc="E168F192">
      <w:numFmt w:val="bullet"/>
      <w:lvlText w:val="•"/>
      <w:lvlJc w:val="left"/>
      <w:pPr>
        <w:ind w:left="4960" w:hanging="721"/>
      </w:pPr>
      <w:rPr>
        <w:rFonts w:hint="default"/>
      </w:rPr>
    </w:lvl>
    <w:lvl w:ilvl="4" w:tplc="1C928B5C">
      <w:numFmt w:val="bullet"/>
      <w:lvlText w:val="•"/>
      <w:lvlJc w:val="left"/>
      <w:pPr>
        <w:ind w:left="6000" w:hanging="721"/>
      </w:pPr>
      <w:rPr>
        <w:rFonts w:hint="default"/>
      </w:rPr>
    </w:lvl>
    <w:lvl w:ilvl="5" w:tplc="E000FB4E">
      <w:numFmt w:val="bullet"/>
      <w:lvlText w:val="•"/>
      <w:lvlJc w:val="left"/>
      <w:pPr>
        <w:ind w:left="7040" w:hanging="721"/>
      </w:pPr>
      <w:rPr>
        <w:rFonts w:hint="default"/>
      </w:rPr>
    </w:lvl>
    <w:lvl w:ilvl="6" w:tplc="9934D7A0">
      <w:numFmt w:val="bullet"/>
      <w:lvlText w:val="•"/>
      <w:lvlJc w:val="left"/>
      <w:pPr>
        <w:ind w:left="8080" w:hanging="721"/>
      </w:pPr>
      <w:rPr>
        <w:rFonts w:hint="default"/>
      </w:rPr>
    </w:lvl>
    <w:lvl w:ilvl="7" w:tplc="D17298EE">
      <w:numFmt w:val="bullet"/>
      <w:lvlText w:val="•"/>
      <w:lvlJc w:val="left"/>
      <w:pPr>
        <w:ind w:left="9120" w:hanging="721"/>
      </w:pPr>
      <w:rPr>
        <w:rFonts w:hint="default"/>
      </w:rPr>
    </w:lvl>
    <w:lvl w:ilvl="8" w:tplc="761C6CA6">
      <w:numFmt w:val="bullet"/>
      <w:lvlText w:val="•"/>
      <w:lvlJc w:val="left"/>
      <w:pPr>
        <w:ind w:left="10160" w:hanging="721"/>
      </w:pPr>
      <w:rPr>
        <w:rFonts w:hint="default"/>
      </w:rPr>
    </w:lvl>
  </w:abstractNum>
  <w:abstractNum w:abstractNumId="99" w15:restartNumberingAfterBreak="0">
    <w:nsid w:val="6AA21C37"/>
    <w:multiLevelType w:val="hybridMultilevel"/>
    <w:tmpl w:val="28A0D336"/>
    <w:lvl w:ilvl="0" w:tplc="610C762A">
      <w:start w:val="1"/>
      <w:numFmt w:val="upperLetter"/>
      <w:lvlText w:val="%1."/>
      <w:lvlJc w:val="left"/>
      <w:pPr>
        <w:ind w:left="2160" w:hanging="720"/>
      </w:pPr>
      <w:rPr>
        <w:rFonts w:ascii="Segoe UI" w:eastAsia="Segoe UI" w:hAnsi="Segoe UI" w:cs="Segoe UI" w:hint="default"/>
        <w:spacing w:val="0"/>
        <w:w w:val="99"/>
        <w:sz w:val="20"/>
        <w:szCs w:val="20"/>
      </w:rPr>
    </w:lvl>
    <w:lvl w:ilvl="1" w:tplc="AAA05BBE">
      <w:start w:val="1"/>
      <w:numFmt w:val="decimal"/>
      <w:lvlText w:val="%2."/>
      <w:lvlJc w:val="left"/>
      <w:pPr>
        <w:ind w:left="2534" w:hanging="360"/>
      </w:pPr>
      <w:rPr>
        <w:rFonts w:ascii="Segoe UI" w:eastAsia="Segoe UI" w:hAnsi="Segoe UI" w:cs="Segoe UI" w:hint="default"/>
        <w:w w:val="99"/>
        <w:sz w:val="20"/>
        <w:szCs w:val="20"/>
      </w:rPr>
    </w:lvl>
    <w:lvl w:ilvl="2" w:tplc="0ADE2D88">
      <w:numFmt w:val="bullet"/>
      <w:lvlText w:val="•"/>
      <w:lvlJc w:val="left"/>
      <w:pPr>
        <w:ind w:left="3617" w:hanging="360"/>
      </w:pPr>
      <w:rPr>
        <w:rFonts w:hint="default"/>
      </w:rPr>
    </w:lvl>
    <w:lvl w:ilvl="3" w:tplc="196CAAA0">
      <w:numFmt w:val="bullet"/>
      <w:lvlText w:val="•"/>
      <w:lvlJc w:val="left"/>
      <w:pPr>
        <w:ind w:left="4695" w:hanging="360"/>
      </w:pPr>
      <w:rPr>
        <w:rFonts w:hint="default"/>
      </w:rPr>
    </w:lvl>
    <w:lvl w:ilvl="4" w:tplc="3E1AD3B6">
      <w:numFmt w:val="bullet"/>
      <w:lvlText w:val="•"/>
      <w:lvlJc w:val="left"/>
      <w:pPr>
        <w:ind w:left="5773" w:hanging="360"/>
      </w:pPr>
      <w:rPr>
        <w:rFonts w:hint="default"/>
      </w:rPr>
    </w:lvl>
    <w:lvl w:ilvl="5" w:tplc="65CA95EA">
      <w:numFmt w:val="bullet"/>
      <w:lvlText w:val="•"/>
      <w:lvlJc w:val="left"/>
      <w:pPr>
        <w:ind w:left="6851" w:hanging="360"/>
      </w:pPr>
      <w:rPr>
        <w:rFonts w:hint="default"/>
      </w:rPr>
    </w:lvl>
    <w:lvl w:ilvl="6" w:tplc="B7828428">
      <w:numFmt w:val="bullet"/>
      <w:lvlText w:val="•"/>
      <w:lvlJc w:val="left"/>
      <w:pPr>
        <w:ind w:left="7928" w:hanging="360"/>
      </w:pPr>
      <w:rPr>
        <w:rFonts w:hint="default"/>
      </w:rPr>
    </w:lvl>
    <w:lvl w:ilvl="7" w:tplc="7CC2C446">
      <w:numFmt w:val="bullet"/>
      <w:lvlText w:val="•"/>
      <w:lvlJc w:val="left"/>
      <w:pPr>
        <w:ind w:left="9006" w:hanging="360"/>
      </w:pPr>
      <w:rPr>
        <w:rFonts w:hint="default"/>
      </w:rPr>
    </w:lvl>
    <w:lvl w:ilvl="8" w:tplc="3A96DAB6">
      <w:numFmt w:val="bullet"/>
      <w:lvlText w:val="•"/>
      <w:lvlJc w:val="left"/>
      <w:pPr>
        <w:ind w:left="10084" w:hanging="360"/>
      </w:pPr>
      <w:rPr>
        <w:rFonts w:hint="default"/>
      </w:rPr>
    </w:lvl>
  </w:abstractNum>
  <w:abstractNum w:abstractNumId="100" w15:restartNumberingAfterBreak="0">
    <w:nsid w:val="6B1E3AA8"/>
    <w:multiLevelType w:val="hybridMultilevel"/>
    <w:tmpl w:val="F468E8BC"/>
    <w:lvl w:ilvl="0" w:tplc="202221BA">
      <w:start w:val="1"/>
      <w:numFmt w:val="upperLetter"/>
      <w:lvlText w:val="%1."/>
      <w:lvlJc w:val="left"/>
      <w:pPr>
        <w:ind w:left="2160" w:hanging="720"/>
      </w:pPr>
      <w:rPr>
        <w:rFonts w:ascii="Segoe UI" w:eastAsia="Segoe UI" w:hAnsi="Segoe UI" w:cs="Segoe UI" w:hint="default"/>
        <w:spacing w:val="0"/>
        <w:w w:val="99"/>
        <w:sz w:val="20"/>
        <w:szCs w:val="20"/>
      </w:rPr>
    </w:lvl>
    <w:lvl w:ilvl="1" w:tplc="49281426">
      <w:start w:val="1"/>
      <w:numFmt w:val="decimal"/>
      <w:lvlText w:val="%2."/>
      <w:lvlJc w:val="left"/>
      <w:pPr>
        <w:ind w:left="2520" w:hanging="360"/>
      </w:pPr>
      <w:rPr>
        <w:rFonts w:ascii="Segoe UI" w:eastAsia="Segoe UI" w:hAnsi="Segoe UI" w:cs="Segoe UI" w:hint="default"/>
        <w:w w:val="99"/>
        <w:sz w:val="20"/>
        <w:szCs w:val="20"/>
      </w:rPr>
    </w:lvl>
    <w:lvl w:ilvl="2" w:tplc="5ABAE87C">
      <w:numFmt w:val="bullet"/>
      <w:lvlText w:val="•"/>
      <w:lvlJc w:val="left"/>
      <w:pPr>
        <w:ind w:left="3600" w:hanging="360"/>
      </w:pPr>
      <w:rPr>
        <w:rFonts w:hint="default"/>
      </w:rPr>
    </w:lvl>
    <w:lvl w:ilvl="3" w:tplc="A1D03C80">
      <w:numFmt w:val="bullet"/>
      <w:lvlText w:val="•"/>
      <w:lvlJc w:val="left"/>
      <w:pPr>
        <w:ind w:left="4680" w:hanging="360"/>
      </w:pPr>
      <w:rPr>
        <w:rFonts w:hint="default"/>
      </w:rPr>
    </w:lvl>
    <w:lvl w:ilvl="4" w:tplc="6860A832">
      <w:numFmt w:val="bullet"/>
      <w:lvlText w:val="•"/>
      <w:lvlJc w:val="left"/>
      <w:pPr>
        <w:ind w:left="5760" w:hanging="360"/>
      </w:pPr>
      <w:rPr>
        <w:rFonts w:hint="default"/>
      </w:rPr>
    </w:lvl>
    <w:lvl w:ilvl="5" w:tplc="1C8ED1D6">
      <w:numFmt w:val="bullet"/>
      <w:lvlText w:val="•"/>
      <w:lvlJc w:val="left"/>
      <w:pPr>
        <w:ind w:left="6840" w:hanging="360"/>
      </w:pPr>
      <w:rPr>
        <w:rFonts w:hint="default"/>
      </w:rPr>
    </w:lvl>
    <w:lvl w:ilvl="6" w:tplc="B6AC5822">
      <w:numFmt w:val="bullet"/>
      <w:lvlText w:val="•"/>
      <w:lvlJc w:val="left"/>
      <w:pPr>
        <w:ind w:left="7920" w:hanging="360"/>
      </w:pPr>
      <w:rPr>
        <w:rFonts w:hint="default"/>
      </w:rPr>
    </w:lvl>
    <w:lvl w:ilvl="7" w:tplc="A75A9A8C">
      <w:numFmt w:val="bullet"/>
      <w:lvlText w:val="•"/>
      <w:lvlJc w:val="left"/>
      <w:pPr>
        <w:ind w:left="9000" w:hanging="360"/>
      </w:pPr>
      <w:rPr>
        <w:rFonts w:hint="default"/>
      </w:rPr>
    </w:lvl>
    <w:lvl w:ilvl="8" w:tplc="7772C976">
      <w:numFmt w:val="bullet"/>
      <w:lvlText w:val="•"/>
      <w:lvlJc w:val="left"/>
      <w:pPr>
        <w:ind w:left="10080" w:hanging="360"/>
      </w:pPr>
      <w:rPr>
        <w:rFonts w:hint="default"/>
      </w:rPr>
    </w:lvl>
  </w:abstractNum>
  <w:abstractNum w:abstractNumId="101" w15:restartNumberingAfterBreak="0">
    <w:nsid w:val="6DA6462D"/>
    <w:multiLevelType w:val="hybridMultilevel"/>
    <w:tmpl w:val="CCE4F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4B594D"/>
    <w:multiLevelType w:val="hybridMultilevel"/>
    <w:tmpl w:val="79320678"/>
    <w:lvl w:ilvl="0" w:tplc="7582621E">
      <w:start w:val="1"/>
      <w:numFmt w:val="lowerLetter"/>
      <w:lvlText w:val="%1)"/>
      <w:lvlJc w:val="left"/>
      <w:pPr>
        <w:ind w:left="2160" w:hanging="360"/>
      </w:pPr>
      <w:rPr>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F526F3D"/>
    <w:multiLevelType w:val="hybridMultilevel"/>
    <w:tmpl w:val="AD52C980"/>
    <w:lvl w:ilvl="0" w:tplc="B38CA76A">
      <w:start w:val="1"/>
      <w:numFmt w:val="upperLetter"/>
      <w:lvlText w:val="%1."/>
      <w:lvlJc w:val="left"/>
      <w:pPr>
        <w:ind w:left="2160" w:hanging="720"/>
      </w:pPr>
      <w:rPr>
        <w:rFonts w:ascii="Segoe UI" w:eastAsia="Segoe UI" w:hAnsi="Segoe UI" w:cs="Segoe UI" w:hint="default"/>
        <w:spacing w:val="0"/>
        <w:w w:val="99"/>
        <w:sz w:val="20"/>
        <w:szCs w:val="20"/>
      </w:rPr>
    </w:lvl>
    <w:lvl w:ilvl="1" w:tplc="1E84F8A8">
      <w:numFmt w:val="bullet"/>
      <w:lvlText w:val="•"/>
      <w:lvlJc w:val="left"/>
      <w:pPr>
        <w:ind w:left="3168" w:hanging="720"/>
      </w:pPr>
      <w:rPr>
        <w:rFonts w:hint="default"/>
      </w:rPr>
    </w:lvl>
    <w:lvl w:ilvl="2" w:tplc="0882BE5E">
      <w:numFmt w:val="bullet"/>
      <w:lvlText w:val="•"/>
      <w:lvlJc w:val="left"/>
      <w:pPr>
        <w:ind w:left="4176" w:hanging="720"/>
      </w:pPr>
      <w:rPr>
        <w:rFonts w:hint="default"/>
      </w:rPr>
    </w:lvl>
    <w:lvl w:ilvl="3" w:tplc="B582E080">
      <w:numFmt w:val="bullet"/>
      <w:lvlText w:val="•"/>
      <w:lvlJc w:val="left"/>
      <w:pPr>
        <w:ind w:left="5184" w:hanging="720"/>
      </w:pPr>
      <w:rPr>
        <w:rFonts w:hint="default"/>
      </w:rPr>
    </w:lvl>
    <w:lvl w:ilvl="4" w:tplc="1078351C">
      <w:numFmt w:val="bullet"/>
      <w:lvlText w:val="•"/>
      <w:lvlJc w:val="left"/>
      <w:pPr>
        <w:ind w:left="6192" w:hanging="720"/>
      </w:pPr>
      <w:rPr>
        <w:rFonts w:hint="default"/>
      </w:rPr>
    </w:lvl>
    <w:lvl w:ilvl="5" w:tplc="DE4217F8">
      <w:numFmt w:val="bullet"/>
      <w:lvlText w:val="•"/>
      <w:lvlJc w:val="left"/>
      <w:pPr>
        <w:ind w:left="7200" w:hanging="720"/>
      </w:pPr>
      <w:rPr>
        <w:rFonts w:hint="default"/>
      </w:rPr>
    </w:lvl>
    <w:lvl w:ilvl="6" w:tplc="0C8CB9E4">
      <w:numFmt w:val="bullet"/>
      <w:lvlText w:val="•"/>
      <w:lvlJc w:val="left"/>
      <w:pPr>
        <w:ind w:left="8208" w:hanging="720"/>
      </w:pPr>
      <w:rPr>
        <w:rFonts w:hint="default"/>
      </w:rPr>
    </w:lvl>
    <w:lvl w:ilvl="7" w:tplc="0DD4BB24">
      <w:numFmt w:val="bullet"/>
      <w:lvlText w:val="•"/>
      <w:lvlJc w:val="left"/>
      <w:pPr>
        <w:ind w:left="9216" w:hanging="720"/>
      </w:pPr>
      <w:rPr>
        <w:rFonts w:hint="default"/>
      </w:rPr>
    </w:lvl>
    <w:lvl w:ilvl="8" w:tplc="DEEC92F4">
      <w:numFmt w:val="bullet"/>
      <w:lvlText w:val="•"/>
      <w:lvlJc w:val="left"/>
      <w:pPr>
        <w:ind w:left="10224" w:hanging="720"/>
      </w:pPr>
      <w:rPr>
        <w:rFonts w:hint="default"/>
      </w:rPr>
    </w:lvl>
  </w:abstractNum>
  <w:abstractNum w:abstractNumId="104" w15:restartNumberingAfterBreak="0">
    <w:nsid w:val="703C6B46"/>
    <w:multiLevelType w:val="hybridMultilevel"/>
    <w:tmpl w:val="5E0C5218"/>
    <w:lvl w:ilvl="0" w:tplc="F8A45E96">
      <w:start w:val="1"/>
      <w:numFmt w:val="upperLetter"/>
      <w:lvlText w:val="%1."/>
      <w:lvlJc w:val="left"/>
      <w:pPr>
        <w:ind w:left="2160" w:hanging="721"/>
      </w:pPr>
      <w:rPr>
        <w:rFonts w:ascii="Segoe UI" w:eastAsia="Segoe UI" w:hAnsi="Segoe UI" w:cs="Segoe UI" w:hint="default"/>
        <w:b/>
        <w:bCs/>
        <w:spacing w:val="-1"/>
        <w:w w:val="99"/>
        <w:sz w:val="20"/>
        <w:szCs w:val="20"/>
      </w:rPr>
    </w:lvl>
    <w:lvl w:ilvl="1" w:tplc="2AA2D2DC">
      <w:start w:val="1"/>
      <w:numFmt w:val="decimal"/>
      <w:lvlText w:val="%2."/>
      <w:lvlJc w:val="left"/>
      <w:pPr>
        <w:ind w:left="2520" w:hanging="360"/>
      </w:pPr>
      <w:rPr>
        <w:rFonts w:ascii="Segoe UI" w:eastAsia="Segoe UI" w:hAnsi="Segoe UI" w:cs="Segoe UI" w:hint="default"/>
        <w:w w:val="99"/>
        <w:sz w:val="20"/>
        <w:szCs w:val="20"/>
      </w:rPr>
    </w:lvl>
    <w:lvl w:ilvl="2" w:tplc="BBCAC0F6">
      <w:start w:val="1"/>
      <w:numFmt w:val="lowerLetter"/>
      <w:lvlText w:val="%3)"/>
      <w:lvlJc w:val="left"/>
      <w:pPr>
        <w:ind w:left="2880" w:hanging="360"/>
      </w:pPr>
      <w:rPr>
        <w:rFonts w:ascii="Segoe UI" w:eastAsia="Segoe UI" w:hAnsi="Segoe UI" w:cs="Segoe UI" w:hint="default"/>
        <w:spacing w:val="-1"/>
        <w:w w:val="99"/>
        <w:sz w:val="20"/>
        <w:szCs w:val="20"/>
      </w:rPr>
    </w:lvl>
    <w:lvl w:ilvl="3" w:tplc="3DA67D52">
      <w:numFmt w:val="bullet"/>
      <w:lvlText w:val="•"/>
      <w:lvlJc w:val="left"/>
      <w:pPr>
        <w:ind w:left="4050" w:hanging="360"/>
      </w:pPr>
      <w:rPr>
        <w:rFonts w:hint="default"/>
      </w:rPr>
    </w:lvl>
    <w:lvl w:ilvl="4" w:tplc="3320C67A">
      <w:numFmt w:val="bullet"/>
      <w:lvlText w:val="•"/>
      <w:lvlJc w:val="left"/>
      <w:pPr>
        <w:ind w:left="5220" w:hanging="360"/>
      </w:pPr>
      <w:rPr>
        <w:rFonts w:hint="default"/>
      </w:rPr>
    </w:lvl>
    <w:lvl w:ilvl="5" w:tplc="D1647B72">
      <w:numFmt w:val="bullet"/>
      <w:lvlText w:val="•"/>
      <w:lvlJc w:val="left"/>
      <w:pPr>
        <w:ind w:left="6390" w:hanging="360"/>
      </w:pPr>
      <w:rPr>
        <w:rFonts w:hint="default"/>
      </w:rPr>
    </w:lvl>
    <w:lvl w:ilvl="6" w:tplc="497C9826">
      <w:numFmt w:val="bullet"/>
      <w:lvlText w:val="•"/>
      <w:lvlJc w:val="left"/>
      <w:pPr>
        <w:ind w:left="7560" w:hanging="360"/>
      </w:pPr>
      <w:rPr>
        <w:rFonts w:hint="default"/>
      </w:rPr>
    </w:lvl>
    <w:lvl w:ilvl="7" w:tplc="506EDEB4">
      <w:numFmt w:val="bullet"/>
      <w:lvlText w:val="•"/>
      <w:lvlJc w:val="left"/>
      <w:pPr>
        <w:ind w:left="8730" w:hanging="360"/>
      </w:pPr>
      <w:rPr>
        <w:rFonts w:hint="default"/>
      </w:rPr>
    </w:lvl>
    <w:lvl w:ilvl="8" w:tplc="4D4A82E6">
      <w:numFmt w:val="bullet"/>
      <w:lvlText w:val="•"/>
      <w:lvlJc w:val="left"/>
      <w:pPr>
        <w:ind w:left="9900" w:hanging="360"/>
      </w:pPr>
      <w:rPr>
        <w:rFonts w:hint="default"/>
      </w:rPr>
    </w:lvl>
  </w:abstractNum>
  <w:abstractNum w:abstractNumId="105" w15:restartNumberingAfterBreak="0">
    <w:nsid w:val="71FB6B48"/>
    <w:multiLevelType w:val="multilevel"/>
    <w:tmpl w:val="0EBC83B0"/>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72DC3C3E"/>
    <w:multiLevelType w:val="multilevel"/>
    <w:tmpl w:val="8FD42A82"/>
    <w:lvl w:ilvl="0">
      <w:start w:val="1"/>
      <w:numFmt w:val="decimal"/>
      <w:lvlText w:val="%1"/>
      <w:lvlJc w:val="left"/>
      <w:pPr>
        <w:ind w:left="2160" w:hanging="721"/>
      </w:pPr>
      <w:rPr>
        <w:rFonts w:hint="default"/>
      </w:rPr>
    </w:lvl>
    <w:lvl w:ilvl="1">
      <w:start w:val="2"/>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107" w15:restartNumberingAfterBreak="0">
    <w:nsid w:val="735E40C5"/>
    <w:multiLevelType w:val="hybridMultilevel"/>
    <w:tmpl w:val="1DE075EC"/>
    <w:lvl w:ilvl="0" w:tplc="5B427294">
      <w:start w:val="1"/>
      <w:numFmt w:val="upperLetter"/>
      <w:lvlText w:val="%1."/>
      <w:lvlJc w:val="left"/>
      <w:pPr>
        <w:ind w:left="2160" w:hanging="720"/>
      </w:pPr>
      <w:rPr>
        <w:rFonts w:ascii="Segoe UI" w:eastAsia="Segoe UI" w:hAnsi="Segoe UI" w:cs="Segoe UI" w:hint="default"/>
        <w:spacing w:val="0"/>
        <w:w w:val="99"/>
        <w:sz w:val="20"/>
        <w:szCs w:val="20"/>
      </w:rPr>
    </w:lvl>
    <w:lvl w:ilvl="1" w:tplc="FAF08A24">
      <w:numFmt w:val="bullet"/>
      <w:lvlText w:val="•"/>
      <w:lvlJc w:val="left"/>
      <w:pPr>
        <w:ind w:left="3168" w:hanging="720"/>
      </w:pPr>
      <w:rPr>
        <w:rFonts w:hint="default"/>
      </w:rPr>
    </w:lvl>
    <w:lvl w:ilvl="2" w:tplc="F496BE3E">
      <w:numFmt w:val="bullet"/>
      <w:lvlText w:val="•"/>
      <w:lvlJc w:val="left"/>
      <w:pPr>
        <w:ind w:left="4176" w:hanging="720"/>
      </w:pPr>
      <w:rPr>
        <w:rFonts w:hint="default"/>
      </w:rPr>
    </w:lvl>
    <w:lvl w:ilvl="3" w:tplc="F7F61F58">
      <w:numFmt w:val="bullet"/>
      <w:lvlText w:val="•"/>
      <w:lvlJc w:val="left"/>
      <w:pPr>
        <w:ind w:left="5184" w:hanging="720"/>
      </w:pPr>
      <w:rPr>
        <w:rFonts w:hint="default"/>
      </w:rPr>
    </w:lvl>
    <w:lvl w:ilvl="4" w:tplc="BE82F110">
      <w:numFmt w:val="bullet"/>
      <w:lvlText w:val="•"/>
      <w:lvlJc w:val="left"/>
      <w:pPr>
        <w:ind w:left="6192" w:hanging="720"/>
      </w:pPr>
      <w:rPr>
        <w:rFonts w:hint="default"/>
      </w:rPr>
    </w:lvl>
    <w:lvl w:ilvl="5" w:tplc="83A84DD6">
      <w:numFmt w:val="bullet"/>
      <w:lvlText w:val="•"/>
      <w:lvlJc w:val="left"/>
      <w:pPr>
        <w:ind w:left="7200" w:hanging="720"/>
      </w:pPr>
      <w:rPr>
        <w:rFonts w:hint="default"/>
      </w:rPr>
    </w:lvl>
    <w:lvl w:ilvl="6" w:tplc="90FA362E">
      <w:numFmt w:val="bullet"/>
      <w:lvlText w:val="•"/>
      <w:lvlJc w:val="left"/>
      <w:pPr>
        <w:ind w:left="8208" w:hanging="720"/>
      </w:pPr>
      <w:rPr>
        <w:rFonts w:hint="default"/>
      </w:rPr>
    </w:lvl>
    <w:lvl w:ilvl="7" w:tplc="EBE2F156">
      <w:numFmt w:val="bullet"/>
      <w:lvlText w:val="•"/>
      <w:lvlJc w:val="left"/>
      <w:pPr>
        <w:ind w:left="9216" w:hanging="720"/>
      </w:pPr>
      <w:rPr>
        <w:rFonts w:hint="default"/>
      </w:rPr>
    </w:lvl>
    <w:lvl w:ilvl="8" w:tplc="1EB68596">
      <w:numFmt w:val="bullet"/>
      <w:lvlText w:val="•"/>
      <w:lvlJc w:val="left"/>
      <w:pPr>
        <w:ind w:left="10224" w:hanging="720"/>
      </w:pPr>
      <w:rPr>
        <w:rFonts w:hint="default"/>
      </w:rPr>
    </w:lvl>
  </w:abstractNum>
  <w:abstractNum w:abstractNumId="108" w15:restartNumberingAfterBreak="0">
    <w:nsid w:val="75150AE7"/>
    <w:multiLevelType w:val="hybridMultilevel"/>
    <w:tmpl w:val="CFDE2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161BFB"/>
    <w:multiLevelType w:val="hybridMultilevel"/>
    <w:tmpl w:val="32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2A21D4"/>
    <w:multiLevelType w:val="hybridMultilevel"/>
    <w:tmpl w:val="97DC5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3011CA"/>
    <w:multiLevelType w:val="multilevel"/>
    <w:tmpl w:val="698A5AF4"/>
    <w:lvl w:ilvl="0">
      <w:start w:val="1"/>
      <w:numFmt w:val="decimal"/>
      <w:lvlText w:val="%1"/>
      <w:lvlJc w:val="left"/>
      <w:pPr>
        <w:ind w:left="1893" w:hanging="454"/>
      </w:pPr>
      <w:rPr>
        <w:rFonts w:hint="default"/>
      </w:rPr>
    </w:lvl>
    <w:lvl w:ilvl="1">
      <w:start w:val="10"/>
      <w:numFmt w:val="decimal"/>
      <w:lvlText w:val="%1.%2"/>
      <w:lvlJc w:val="left"/>
      <w:pPr>
        <w:ind w:left="1893" w:hanging="454"/>
      </w:pPr>
      <w:rPr>
        <w:rFonts w:hint="default"/>
        <w:spacing w:val="-2"/>
        <w:w w:val="99"/>
        <w:u w:val="single" w:color="000000"/>
      </w:rPr>
    </w:lvl>
    <w:lvl w:ilvl="2">
      <w:start w:val="1"/>
      <w:numFmt w:val="upperLetter"/>
      <w:lvlText w:val="%3."/>
      <w:lvlJc w:val="left"/>
      <w:pPr>
        <w:ind w:left="2160" w:hanging="629"/>
      </w:pPr>
      <w:rPr>
        <w:rFonts w:ascii="Segoe UI" w:eastAsia="Segoe UI" w:hAnsi="Segoe UI" w:cs="Segoe UI" w:hint="default"/>
        <w:spacing w:val="0"/>
        <w:w w:val="99"/>
        <w:sz w:val="20"/>
        <w:szCs w:val="20"/>
      </w:rPr>
    </w:lvl>
    <w:lvl w:ilvl="3">
      <w:start w:val="1"/>
      <w:numFmt w:val="decimal"/>
      <w:lvlText w:val="%4."/>
      <w:lvlJc w:val="left"/>
      <w:pPr>
        <w:ind w:left="2520" w:hanging="360"/>
      </w:pPr>
      <w:rPr>
        <w:rFonts w:ascii="Segoe UI" w:eastAsia="Segoe UI" w:hAnsi="Segoe UI" w:cs="Segoe UI" w:hint="default"/>
        <w:w w:val="99"/>
        <w:sz w:val="20"/>
        <w:szCs w:val="20"/>
      </w:rPr>
    </w:lvl>
    <w:lvl w:ilvl="4">
      <w:start w:val="1"/>
      <w:numFmt w:val="lowerLetter"/>
      <w:lvlText w:val="%5."/>
      <w:lvlJc w:val="left"/>
      <w:pPr>
        <w:ind w:left="2880" w:hanging="360"/>
        <w:jc w:val="right"/>
      </w:pPr>
      <w:rPr>
        <w:rFonts w:ascii="Segoe UI" w:eastAsia="Segoe UI" w:hAnsi="Segoe UI" w:cs="Segoe UI" w:hint="default"/>
        <w:spacing w:val="-1"/>
        <w:w w:val="99"/>
        <w:sz w:val="20"/>
        <w:szCs w:val="20"/>
      </w:rPr>
    </w:lvl>
    <w:lvl w:ilvl="5">
      <w:numFmt w:val="bullet"/>
      <w:lvlText w:val="•"/>
      <w:lvlJc w:val="left"/>
      <w:pPr>
        <w:ind w:left="5554" w:hanging="360"/>
      </w:pPr>
      <w:rPr>
        <w:rFonts w:hint="default"/>
      </w:rPr>
    </w:lvl>
    <w:lvl w:ilvl="6">
      <w:numFmt w:val="bullet"/>
      <w:lvlText w:val="•"/>
      <w:lvlJc w:val="left"/>
      <w:pPr>
        <w:ind w:left="6891" w:hanging="360"/>
      </w:pPr>
      <w:rPr>
        <w:rFonts w:hint="default"/>
      </w:rPr>
    </w:lvl>
    <w:lvl w:ilvl="7">
      <w:numFmt w:val="bullet"/>
      <w:lvlText w:val="•"/>
      <w:lvlJc w:val="left"/>
      <w:pPr>
        <w:ind w:left="8228" w:hanging="360"/>
      </w:pPr>
      <w:rPr>
        <w:rFonts w:hint="default"/>
      </w:rPr>
    </w:lvl>
    <w:lvl w:ilvl="8">
      <w:numFmt w:val="bullet"/>
      <w:lvlText w:val="•"/>
      <w:lvlJc w:val="left"/>
      <w:pPr>
        <w:ind w:left="9565" w:hanging="360"/>
      </w:pPr>
      <w:rPr>
        <w:rFonts w:hint="default"/>
      </w:rPr>
    </w:lvl>
  </w:abstractNum>
  <w:abstractNum w:abstractNumId="112" w15:restartNumberingAfterBreak="0">
    <w:nsid w:val="755C2D83"/>
    <w:multiLevelType w:val="hybridMultilevel"/>
    <w:tmpl w:val="5ADC4264"/>
    <w:lvl w:ilvl="0" w:tplc="6CC2AD84">
      <w:start w:val="1"/>
      <w:numFmt w:val="upperLetter"/>
      <w:lvlText w:val="%1."/>
      <w:lvlJc w:val="left"/>
      <w:pPr>
        <w:ind w:left="2160" w:hanging="720"/>
      </w:pPr>
      <w:rPr>
        <w:rFonts w:ascii="Segoe UI" w:eastAsia="Segoe UI" w:hAnsi="Segoe UI" w:cs="Segoe UI" w:hint="default"/>
        <w:spacing w:val="0"/>
        <w:w w:val="99"/>
        <w:sz w:val="20"/>
        <w:szCs w:val="20"/>
      </w:rPr>
    </w:lvl>
    <w:lvl w:ilvl="1" w:tplc="3E58480A">
      <w:numFmt w:val="bullet"/>
      <w:lvlText w:val="•"/>
      <w:lvlJc w:val="left"/>
      <w:pPr>
        <w:ind w:left="3168" w:hanging="720"/>
      </w:pPr>
      <w:rPr>
        <w:rFonts w:hint="default"/>
      </w:rPr>
    </w:lvl>
    <w:lvl w:ilvl="2" w:tplc="FD2C1FB4">
      <w:numFmt w:val="bullet"/>
      <w:lvlText w:val="•"/>
      <w:lvlJc w:val="left"/>
      <w:pPr>
        <w:ind w:left="4176" w:hanging="720"/>
      </w:pPr>
      <w:rPr>
        <w:rFonts w:hint="default"/>
      </w:rPr>
    </w:lvl>
    <w:lvl w:ilvl="3" w:tplc="B406CA00">
      <w:numFmt w:val="bullet"/>
      <w:lvlText w:val="•"/>
      <w:lvlJc w:val="left"/>
      <w:pPr>
        <w:ind w:left="5184" w:hanging="720"/>
      </w:pPr>
      <w:rPr>
        <w:rFonts w:hint="default"/>
      </w:rPr>
    </w:lvl>
    <w:lvl w:ilvl="4" w:tplc="D5EAE9BC">
      <w:numFmt w:val="bullet"/>
      <w:lvlText w:val="•"/>
      <w:lvlJc w:val="left"/>
      <w:pPr>
        <w:ind w:left="6192" w:hanging="720"/>
      </w:pPr>
      <w:rPr>
        <w:rFonts w:hint="default"/>
      </w:rPr>
    </w:lvl>
    <w:lvl w:ilvl="5" w:tplc="6C044DD0">
      <w:numFmt w:val="bullet"/>
      <w:lvlText w:val="•"/>
      <w:lvlJc w:val="left"/>
      <w:pPr>
        <w:ind w:left="7200" w:hanging="720"/>
      </w:pPr>
      <w:rPr>
        <w:rFonts w:hint="default"/>
      </w:rPr>
    </w:lvl>
    <w:lvl w:ilvl="6" w:tplc="A998BC26">
      <w:numFmt w:val="bullet"/>
      <w:lvlText w:val="•"/>
      <w:lvlJc w:val="left"/>
      <w:pPr>
        <w:ind w:left="8208" w:hanging="720"/>
      </w:pPr>
      <w:rPr>
        <w:rFonts w:hint="default"/>
      </w:rPr>
    </w:lvl>
    <w:lvl w:ilvl="7" w:tplc="7F94B9FC">
      <w:numFmt w:val="bullet"/>
      <w:lvlText w:val="•"/>
      <w:lvlJc w:val="left"/>
      <w:pPr>
        <w:ind w:left="9216" w:hanging="720"/>
      </w:pPr>
      <w:rPr>
        <w:rFonts w:hint="default"/>
      </w:rPr>
    </w:lvl>
    <w:lvl w:ilvl="8" w:tplc="96000888">
      <w:numFmt w:val="bullet"/>
      <w:lvlText w:val="•"/>
      <w:lvlJc w:val="left"/>
      <w:pPr>
        <w:ind w:left="10224" w:hanging="720"/>
      </w:pPr>
      <w:rPr>
        <w:rFonts w:hint="default"/>
      </w:rPr>
    </w:lvl>
  </w:abstractNum>
  <w:abstractNum w:abstractNumId="113" w15:restartNumberingAfterBreak="0">
    <w:nsid w:val="7883065C"/>
    <w:multiLevelType w:val="multilevel"/>
    <w:tmpl w:val="55307D12"/>
    <w:lvl w:ilvl="0">
      <w:start w:val="1"/>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114" w15:restartNumberingAfterBreak="0">
    <w:nsid w:val="78C16821"/>
    <w:multiLevelType w:val="hybridMultilevel"/>
    <w:tmpl w:val="041AA088"/>
    <w:lvl w:ilvl="0" w:tplc="313A0F26">
      <w:start w:val="1"/>
      <w:numFmt w:val="upperLetter"/>
      <w:lvlText w:val="%1."/>
      <w:lvlJc w:val="left"/>
      <w:pPr>
        <w:ind w:left="2160" w:hanging="720"/>
      </w:pPr>
      <w:rPr>
        <w:rFonts w:ascii="Segoe UI" w:eastAsia="Segoe UI" w:hAnsi="Segoe UI" w:cs="Segoe UI" w:hint="default"/>
        <w:spacing w:val="0"/>
        <w:w w:val="99"/>
        <w:sz w:val="20"/>
        <w:szCs w:val="20"/>
      </w:rPr>
    </w:lvl>
    <w:lvl w:ilvl="1" w:tplc="79867624">
      <w:numFmt w:val="bullet"/>
      <w:lvlText w:val="•"/>
      <w:lvlJc w:val="left"/>
      <w:pPr>
        <w:ind w:left="3168" w:hanging="720"/>
      </w:pPr>
      <w:rPr>
        <w:rFonts w:hint="default"/>
      </w:rPr>
    </w:lvl>
    <w:lvl w:ilvl="2" w:tplc="B9906DD0">
      <w:numFmt w:val="bullet"/>
      <w:lvlText w:val="•"/>
      <w:lvlJc w:val="left"/>
      <w:pPr>
        <w:ind w:left="4176" w:hanging="720"/>
      </w:pPr>
      <w:rPr>
        <w:rFonts w:hint="default"/>
      </w:rPr>
    </w:lvl>
    <w:lvl w:ilvl="3" w:tplc="26ECB47C">
      <w:numFmt w:val="bullet"/>
      <w:lvlText w:val="•"/>
      <w:lvlJc w:val="left"/>
      <w:pPr>
        <w:ind w:left="5184" w:hanging="720"/>
      </w:pPr>
      <w:rPr>
        <w:rFonts w:hint="default"/>
      </w:rPr>
    </w:lvl>
    <w:lvl w:ilvl="4" w:tplc="84B20766">
      <w:numFmt w:val="bullet"/>
      <w:lvlText w:val="•"/>
      <w:lvlJc w:val="left"/>
      <w:pPr>
        <w:ind w:left="6192" w:hanging="720"/>
      </w:pPr>
      <w:rPr>
        <w:rFonts w:hint="default"/>
      </w:rPr>
    </w:lvl>
    <w:lvl w:ilvl="5" w:tplc="4350D75A">
      <w:numFmt w:val="bullet"/>
      <w:lvlText w:val="•"/>
      <w:lvlJc w:val="left"/>
      <w:pPr>
        <w:ind w:left="7200" w:hanging="720"/>
      </w:pPr>
      <w:rPr>
        <w:rFonts w:hint="default"/>
      </w:rPr>
    </w:lvl>
    <w:lvl w:ilvl="6" w:tplc="23B2C78A">
      <w:numFmt w:val="bullet"/>
      <w:lvlText w:val="•"/>
      <w:lvlJc w:val="left"/>
      <w:pPr>
        <w:ind w:left="8208" w:hanging="720"/>
      </w:pPr>
      <w:rPr>
        <w:rFonts w:hint="default"/>
      </w:rPr>
    </w:lvl>
    <w:lvl w:ilvl="7" w:tplc="AD04DC78">
      <w:numFmt w:val="bullet"/>
      <w:lvlText w:val="•"/>
      <w:lvlJc w:val="left"/>
      <w:pPr>
        <w:ind w:left="9216" w:hanging="720"/>
      </w:pPr>
      <w:rPr>
        <w:rFonts w:hint="default"/>
      </w:rPr>
    </w:lvl>
    <w:lvl w:ilvl="8" w:tplc="6DE438D4">
      <w:numFmt w:val="bullet"/>
      <w:lvlText w:val="•"/>
      <w:lvlJc w:val="left"/>
      <w:pPr>
        <w:ind w:left="10224" w:hanging="720"/>
      </w:pPr>
      <w:rPr>
        <w:rFonts w:hint="default"/>
      </w:rPr>
    </w:lvl>
  </w:abstractNum>
  <w:abstractNum w:abstractNumId="115" w15:restartNumberingAfterBreak="0">
    <w:nsid w:val="78DC62F7"/>
    <w:multiLevelType w:val="hybridMultilevel"/>
    <w:tmpl w:val="DEDC1FC8"/>
    <w:lvl w:ilvl="0" w:tplc="BD40DB12">
      <w:start w:val="1"/>
      <w:numFmt w:val="upperLetter"/>
      <w:lvlText w:val="%1."/>
      <w:lvlJc w:val="left"/>
      <w:pPr>
        <w:ind w:left="2160" w:hanging="720"/>
      </w:pPr>
      <w:rPr>
        <w:rFonts w:ascii="Segoe UI" w:eastAsia="Segoe UI" w:hAnsi="Segoe UI" w:cs="Segoe UI" w:hint="default"/>
        <w:spacing w:val="0"/>
        <w:w w:val="99"/>
        <w:sz w:val="20"/>
        <w:szCs w:val="20"/>
      </w:rPr>
    </w:lvl>
    <w:lvl w:ilvl="1" w:tplc="EEE0B262">
      <w:numFmt w:val="bullet"/>
      <w:lvlText w:val="•"/>
      <w:lvlJc w:val="left"/>
      <w:pPr>
        <w:ind w:left="3168" w:hanging="720"/>
      </w:pPr>
      <w:rPr>
        <w:rFonts w:hint="default"/>
      </w:rPr>
    </w:lvl>
    <w:lvl w:ilvl="2" w:tplc="E38642F0">
      <w:numFmt w:val="bullet"/>
      <w:lvlText w:val="•"/>
      <w:lvlJc w:val="left"/>
      <w:pPr>
        <w:ind w:left="4176" w:hanging="720"/>
      </w:pPr>
      <w:rPr>
        <w:rFonts w:hint="default"/>
      </w:rPr>
    </w:lvl>
    <w:lvl w:ilvl="3" w:tplc="611AA7C4">
      <w:numFmt w:val="bullet"/>
      <w:lvlText w:val="•"/>
      <w:lvlJc w:val="left"/>
      <w:pPr>
        <w:ind w:left="5184" w:hanging="720"/>
      </w:pPr>
      <w:rPr>
        <w:rFonts w:hint="default"/>
      </w:rPr>
    </w:lvl>
    <w:lvl w:ilvl="4" w:tplc="B0B80E9A">
      <w:numFmt w:val="bullet"/>
      <w:lvlText w:val="•"/>
      <w:lvlJc w:val="left"/>
      <w:pPr>
        <w:ind w:left="6192" w:hanging="720"/>
      </w:pPr>
      <w:rPr>
        <w:rFonts w:hint="default"/>
      </w:rPr>
    </w:lvl>
    <w:lvl w:ilvl="5" w:tplc="66E609FC">
      <w:numFmt w:val="bullet"/>
      <w:lvlText w:val="•"/>
      <w:lvlJc w:val="left"/>
      <w:pPr>
        <w:ind w:left="7200" w:hanging="720"/>
      </w:pPr>
      <w:rPr>
        <w:rFonts w:hint="default"/>
      </w:rPr>
    </w:lvl>
    <w:lvl w:ilvl="6" w:tplc="70BC4E64">
      <w:numFmt w:val="bullet"/>
      <w:lvlText w:val="•"/>
      <w:lvlJc w:val="left"/>
      <w:pPr>
        <w:ind w:left="8208" w:hanging="720"/>
      </w:pPr>
      <w:rPr>
        <w:rFonts w:hint="default"/>
      </w:rPr>
    </w:lvl>
    <w:lvl w:ilvl="7" w:tplc="E13436A6">
      <w:numFmt w:val="bullet"/>
      <w:lvlText w:val="•"/>
      <w:lvlJc w:val="left"/>
      <w:pPr>
        <w:ind w:left="9216" w:hanging="720"/>
      </w:pPr>
      <w:rPr>
        <w:rFonts w:hint="default"/>
      </w:rPr>
    </w:lvl>
    <w:lvl w:ilvl="8" w:tplc="D4264C00">
      <w:numFmt w:val="bullet"/>
      <w:lvlText w:val="•"/>
      <w:lvlJc w:val="left"/>
      <w:pPr>
        <w:ind w:left="10224" w:hanging="720"/>
      </w:pPr>
      <w:rPr>
        <w:rFonts w:hint="default"/>
      </w:rPr>
    </w:lvl>
  </w:abstractNum>
  <w:abstractNum w:abstractNumId="116" w15:restartNumberingAfterBreak="0">
    <w:nsid w:val="79126A31"/>
    <w:multiLevelType w:val="hybridMultilevel"/>
    <w:tmpl w:val="02DE3ADC"/>
    <w:lvl w:ilvl="0" w:tplc="E316809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B0A759D"/>
    <w:multiLevelType w:val="multilevel"/>
    <w:tmpl w:val="95EAA3A2"/>
    <w:lvl w:ilvl="0">
      <w:start w:val="3"/>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118" w15:restartNumberingAfterBreak="0">
    <w:nsid w:val="7CA46225"/>
    <w:multiLevelType w:val="hybridMultilevel"/>
    <w:tmpl w:val="F190AE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7D5B61BE"/>
    <w:multiLevelType w:val="multilevel"/>
    <w:tmpl w:val="00249FB4"/>
    <w:lvl w:ilvl="0">
      <w:start w:val="1"/>
      <w:numFmt w:val="decimal"/>
      <w:lvlText w:val="%1"/>
      <w:lvlJc w:val="left"/>
      <w:pPr>
        <w:ind w:left="2160" w:hanging="721"/>
      </w:pPr>
      <w:rPr>
        <w:rFonts w:hint="default"/>
      </w:rPr>
    </w:lvl>
    <w:lvl w:ilvl="1">
      <w:start w:val="1"/>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120" w15:restartNumberingAfterBreak="0">
    <w:nsid w:val="7DBE48D4"/>
    <w:multiLevelType w:val="hybridMultilevel"/>
    <w:tmpl w:val="36F491A2"/>
    <w:lvl w:ilvl="0" w:tplc="CE6A5EB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E060C45"/>
    <w:multiLevelType w:val="hybridMultilevel"/>
    <w:tmpl w:val="D0EC8EA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7EB5337A"/>
    <w:multiLevelType w:val="multilevel"/>
    <w:tmpl w:val="22D22E66"/>
    <w:lvl w:ilvl="0">
      <w:start w:val="1"/>
      <w:numFmt w:val="decimal"/>
      <w:lvlText w:val="%1"/>
      <w:lvlJc w:val="left"/>
      <w:pPr>
        <w:ind w:left="2160" w:hanging="721"/>
      </w:pPr>
      <w:rPr>
        <w:rFonts w:hint="default"/>
      </w:rPr>
    </w:lvl>
    <w:lvl w:ilvl="1">
      <w:start w:val="2"/>
      <w:numFmt w:val="decimalZero"/>
      <w:lvlText w:val="%1.%2"/>
      <w:lvlJc w:val="left"/>
      <w:pPr>
        <w:ind w:left="2160" w:hanging="721"/>
      </w:pPr>
      <w:rPr>
        <w:rFonts w:hint="default"/>
        <w:spacing w:val="-2"/>
        <w:w w:val="99"/>
        <w:u w:val="single" w:color="0000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123" w15:restartNumberingAfterBreak="0">
    <w:nsid w:val="7EE5589E"/>
    <w:multiLevelType w:val="hybridMultilevel"/>
    <w:tmpl w:val="BB346C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183446">
    <w:abstractNumId w:val="82"/>
  </w:num>
  <w:num w:numId="2" w16cid:durableId="1008216075">
    <w:abstractNumId w:val="51"/>
  </w:num>
  <w:num w:numId="3" w16cid:durableId="1565335743">
    <w:abstractNumId w:val="33"/>
  </w:num>
  <w:num w:numId="4" w16cid:durableId="382876098">
    <w:abstractNumId w:val="25"/>
  </w:num>
  <w:num w:numId="5" w16cid:durableId="967393268">
    <w:abstractNumId w:val="14"/>
  </w:num>
  <w:num w:numId="6" w16cid:durableId="1695959332">
    <w:abstractNumId w:val="64"/>
  </w:num>
  <w:num w:numId="7" w16cid:durableId="685716811">
    <w:abstractNumId w:val="97"/>
  </w:num>
  <w:num w:numId="8" w16cid:durableId="1200436159">
    <w:abstractNumId w:val="79"/>
  </w:num>
  <w:num w:numId="9" w16cid:durableId="651301154">
    <w:abstractNumId w:val="18"/>
  </w:num>
  <w:num w:numId="10" w16cid:durableId="1656958430">
    <w:abstractNumId w:val="22"/>
  </w:num>
  <w:num w:numId="11" w16cid:durableId="194777460">
    <w:abstractNumId w:val="81"/>
  </w:num>
  <w:num w:numId="12" w16cid:durableId="1938714168">
    <w:abstractNumId w:val="11"/>
  </w:num>
  <w:num w:numId="13" w16cid:durableId="1451897512">
    <w:abstractNumId w:val="15"/>
  </w:num>
  <w:num w:numId="14" w16cid:durableId="721832158">
    <w:abstractNumId w:val="92"/>
  </w:num>
  <w:num w:numId="15" w16cid:durableId="1557811535">
    <w:abstractNumId w:val="90"/>
  </w:num>
  <w:num w:numId="16" w16cid:durableId="686250694">
    <w:abstractNumId w:val="68"/>
  </w:num>
  <w:num w:numId="17" w16cid:durableId="1982494759">
    <w:abstractNumId w:val="52"/>
  </w:num>
  <w:num w:numId="18" w16cid:durableId="10836003">
    <w:abstractNumId w:val="93"/>
  </w:num>
  <w:num w:numId="19" w16cid:durableId="201945081">
    <w:abstractNumId w:val="27"/>
  </w:num>
  <w:num w:numId="20" w16cid:durableId="928126455">
    <w:abstractNumId w:val="105"/>
  </w:num>
  <w:num w:numId="21" w16cid:durableId="588317715">
    <w:abstractNumId w:val="45"/>
  </w:num>
  <w:num w:numId="22" w16cid:durableId="895623269">
    <w:abstractNumId w:val="49"/>
  </w:num>
  <w:num w:numId="23" w16cid:durableId="1756512037">
    <w:abstractNumId w:val="101"/>
  </w:num>
  <w:num w:numId="24" w16cid:durableId="1659185029">
    <w:abstractNumId w:val="109"/>
  </w:num>
  <w:num w:numId="25" w16cid:durableId="1021128679">
    <w:abstractNumId w:val="4"/>
  </w:num>
  <w:num w:numId="26" w16cid:durableId="1152480308">
    <w:abstractNumId w:val="65"/>
  </w:num>
  <w:num w:numId="27" w16cid:durableId="89279265">
    <w:abstractNumId w:val="59"/>
  </w:num>
  <w:num w:numId="28" w16cid:durableId="848373701">
    <w:abstractNumId w:val="71"/>
  </w:num>
  <w:num w:numId="29" w16cid:durableId="587157082">
    <w:abstractNumId w:val="53"/>
  </w:num>
  <w:num w:numId="30" w16cid:durableId="1043482955">
    <w:abstractNumId w:val="1"/>
  </w:num>
  <w:num w:numId="31" w16cid:durableId="1986809946">
    <w:abstractNumId w:val="121"/>
  </w:num>
  <w:num w:numId="32" w16cid:durableId="699279263">
    <w:abstractNumId w:val="9"/>
  </w:num>
  <w:num w:numId="33" w16cid:durableId="1604994945">
    <w:abstractNumId w:val="94"/>
  </w:num>
  <w:num w:numId="34" w16cid:durableId="493839138">
    <w:abstractNumId w:val="108"/>
  </w:num>
  <w:num w:numId="35" w16cid:durableId="210577269">
    <w:abstractNumId w:val="123"/>
  </w:num>
  <w:num w:numId="36" w16cid:durableId="1266117240">
    <w:abstractNumId w:val="73"/>
  </w:num>
  <w:num w:numId="37" w16cid:durableId="162018356">
    <w:abstractNumId w:val="0"/>
  </w:num>
  <w:num w:numId="38" w16cid:durableId="59524985">
    <w:abstractNumId w:val="42"/>
  </w:num>
  <w:num w:numId="39" w16cid:durableId="317148665">
    <w:abstractNumId w:val="102"/>
  </w:num>
  <w:num w:numId="40" w16cid:durableId="78911694">
    <w:abstractNumId w:val="2"/>
  </w:num>
  <w:num w:numId="41" w16cid:durableId="1085416323">
    <w:abstractNumId w:val="23"/>
  </w:num>
  <w:num w:numId="42" w16cid:durableId="1910772556">
    <w:abstractNumId w:val="118"/>
  </w:num>
  <w:num w:numId="43" w16cid:durableId="2013337247">
    <w:abstractNumId w:val="46"/>
  </w:num>
  <w:num w:numId="44" w16cid:durableId="2104833997">
    <w:abstractNumId w:val="16"/>
  </w:num>
  <w:num w:numId="45" w16cid:durableId="464197874">
    <w:abstractNumId w:val="58"/>
  </w:num>
  <w:num w:numId="46" w16cid:durableId="472911816">
    <w:abstractNumId w:val="100"/>
  </w:num>
  <w:num w:numId="47" w16cid:durableId="841748007">
    <w:abstractNumId w:val="60"/>
  </w:num>
  <w:num w:numId="48" w16cid:durableId="379869094">
    <w:abstractNumId w:val="98"/>
  </w:num>
  <w:num w:numId="49" w16cid:durableId="1698432220">
    <w:abstractNumId w:val="41"/>
  </w:num>
  <w:num w:numId="50" w16cid:durableId="540631101">
    <w:abstractNumId w:val="32"/>
  </w:num>
  <w:num w:numId="51" w16cid:durableId="1831213705">
    <w:abstractNumId w:val="57"/>
  </w:num>
  <w:num w:numId="52" w16cid:durableId="1530334218">
    <w:abstractNumId w:val="117"/>
  </w:num>
  <w:num w:numId="53" w16cid:durableId="1403679340">
    <w:abstractNumId w:val="72"/>
  </w:num>
  <w:num w:numId="54" w16cid:durableId="373359294">
    <w:abstractNumId w:val="70"/>
  </w:num>
  <w:num w:numId="55" w16cid:durableId="93868984">
    <w:abstractNumId w:val="8"/>
  </w:num>
  <w:num w:numId="56" w16cid:durableId="1492790459">
    <w:abstractNumId w:val="119"/>
  </w:num>
  <w:num w:numId="57" w16cid:durableId="814106450">
    <w:abstractNumId w:val="48"/>
  </w:num>
  <w:num w:numId="58" w16cid:durableId="332926054">
    <w:abstractNumId w:val="84"/>
  </w:num>
  <w:num w:numId="59" w16cid:durableId="1599868462">
    <w:abstractNumId w:val="7"/>
  </w:num>
  <w:num w:numId="60" w16cid:durableId="2025010113">
    <w:abstractNumId w:val="28"/>
  </w:num>
  <w:num w:numId="61" w16cid:durableId="909192732">
    <w:abstractNumId w:val="10"/>
  </w:num>
  <w:num w:numId="62" w16cid:durableId="766728840">
    <w:abstractNumId w:val="85"/>
  </w:num>
  <w:num w:numId="63" w16cid:durableId="1944069239">
    <w:abstractNumId w:val="83"/>
  </w:num>
  <w:num w:numId="64" w16cid:durableId="865144070">
    <w:abstractNumId w:val="91"/>
  </w:num>
  <w:num w:numId="65" w16cid:durableId="1343316025">
    <w:abstractNumId w:val="107"/>
  </w:num>
  <w:num w:numId="66" w16cid:durableId="1803767202">
    <w:abstractNumId w:val="115"/>
  </w:num>
  <w:num w:numId="67" w16cid:durableId="489952594">
    <w:abstractNumId w:val="114"/>
  </w:num>
  <w:num w:numId="68" w16cid:durableId="162430174">
    <w:abstractNumId w:val="61"/>
  </w:num>
  <w:num w:numId="69" w16cid:durableId="684404520">
    <w:abstractNumId w:val="20"/>
  </w:num>
  <w:num w:numId="70" w16cid:durableId="260913443">
    <w:abstractNumId w:val="67"/>
  </w:num>
  <w:num w:numId="71" w16cid:durableId="1173685241">
    <w:abstractNumId w:val="99"/>
  </w:num>
  <w:num w:numId="72" w16cid:durableId="248194388">
    <w:abstractNumId w:val="122"/>
  </w:num>
  <w:num w:numId="73" w16cid:durableId="1291012815">
    <w:abstractNumId w:val="76"/>
  </w:num>
  <w:num w:numId="74" w16cid:durableId="962152590">
    <w:abstractNumId w:val="40"/>
  </w:num>
  <w:num w:numId="75" w16cid:durableId="1640914507">
    <w:abstractNumId w:val="50"/>
  </w:num>
  <w:num w:numId="76" w16cid:durableId="666060913">
    <w:abstractNumId w:val="47"/>
  </w:num>
  <w:num w:numId="77" w16cid:durableId="538081437">
    <w:abstractNumId w:val="30"/>
  </w:num>
  <w:num w:numId="78" w16cid:durableId="1945306161">
    <w:abstractNumId w:val="63"/>
  </w:num>
  <w:num w:numId="79" w16cid:durableId="64762476">
    <w:abstractNumId w:val="78"/>
  </w:num>
  <w:num w:numId="80" w16cid:durableId="732432498">
    <w:abstractNumId w:val="62"/>
  </w:num>
  <w:num w:numId="81" w16cid:durableId="97021833">
    <w:abstractNumId w:val="13"/>
  </w:num>
  <w:num w:numId="82" w16cid:durableId="207837207">
    <w:abstractNumId w:val="17"/>
  </w:num>
  <w:num w:numId="83" w16cid:durableId="1467511070">
    <w:abstractNumId w:val="56"/>
  </w:num>
  <w:num w:numId="84" w16cid:durableId="286357555">
    <w:abstractNumId w:val="54"/>
  </w:num>
  <w:num w:numId="85" w16cid:durableId="1524132812">
    <w:abstractNumId w:val="36"/>
  </w:num>
  <w:num w:numId="86" w16cid:durableId="822283894">
    <w:abstractNumId w:val="96"/>
  </w:num>
  <w:num w:numId="87" w16cid:durableId="273483605">
    <w:abstractNumId w:val="106"/>
  </w:num>
  <w:num w:numId="88" w16cid:durableId="1828783444">
    <w:abstractNumId w:val="66"/>
  </w:num>
  <w:num w:numId="89" w16cid:durableId="70470670">
    <w:abstractNumId w:val="31"/>
  </w:num>
  <w:num w:numId="90" w16cid:durableId="1472944663">
    <w:abstractNumId w:val="104"/>
  </w:num>
  <w:num w:numId="91" w16cid:durableId="1482967761">
    <w:abstractNumId w:val="29"/>
  </w:num>
  <w:num w:numId="92" w16cid:durableId="285963967">
    <w:abstractNumId w:val="113"/>
  </w:num>
  <w:num w:numId="93" w16cid:durableId="1271863927">
    <w:abstractNumId w:val="6"/>
  </w:num>
  <w:num w:numId="94" w16cid:durableId="1923756440">
    <w:abstractNumId w:val="95"/>
  </w:num>
  <w:num w:numId="95" w16cid:durableId="966357434">
    <w:abstractNumId w:val="103"/>
  </w:num>
  <w:num w:numId="96" w16cid:durableId="1135752017">
    <w:abstractNumId w:val="111"/>
  </w:num>
  <w:num w:numId="97" w16cid:durableId="609699068">
    <w:abstractNumId w:val="112"/>
  </w:num>
  <w:num w:numId="98" w16cid:durableId="1082799041">
    <w:abstractNumId w:val="43"/>
  </w:num>
  <w:num w:numId="99" w16cid:durableId="352462835">
    <w:abstractNumId w:val="44"/>
  </w:num>
  <w:num w:numId="100" w16cid:durableId="651178274">
    <w:abstractNumId w:val="69"/>
  </w:num>
  <w:num w:numId="101" w16cid:durableId="376852613">
    <w:abstractNumId w:val="3"/>
  </w:num>
  <w:num w:numId="102" w16cid:durableId="1743717482">
    <w:abstractNumId w:val="5"/>
  </w:num>
  <w:num w:numId="103" w16cid:durableId="653682926">
    <w:abstractNumId w:val="88"/>
  </w:num>
  <w:num w:numId="104" w16cid:durableId="1713768008">
    <w:abstractNumId w:val="21"/>
  </w:num>
  <w:num w:numId="105" w16cid:durableId="882331514">
    <w:abstractNumId w:val="34"/>
  </w:num>
  <w:num w:numId="106" w16cid:durableId="742065458">
    <w:abstractNumId w:val="89"/>
  </w:num>
  <w:num w:numId="107" w16cid:durableId="1912423898">
    <w:abstractNumId w:val="77"/>
  </w:num>
  <w:num w:numId="108" w16cid:durableId="1252734232">
    <w:abstractNumId w:val="86"/>
  </w:num>
  <w:num w:numId="109" w16cid:durableId="1922836306">
    <w:abstractNumId w:val="35"/>
  </w:num>
  <w:num w:numId="110" w16cid:durableId="455292481">
    <w:abstractNumId w:val="24"/>
  </w:num>
  <w:num w:numId="111" w16cid:durableId="1019547628">
    <w:abstractNumId w:val="26"/>
  </w:num>
  <w:num w:numId="112" w16cid:durableId="1733305374">
    <w:abstractNumId w:val="55"/>
  </w:num>
  <w:num w:numId="113" w16cid:durableId="1900555661">
    <w:abstractNumId w:val="110"/>
  </w:num>
  <w:num w:numId="114" w16cid:durableId="2041082353">
    <w:abstractNumId w:val="116"/>
  </w:num>
  <w:num w:numId="115" w16cid:durableId="420183244">
    <w:abstractNumId w:val="75"/>
  </w:num>
  <w:num w:numId="116" w16cid:durableId="52631253">
    <w:abstractNumId w:val="19"/>
  </w:num>
  <w:num w:numId="117" w16cid:durableId="1397515461">
    <w:abstractNumId w:val="74"/>
  </w:num>
  <w:num w:numId="118" w16cid:durableId="1673604946">
    <w:abstractNumId w:val="38"/>
  </w:num>
  <w:num w:numId="119" w16cid:durableId="1956674597">
    <w:abstractNumId w:val="80"/>
  </w:num>
  <w:num w:numId="120" w16cid:durableId="1549488489">
    <w:abstractNumId w:val="39"/>
  </w:num>
  <w:num w:numId="121" w16cid:durableId="690228754">
    <w:abstractNumId w:val="87"/>
  </w:num>
  <w:num w:numId="122" w16cid:durableId="837187142">
    <w:abstractNumId w:val="120"/>
  </w:num>
  <w:num w:numId="123" w16cid:durableId="647128907">
    <w:abstractNumId w:val="37"/>
  </w:num>
  <w:num w:numId="124" w16cid:durableId="102264742">
    <w:abstractNumId w:val="1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F7"/>
    <w:rsid w:val="0000552B"/>
    <w:rsid w:val="000119E1"/>
    <w:rsid w:val="000135C3"/>
    <w:rsid w:val="0002498F"/>
    <w:rsid w:val="00025107"/>
    <w:rsid w:val="00025929"/>
    <w:rsid w:val="00030253"/>
    <w:rsid w:val="00033355"/>
    <w:rsid w:val="00034C3F"/>
    <w:rsid w:val="0004199B"/>
    <w:rsid w:val="00046320"/>
    <w:rsid w:val="000505AE"/>
    <w:rsid w:val="0005109B"/>
    <w:rsid w:val="00053098"/>
    <w:rsid w:val="000530FD"/>
    <w:rsid w:val="0006100A"/>
    <w:rsid w:val="0006416F"/>
    <w:rsid w:val="00072D37"/>
    <w:rsid w:val="000804A4"/>
    <w:rsid w:val="000861D7"/>
    <w:rsid w:val="00087C59"/>
    <w:rsid w:val="0009181D"/>
    <w:rsid w:val="00092A6B"/>
    <w:rsid w:val="00094668"/>
    <w:rsid w:val="0009561F"/>
    <w:rsid w:val="00095754"/>
    <w:rsid w:val="000958D8"/>
    <w:rsid w:val="000A1684"/>
    <w:rsid w:val="000A1A8F"/>
    <w:rsid w:val="000B07A3"/>
    <w:rsid w:val="000B3235"/>
    <w:rsid w:val="000B3B6A"/>
    <w:rsid w:val="000B6100"/>
    <w:rsid w:val="000C026F"/>
    <w:rsid w:val="000C061A"/>
    <w:rsid w:val="000C4F2D"/>
    <w:rsid w:val="000C53DF"/>
    <w:rsid w:val="000C5E36"/>
    <w:rsid w:val="000D2F47"/>
    <w:rsid w:val="000D483C"/>
    <w:rsid w:val="000E2FCC"/>
    <w:rsid w:val="000E5B9E"/>
    <w:rsid w:val="000E6EAF"/>
    <w:rsid w:val="000F59E8"/>
    <w:rsid w:val="000F69C7"/>
    <w:rsid w:val="001016FE"/>
    <w:rsid w:val="00112019"/>
    <w:rsid w:val="001135F9"/>
    <w:rsid w:val="00113CA8"/>
    <w:rsid w:val="00115E55"/>
    <w:rsid w:val="0013168D"/>
    <w:rsid w:val="001375CA"/>
    <w:rsid w:val="00140821"/>
    <w:rsid w:val="00141814"/>
    <w:rsid w:val="00141862"/>
    <w:rsid w:val="00146C43"/>
    <w:rsid w:val="00156BAA"/>
    <w:rsid w:val="0015759C"/>
    <w:rsid w:val="00163C70"/>
    <w:rsid w:val="001654B4"/>
    <w:rsid w:val="00167F9B"/>
    <w:rsid w:val="00170B36"/>
    <w:rsid w:val="0017361B"/>
    <w:rsid w:val="00174F80"/>
    <w:rsid w:val="00183A79"/>
    <w:rsid w:val="00185CCA"/>
    <w:rsid w:val="00187030"/>
    <w:rsid w:val="00192910"/>
    <w:rsid w:val="00196E66"/>
    <w:rsid w:val="001A7D2A"/>
    <w:rsid w:val="001B10ED"/>
    <w:rsid w:val="001B3924"/>
    <w:rsid w:val="001B3B51"/>
    <w:rsid w:val="001C079D"/>
    <w:rsid w:val="001C4D9B"/>
    <w:rsid w:val="001D12F6"/>
    <w:rsid w:val="001D338B"/>
    <w:rsid w:val="001D47EE"/>
    <w:rsid w:val="001D5218"/>
    <w:rsid w:val="001D6ED8"/>
    <w:rsid w:val="001E3695"/>
    <w:rsid w:val="001E62E9"/>
    <w:rsid w:val="001F11C7"/>
    <w:rsid w:val="00202210"/>
    <w:rsid w:val="002065D9"/>
    <w:rsid w:val="00210CE6"/>
    <w:rsid w:val="00210FC9"/>
    <w:rsid w:val="00212D18"/>
    <w:rsid w:val="002140DE"/>
    <w:rsid w:val="00214C14"/>
    <w:rsid w:val="00215900"/>
    <w:rsid w:val="0022008B"/>
    <w:rsid w:val="00220B08"/>
    <w:rsid w:val="00224C57"/>
    <w:rsid w:val="002254B1"/>
    <w:rsid w:val="00227FCE"/>
    <w:rsid w:val="0023303A"/>
    <w:rsid w:val="0023373F"/>
    <w:rsid w:val="002371A3"/>
    <w:rsid w:val="00243ADE"/>
    <w:rsid w:val="00244681"/>
    <w:rsid w:val="00244923"/>
    <w:rsid w:val="00244A77"/>
    <w:rsid w:val="00244B05"/>
    <w:rsid w:val="002462D4"/>
    <w:rsid w:val="00252C3B"/>
    <w:rsid w:val="00253DF7"/>
    <w:rsid w:val="00255A67"/>
    <w:rsid w:val="002579DC"/>
    <w:rsid w:val="0026481D"/>
    <w:rsid w:val="00264E83"/>
    <w:rsid w:val="0026784D"/>
    <w:rsid w:val="00275770"/>
    <w:rsid w:val="00275909"/>
    <w:rsid w:val="00276EE3"/>
    <w:rsid w:val="0028069A"/>
    <w:rsid w:val="0028112C"/>
    <w:rsid w:val="002815E6"/>
    <w:rsid w:val="00291972"/>
    <w:rsid w:val="00297FF9"/>
    <w:rsid w:val="002A2B64"/>
    <w:rsid w:val="002A710C"/>
    <w:rsid w:val="002B15BA"/>
    <w:rsid w:val="002B21F6"/>
    <w:rsid w:val="002B4179"/>
    <w:rsid w:val="002C5252"/>
    <w:rsid w:val="002D0E7E"/>
    <w:rsid w:val="002D6D4B"/>
    <w:rsid w:val="002F0BDE"/>
    <w:rsid w:val="002F17E9"/>
    <w:rsid w:val="002F2FAC"/>
    <w:rsid w:val="002F4068"/>
    <w:rsid w:val="002F5C23"/>
    <w:rsid w:val="002F603A"/>
    <w:rsid w:val="0030027F"/>
    <w:rsid w:val="003025FD"/>
    <w:rsid w:val="00302EA3"/>
    <w:rsid w:val="00302F6C"/>
    <w:rsid w:val="00304896"/>
    <w:rsid w:val="003057C6"/>
    <w:rsid w:val="00306989"/>
    <w:rsid w:val="003073DD"/>
    <w:rsid w:val="00311E1D"/>
    <w:rsid w:val="00312756"/>
    <w:rsid w:val="00314123"/>
    <w:rsid w:val="00327545"/>
    <w:rsid w:val="00330938"/>
    <w:rsid w:val="003361F5"/>
    <w:rsid w:val="00343DB6"/>
    <w:rsid w:val="003445A4"/>
    <w:rsid w:val="0035063E"/>
    <w:rsid w:val="003642CA"/>
    <w:rsid w:val="0036612C"/>
    <w:rsid w:val="00371691"/>
    <w:rsid w:val="00371E76"/>
    <w:rsid w:val="003737A0"/>
    <w:rsid w:val="003758C9"/>
    <w:rsid w:val="00376670"/>
    <w:rsid w:val="00380C26"/>
    <w:rsid w:val="00384E9E"/>
    <w:rsid w:val="003858EA"/>
    <w:rsid w:val="003906EE"/>
    <w:rsid w:val="00392C03"/>
    <w:rsid w:val="00393BA1"/>
    <w:rsid w:val="00394384"/>
    <w:rsid w:val="00394DED"/>
    <w:rsid w:val="003A049D"/>
    <w:rsid w:val="003A2504"/>
    <w:rsid w:val="003A38C7"/>
    <w:rsid w:val="003A4B91"/>
    <w:rsid w:val="003A4E68"/>
    <w:rsid w:val="003B1FE7"/>
    <w:rsid w:val="003C2000"/>
    <w:rsid w:val="003C2F42"/>
    <w:rsid w:val="003C3AB3"/>
    <w:rsid w:val="003D03CF"/>
    <w:rsid w:val="003D4287"/>
    <w:rsid w:val="003D6581"/>
    <w:rsid w:val="003E5A35"/>
    <w:rsid w:val="003F7A74"/>
    <w:rsid w:val="00402FC4"/>
    <w:rsid w:val="00403091"/>
    <w:rsid w:val="00413E79"/>
    <w:rsid w:val="00415B59"/>
    <w:rsid w:val="00416554"/>
    <w:rsid w:val="00420824"/>
    <w:rsid w:val="00423BBE"/>
    <w:rsid w:val="00427032"/>
    <w:rsid w:val="004443E1"/>
    <w:rsid w:val="004447B0"/>
    <w:rsid w:val="00450130"/>
    <w:rsid w:val="0045344F"/>
    <w:rsid w:val="00453C7D"/>
    <w:rsid w:val="00455B0D"/>
    <w:rsid w:val="00457F30"/>
    <w:rsid w:val="00460D96"/>
    <w:rsid w:val="0046338F"/>
    <w:rsid w:val="00470E69"/>
    <w:rsid w:val="0047336E"/>
    <w:rsid w:val="00477C16"/>
    <w:rsid w:val="00480422"/>
    <w:rsid w:val="00480526"/>
    <w:rsid w:val="00480850"/>
    <w:rsid w:val="00482724"/>
    <w:rsid w:val="00483882"/>
    <w:rsid w:val="00483AF8"/>
    <w:rsid w:val="0049049A"/>
    <w:rsid w:val="004948F7"/>
    <w:rsid w:val="004951DE"/>
    <w:rsid w:val="00495920"/>
    <w:rsid w:val="004A2094"/>
    <w:rsid w:val="004A27F9"/>
    <w:rsid w:val="004A391D"/>
    <w:rsid w:val="004A4988"/>
    <w:rsid w:val="004A5C51"/>
    <w:rsid w:val="004A7378"/>
    <w:rsid w:val="004B310C"/>
    <w:rsid w:val="004B3335"/>
    <w:rsid w:val="004C29F2"/>
    <w:rsid w:val="004C7822"/>
    <w:rsid w:val="004D0E8C"/>
    <w:rsid w:val="004D5F4A"/>
    <w:rsid w:val="004D6EB4"/>
    <w:rsid w:val="004F24B7"/>
    <w:rsid w:val="004F4564"/>
    <w:rsid w:val="005017A4"/>
    <w:rsid w:val="0050261B"/>
    <w:rsid w:val="005070AA"/>
    <w:rsid w:val="00513F64"/>
    <w:rsid w:val="00520A7B"/>
    <w:rsid w:val="005225F1"/>
    <w:rsid w:val="00522F18"/>
    <w:rsid w:val="00531958"/>
    <w:rsid w:val="00532A68"/>
    <w:rsid w:val="005333ED"/>
    <w:rsid w:val="005368E6"/>
    <w:rsid w:val="0054199D"/>
    <w:rsid w:val="0054199F"/>
    <w:rsid w:val="00542D9F"/>
    <w:rsid w:val="00543DD5"/>
    <w:rsid w:val="00545F8F"/>
    <w:rsid w:val="00546892"/>
    <w:rsid w:val="00547E73"/>
    <w:rsid w:val="00550B6C"/>
    <w:rsid w:val="00551031"/>
    <w:rsid w:val="00553771"/>
    <w:rsid w:val="00554839"/>
    <w:rsid w:val="00556262"/>
    <w:rsid w:val="00561DF2"/>
    <w:rsid w:val="005644CB"/>
    <w:rsid w:val="005673F6"/>
    <w:rsid w:val="005858B5"/>
    <w:rsid w:val="005B3ADE"/>
    <w:rsid w:val="005B4C9A"/>
    <w:rsid w:val="005B51F3"/>
    <w:rsid w:val="005B65E6"/>
    <w:rsid w:val="005B797D"/>
    <w:rsid w:val="005C4D45"/>
    <w:rsid w:val="005D13AF"/>
    <w:rsid w:val="005D1BD4"/>
    <w:rsid w:val="005D6540"/>
    <w:rsid w:val="005D65FD"/>
    <w:rsid w:val="005D7723"/>
    <w:rsid w:val="005E1DCE"/>
    <w:rsid w:val="005E3264"/>
    <w:rsid w:val="005E3B05"/>
    <w:rsid w:val="005E4BF5"/>
    <w:rsid w:val="005F2EA8"/>
    <w:rsid w:val="005F3806"/>
    <w:rsid w:val="005F7167"/>
    <w:rsid w:val="006017CF"/>
    <w:rsid w:val="006067FA"/>
    <w:rsid w:val="00606B68"/>
    <w:rsid w:val="00607B54"/>
    <w:rsid w:val="00613806"/>
    <w:rsid w:val="00614C23"/>
    <w:rsid w:val="0061524A"/>
    <w:rsid w:val="006179DC"/>
    <w:rsid w:val="0062293D"/>
    <w:rsid w:val="006256BE"/>
    <w:rsid w:val="00625F17"/>
    <w:rsid w:val="00626FF6"/>
    <w:rsid w:val="006304AC"/>
    <w:rsid w:val="00631DD6"/>
    <w:rsid w:val="00634941"/>
    <w:rsid w:val="00634B69"/>
    <w:rsid w:val="0063778F"/>
    <w:rsid w:val="00640A18"/>
    <w:rsid w:val="00643540"/>
    <w:rsid w:val="00645C16"/>
    <w:rsid w:val="0065156B"/>
    <w:rsid w:val="00652132"/>
    <w:rsid w:val="00655CD4"/>
    <w:rsid w:val="006579E6"/>
    <w:rsid w:val="006617D2"/>
    <w:rsid w:val="00662941"/>
    <w:rsid w:val="006642F3"/>
    <w:rsid w:val="0066493D"/>
    <w:rsid w:val="00672E6D"/>
    <w:rsid w:val="00675422"/>
    <w:rsid w:val="00680E0A"/>
    <w:rsid w:val="00680F56"/>
    <w:rsid w:val="00682C60"/>
    <w:rsid w:val="00685CE2"/>
    <w:rsid w:val="006930E3"/>
    <w:rsid w:val="00694B0E"/>
    <w:rsid w:val="006A23B2"/>
    <w:rsid w:val="006A2EEF"/>
    <w:rsid w:val="006A5D21"/>
    <w:rsid w:val="006A79C6"/>
    <w:rsid w:val="006B0EC0"/>
    <w:rsid w:val="006B521B"/>
    <w:rsid w:val="006C15C9"/>
    <w:rsid w:val="006C3912"/>
    <w:rsid w:val="006C470A"/>
    <w:rsid w:val="006C7675"/>
    <w:rsid w:val="006D5076"/>
    <w:rsid w:val="006D53FE"/>
    <w:rsid w:val="006D74FD"/>
    <w:rsid w:val="006D7ECD"/>
    <w:rsid w:val="006F1B6C"/>
    <w:rsid w:val="006F4C1B"/>
    <w:rsid w:val="00707342"/>
    <w:rsid w:val="00711036"/>
    <w:rsid w:val="00711130"/>
    <w:rsid w:val="0071249D"/>
    <w:rsid w:val="007157C7"/>
    <w:rsid w:val="00721A32"/>
    <w:rsid w:val="0072412C"/>
    <w:rsid w:val="00724591"/>
    <w:rsid w:val="007276DC"/>
    <w:rsid w:val="00727CB7"/>
    <w:rsid w:val="00730D9F"/>
    <w:rsid w:val="0074100F"/>
    <w:rsid w:val="007445E2"/>
    <w:rsid w:val="00747915"/>
    <w:rsid w:val="00751020"/>
    <w:rsid w:val="00753AD0"/>
    <w:rsid w:val="007558B8"/>
    <w:rsid w:val="00755A56"/>
    <w:rsid w:val="007572DD"/>
    <w:rsid w:val="00757EEB"/>
    <w:rsid w:val="00760C6E"/>
    <w:rsid w:val="0076252A"/>
    <w:rsid w:val="00765408"/>
    <w:rsid w:val="00770BFB"/>
    <w:rsid w:val="00773FD5"/>
    <w:rsid w:val="00776D61"/>
    <w:rsid w:val="007828F9"/>
    <w:rsid w:val="007866B0"/>
    <w:rsid w:val="00787408"/>
    <w:rsid w:val="007963C5"/>
    <w:rsid w:val="007A181F"/>
    <w:rsid w:val="007A59E5"/>
    <w:rsid w:val="007B5BB8"/>
    <w:rsid w:val="007B64B9"/>
    <w:rsid w:val="007B7F47"/>
    <w:rsid w:val="007C26D7"/>
    <w:rsid w:val="007C3A00"/>
    <w:rsid w:val="007D265E"/>
    <w:rsid w:val="007D2D6F"/>
    <w:rsid w:val="007D6BB2"/>
    <w:rsid w:val="007E3CA1"/>
    <w:rsid w:val="007E616D"/>
    <w:rsid w:val="007F048C"/>
    <w:rsid w:val="007F3A46"/>
    <w:rsid w:val="007F5DC1"/>
    <w:rsid w:val="007F7AAF"/>
    <w:rsid w:val="00800933"/>
    <w:rsid w:val="00802102"/>
    <w:rsid w:val="00805EFD"/>
    <w:rsid w:val="00806758"/>
    <w:rsid w:val="008070F8"/>
    <w:rsid w:val="00811A72"/>
    <w:rsid w:val="00816B0B"/>
    <w:rsid w:val="00833D82"/>
    <w:rsid w:val="008345AB"/>
    <w:rsid w:val="00834C82"/>
    <w:rsid w:val="00835715"/>
    <w:rsid w:val="00840981"/>
    <w:rsid w:val="00842A9F"/>
    <w:rsid w:val="0084363D"/>
    <w:rsid w:val="008442A0"/>
    <w:rsid w:val="00845FD2"/>
    <w:rsid w:val="00850B88"/>
    <w:rsid w:val="00851575"/>
    <w:rsid w:val="00852DE7"/>
    <w:rsid w:val="00854224"/>
    <w:rsid w:val="00856B2F"/>
    <w:rsid w:val="00857109"/>
    <w:rsid w:val="00862234"/>
    <w:rsid w:val="00863EE0"/>
    <w:rsid w:val="0087435E"/>
    <w:rsid w:val="00876054"/>
    <w:rsid w:val="008802DF"/>
    <w:rsid w:val="0088041B"/>
    <w:rsid w:val="00887054"/>
    <w:rsid w:val="0089183D"/>
    <w:rsid w:val="00891FED"/>
    <w:rsid w:val="008953F7"/>
    <w:rsid w:val="008954E3"/>
    <w:rsid w:val="008977BE"/>
    <w:rsid w:val="008A4A6F"/>
    <w:rsid w:val="008A7331"/>
    <w:rsid w:val="008A7375"/>
    <w:rsid w:val="008A74AC"/>
    <w:rsid w:val="008B03B3"/>
    <w:rsid w:val="008B6704"/>
    <w:rsid w:val="008B74E4"/>
    <w:rsid w:val="008B7BEF"/>
    <w:rsid w:val="008C2615"/>
    <w:rsid w:val="008C2634"/>
    <w:rsid w:val="008C28EC"/>
    <w:rsid w:val="008C4E16"/>
    <w:rsid w:val="008D3263"/>
    <w:rsid w:val="008D5328"/>
    <w:rsid w:val="008D53D4"/>
    <w:rsid w:val="008D7C77"/>
    <w:rsid w:val="008E5556"/>
    <w:rsid w:val="008E7B53"/>
    <w:rsid w:val="008F0BB0"/>
    <w:rsid w:val="008F0EA8"/>
    <w:rsid w:val="008F26E5"/>
    <w:rsid w:val="008F333A"/>
    <w:rsid w:val="008F5F17"/>
    <w:rsid w:val="009007DB"/>
    <w:rsid w:val="009057BE"/>
    <w:rsid w:val="00907263"/>
    <w:rsid w:val="00917353"/>
    <w:rsid w:val="00917F4C"/>
    <w:rsid w:val="00924409"/>
    <w:rsid w:val="00927F2D"/>
    <w:rsid w:val="009346B1"/>
    <w:rsid w:val="00934EE4"/>
    <w:rsid w:val="0094076F"/>
    <w:rsid w:val="00940817"/>
    <w:rsid w:val="00943C3D"/>
    <w:rsid w:val="00945688"/>
    <w:rsid w:val="00946E02"/>
    <w:rsid w:val="00947E9C"/>
    <w:rsid w:val="00953C12"/>
    <w:rsid w:val="00965DCE"/>
    <w:rsid w:val="00965F4E"/>
    <w:rsid w:val="0097119F"/>
    <w:rsid w:val="009729A4"/>
    <w:rsid w:val="00977D83"/>
    <w:rsid w:val="00981094"/>
    <w:rsid w:val="00982AF2"/>
    <w:rsid w:val="00986593"/>
    <w:rsid w:val="00991BFF"/>
    <w:rsid w:val="009A0B46"/>
    <w:rsid w:val="009A1250"/>
    <w:rsid w:val="009A2E27"/>
    <w:rsid w:val="009A3939"/>
    <w:rsid w:val="009A3A7E"/>
    <w:rsid w:val="009B218E"/>
    <w:rsid w:val="009B6F6A"/>
    <w:rsid w:val="009C38C7"/>
    <w:rsid w:val="009D1260"/>
    <w:rsid w:val="009D3F8B"/>
    <w:rsid w:val="009E3784"/>
    <w:rsid w:val="009E37B5"/>
    <w:rsid w:val="009E3D1F"/>
    <w:rsid w:val="009E637E"/>
    <w:rsid w:val="009E79FB"/>
    <w:rsid w:val="009F0C4F"/>
    <w:rsid w:val="009F2414"/>
    <w:rsid w:val="009F34E1"/>
    <w:rsid w:val="009F525D"/>
    <w:rsid w:val="009F526F"/>
    <w:rsid w:val="00A00268"/>
    <w:rsid w:val="00A0499D"/>
    <w:rsid w:val="00A05140"/>
    <w:rsid w:val="00A05E66"/>
    <w:rsid w:val="00A12090"/>
    <w:rsid w:val="00A12815"/>
    <w:rsid w:val="00A15407"/>
    <w:rsid w:val="00A166BD"/>
    <w:rsid w:val="00A21109"/>
    <w:rsid w:val="00A215A5"/>
    <w:rsid w:val="00A218BD"/>
    <w:rsid w:val="00A224F2"/>
    <w:rsid w:val="00A27A0E"/>
    <w:rsid w:val="00A30B9A"/>
    <w:rsid w:val="00A3489E"/>
    <w:rsid w:val="00A37EE9"/>
    <w:rsid w:val="00A4002F"/>
    <w:rsid w:val="00A41FD9"/>
    <w:rsid w:val="00A43DEE"/>
    <w:rsid w:val="00A440B9"/>
    <w:rsid w:val="00A46E7A"/>
    <w:rsid w:val="00A47CC6"/>
    <w:rsid w:val="00A50993"/>
    <w:rsid w:val="00A51A9E"/>
    <w:rsid w:val="00A54337"/>
    <w:rsid w:val="00A5496D"/>
    <w:rsid w:val="00A55AB5"/>
    <w:rsid w:val="00A573FF"/>
    <w:rsid w:val="00A619B4"/>
    <w:rsid w:val="00A65239"/>
    <w:rsid w:val="00A76B18"/>
    <w:rsid w:val="00A840F4"/>
    <w:rsid w:val="00A91615"/>
    <w:rsid w:val="00A93AC3"/>
    <w:rsid w:val="00A94DF9"/>
    <w:rsid w:val="00A94E98"/>
    <w:rsid w:val="00A95159"/>
    <w:rsid w:val="00A9522D"/>
    <w:rsid w:val="00A95BF5"/>
    <w:rsid w:val="00AA6EF3"/>
    <w:rsid w:val="00AB05D6"/>
    <w:rsid w:val="00AB20BB"/>
    <w:rsid w:val="00AB62C0"/>
    <w:rsid w:val="00AB692A"/>
    <w:rsid w:val="00AC06C8"/>
    <w:rsid w:val="00AC0832"/>
    <w:rsid w:val="00AC3088"/>
    <w:rsid w:val="00AC4CB0"/>
    <w:rsid w:val="00AD2E3E"/>
    <w:rsid w:val="00AD425C"/>
    <w:rsid w:val="00AD44FD"/>
    <w:rsid w:val="00AD5D1C"/>
    <w:rsid w:val="00AD7EF2"/>
    <w:rsid w:val="00AE184F"/>
    <w:rsid w:val="00AE23BC"/>
    <w:rsid w:val="00AE267C"/>
    <w:rsid w:val="00AF1BA5"/>
    <w:rsid w:val="00B01673"/>
    <w:rsid w:val="00B03CDB"/>
    <w:rsid w:val="00B04A44"/>
    <w:rsid w:val="00B058D9"/>
    <w:rsid w:val="00B14217"/>
    <w:rsid w:val="00B215D1"/>
    <w:rsid w:val="00B22B3C"/>
    <w:rsid w:val="00B30B6C"/>
    <w:rsid w:val="00B3242B"/>
    <w:rsid w:val="00B35484"/>
    <w:rsid w:val="00B403A9"/>
    <w:rsid w:val="00B40FBD"/>
    <w:rsid w:val="00B47946"/>
    <w:rsid w:val="00B5653E"/>
    <w:rsid w:val="00B57F67"/>
    <w:rsid w:val="00B63780"/>
    <w:rsid w:val="00B6495F"/>
    <w:rsid w:val="00B660B4"/>
    <w:rsid w:val="00B703E4"/>
    <w:rsid w:val="00B7111A"/>
    <w:rsid w:val="00B71DFB"/>
    <w:rsid w:val="00B73751"/>
    <w:rsid w:val="00B77F7B"/>
    <w:rsid w:val="00B81684"/>
    <w:rsid w:val="00B81871"/>
    <w:rsid w:val="00B8543B"/>
    <w:rsid w:val="00B85BC8"/>
    <w:rsid w:val="00B86BA8"/>
    <w:rsid w:val="00B87D00"/>
    <w:rsid w:val="00B87ECE"/>
    <w:rsid w:val="00B960C5"/>
    <w:rsid w:val="00B9715B"/>
    <w:rsid w:val="00BA1080"/>
    <w:rsid w:val="00BA71BF"/>
    <w:rsid w:val="00BC0418"/>
    <w:rsid w:val="00BC0540"/>
    <w:rsid w:val="00BC241D"/>
    <w:rsid w:val="00BC2C68"/>
    <w:rsid w:val="00BC387F"/>
    <w:rsid w:val="00BD0E1F"/>
    <w:rsid w:val="00BD29A6"/>
    <w:rsid w:val="00BD4E78"/>
    <w:rsid w:val="00BD512C"/>
    <w:rsid w:val="00BE7BCD"/>
    <w:rsid w:val="00BF26DD"/>
    <w:rsid w:val="00BF2778"/>
    <w:rsid w:val="00C018D8"/>
    <w:rsid w:val="00C0325A"/>
    <w:rsid w:val="00C04348"/>
    <w:rsid w:val="00C04BBE"/>
    <w:rsid w:val="00C14D51"/>
    <w:rsid w:val="00C14E22"/>
    <w:rsid w:val="00C171DA"/>
    <w:rsid w:val="00C20138"/>
    <w:rsid w:val="00C2076B"/>
    <w:rsid w:val="00C240E5"/>
    <w:rsid w:val="00C26662"/>
    <w:rsid w:val="00C314C3"/>
    <w:rsid w:val="00C5359D"/>
    <w:rsid w:val="00C53C05"/>
    <w:rsid w:val="00C5475C"/>
    <w:rsid w:val="00C6043B"/>
    <w:rsid w:val="00C62A3A"/>
    <w:rsid w:val="00C641E5"/>
    <w:rsid w:val="00C72636"/>
    <w:rsid w:val="00C72901"/>
    <w:rsid w:val="00C730B0"/>
    <w:rsid w:val="00C7354F"/>
    <w:rsid w:val="00C73AE9"/>
    <w:rsid w:val="00C76C9E"/>
    <w:rsid w:val="00C8195D"/>
    <w:rsid w:val="00C83775"/>
    <w:rsid w:val="00C91484"/>
    <w:rsid w:val="00C962FD"/>
    <w:rsid w:val="00C97EBB"/>
    <w:rsid w:val="00C97F2B"/>
    <w:rsid w:val="00CA097C"/>
    <w:rsid w:val="00CA6EFC"/>
    <w:rsid w:val="00CA7921"/>
    <w:rsid w:val="00CB1754"/>
    <w:rsid w:val="00CB2EC3"/>
    <w:rsid w:val="00CB56AB"/>
    <w:rsid w:val="00CC2FB4"/>
    <w:rsid w:val="00CC582B"/>
    <w:rsid w:val="00CC6534"/>
    <w:rsid w:val="00CE0013"/>
    <w:rsid w:val="00CE3DA6"/>
    <w:rsid w:val="00CE4094"/>
    <w:rsid w:val="00CE41EA"/>
    <w:rsid w:val="00CE49D9"/>
    <w:rsid w:val="00CE599E"/>
    <w:rsid w:val="00CE7312"/>
    <w:rsid w:val="00CF16CA"/>
    <w:rsid w:val="00CF3FD2"/>
    <w:rsid w:val="00CF5FB1"/>
    <w:rsid w:val="00D01AB4"/>
    <w:rsid w:val="00D04DF1"/>
    <w:rsid w:val="00D05BBA"/>
    <w:rsid w:val="00D06D08"/>
    <w:rsid w:val="00D07059"/>
    <w:rsid w:val="00D10F2A"/>
    <w:rsid w:val="00D1279F"/>
    <w:rsid w:val="00D158C2"/>
    <w:rsid w:val="00D16205"/>
    <w:rsid w:val="00D168C9"/>
    <w:rsid w:val="00D20181"/>
    <w:rsid w:val="00D2479C"/>
    <w:rsid w:val="00D25BFC"/>
    <w:rsid w:val="00D25FFD"/>
    <w:rsid w:val="00D2684C"/>
    <w:rsid w:val="00D311E9"/>
    <w:rsid w:val="00D34D94"/>
    <w:rsid w:val="00D3669B"/>
    <w:rsid w:val="00D36E8D"/>
    <w:rsid w:val="00D45032"/>
    <w:rsid w:val="00D46D70"/>
    <w:rsid w:val="00D51D18"/>
    <w:rsid w:val="00D53AD5"/>
    <w:rsid w:val="00D64685"/>
    <w:rsid w:val="00D67524"/>
    <w:rsid w:val="00D7179F"/>
    <w:rsid w:val="00D7208F"/>
    <w:rsid w:val="00D76B5B"/>
    <w:rsid w:val="00D803FD"/>
    <w:rsid w:val="00D812EF"/>
    <w:rsid w:val="00D93CE2"/>
    <w:rsid w:val="00D97550"/>
    <w:rsid w:val="00DA3382"/>
    <w:rsid w:val="00DB2B67"/>
    <w:rsid w:val="00DB4B1C"/>
    <w:rsid w:val="00DB5112"/>
    <w:rsid w:val="00DC5961"/>
    <w:rsid w:val="00DC7E9C"/>
    <w:rsid w:val="00DD1CFF"/>
    <w:rsid w:val="00DD1EB4"/>
    <w:rsid w:val="00DD6DF9"/>
    <w:rsid w:val="00DF0125"/>
    <w:rsid w:val="00DF1603"/>
    <w:rsid w:val="00DF2B98"/>
    <w:rsid w:val="00DF41CC"/>
    <w:rsid w:val="00DF4740"/>
    <w:rsid w:val="00DF5851"/>
    <w:rsid w:val="00E01CCB"/>
    <w:rsid w:val="00E10B94"/>
    <w:rsid w:val="00E12B04"/>
    <w:rsid w:val="00E2257E"/>
    <w:rsid w:val="00E25537"/>
    <w:rsid w:val="00E258C6"/>
    <w:rsid w:val="00E26ED5"/>
    <w:rsid w:val="00E34CBD"/>
    <w:rsid w:val="00E36384"/>
    <w:rsid w:val="00E409AC"/>
    <w:rsid w:val="00E45B00"/>
    <w:rsid w:val="00E4678C"/>
    <w:rsid w:val="00E47F99"/>
    <w:rsid w:val="00E5249D"/>
    <w:rsid w:val="00E53BF8"/>
    <w:rsid w:val="00E6634E"/>
    <w:rsid w:val="00E66E3A"/>
    <w:rsid w:val="00E71571"/>
    <w:rsid w:val="00E71732"/>
    <w:rsid w:val="00E829CE"/>
    <w:rsid w:val="00E84D14"/>
    <w:rsid w:val="00E90266"/>
    <w:rsid w:val="00E91E38"/>
    <w:rsid w:val="00E93AB7"/>
    <w:rsid w:val="00E9437E"/>
    <w:rsid w:val="00EB02BD"/>
    <w:rsid w:val="00EC0CD1"/>
    <w:rsid w:val="00EC3B3B"/>
    <w:rsid w:val="00EC52E2"/>
    <w:rsid w:val="00ED0930"/>
    <w:rsid w:val="00ED700F"/>
    <w:rsid w:val="00EE072A"/>
    <w:rsid w:val="00EE106C"/>
    <w:rsid w:val="00EE24B3"/>
    <w:rsid w:val="00EE4093"/>
    <w:rsid w:val="00EE46D8"/>
    <w:rsid w:val="00EF1C73"/>
    <w:rsid w:val="00EF20D6"/>
    <w:rsid w:val="00EF6F13"/>
    <w:rsid w:val="00EF774B"/>
    <w:rsid w:val="00F0163A"/>
    <w:rsid w:val="00F04B28"/>
    <w:rsid w:val="00F06C6D"/>
    <w:rsid w:val="00F12C80"/>
    <w:rsid w:val="00F14D82"/>
    <w:rsid w:val="00F1562D"/>
    <w:rsid w:val="00F21C45"/>
    <w:rsid w:val="00F248DC"/>
    <w:rsid w:val="00F27857"/>
    <w:rsid w:val="00F32139"/>
    <w:rsid w:val="00F3424A"/>
    <w:rsid w:val="00F37A14"/>
    <w:rsid w:val="00F400EA"/>
    <w:rsid w:val="00F43A2E"/>
    <w:rsid w:val="00F4451F"/>
    <w:rsid w:val="00F45D8F"/>
    <w:rsid w:val="00F5183B"/>
    <w:rsid w:val="00F53F13"/>
    <w:rsid w:val="00F55D33"/>
    <w:rsid w:val="00F618C4"/>
    <w:rsid w:val="00F659E1"/>
    <w:rsid w:val="00F67D61"/>
    <w:rsid w:val="00F70303"/>
    <w:rsid w:val="00F731CA"/>
    <w:rsid w:val="00F73E0F"/>
    <w:rsid w:val="00F75D12"/>
    <w:rsid w:val="00F760A9"/>
    <w:rsid w:val="00F80C9D"/>
    <w:rsid w:val="00F81ADB"/>
    <w:rsid w:val="00F81B9F"/>
    <w:rsid w:val="00F82D44"/>
    <w:rsid w:val="00F9393E"/>
    <w:rsid w:val="00F972F0"/>
    <w:rsid w:val="00FA4A4E"/>
    <w:rsid w:val="00FA542B"/>
    <w:rsid w:val="00FB43E3"/>
    <w:rsid w:val="00FC22B4"/>
    <w:rsid w:val="00FC2623"/>
    <w:rsid w:val="00FC3073"/>
    <w:rsid w:val="00FC43DE"/>
    <w:rsid w:val="00FC5815"/>
    <w:rsid w:val="00FC6CDF"/>
    <w:rsid w:val="00FD3906"/>
    <w:rsid w:val="00FD7586"/>
    <w:rsid w:val="00FE5218"/>
    <w:rsid w:val="00FE6793"/>
    <w:rsid w:val="00FF2931"/>
    <w:rsid w:val="00FF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EA287"/>
  <w15:docId w15:val="{4E81E358-75E5-48A9-B520-BC02D304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F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4948F7"/>
    <w:pPr>
      <w:keepNext/>
      <w:jc w:val="center"/>
      <w:outlineLvl w:val="0"/>
    </w:pPr>
    <w:rPr>
      <w:b/>
    </w:rPr>
  </w:style>
  <w:style w:type="paragraph" w:styleId="Heading2">
    <w:name w:val="heading 2"/>
    <w:basedOn w:val="Normal"/>
    <w:next w:val="Normal"/>
    <w:link w:val="Heading2Char"/>
    <w:qFormat/>
    <w:rsid w:val="004948F7"/>
    <w:pPr>
      <w:keepNext/>
      <w:tabs>
        <w:tab w:val="left" w:pos="1620"/>
      </w:tabs>
      <w:outlineLvl w:val="1"/>
    </w:pPr>
    <w:rPr>
      <w:b/>
    </w:rPr>
  </w:style>
  <w:style w:type="paragraph" w:styleId="Heading3">
    <w:name w:val="heading 3"/>
    <w:basedOn w:val="Normal"/>
    <w:next w:val="Normal"/>
    <w:link w:val="Heading3Char"/>
    <w:qFormat/>
    <w:rsid w:val="004948F7"/>
    <w:pPr>
      <w:keepNext/>
      <w:tabs>
        <w:tab w:val="left" w:pos="1620"/>
        <w:tab w:val="right" w:pos="9270"/>
      </w:tabs>
      <w:jc w:val="both"/>
      <w:outlineLvl w:val="2"/>
    </w:pPr>
    <w:rPr>
      <w:b/>
    </w:rPr>
  </w:style>
  <w:style w:type="paragraph" w:styleId="Heading4">
    <w:name w:val="heading 4"/>
    <w:basedOn w:val="Normal"/>
    <w:next w:val="Normal"/>
    <w:link w:val="Heading4Char"/>
    <w:uiPriority w:val="9"/>
    <w:unhideWhenUsed/>
    <w:qFormat/>
    <w:rsid w:val="006A5D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8F7"/>
    <w:rPr>
      <w:rFonts w:ascii="Arial" w:eastAsia="Times New Roman" w:hAnsi="Arial" w:cs="Times New Roman"/>
      <w:b/>
      <w:sz w:val="20"/>
      <w:szCs w:val="20"/>
    </w:rPr>
  </w:style>
  <w:style w:type="character" w:customStyle="1" w:styleId="Heading2Char">
    <w:name w:val="Heading 2 Char"/>
    <w:basedOn w:val="DefaultParagraphFont"/>
    <w:link w:val="Heading2"/>
    <w:rsid w:val="004948F7"/>
    <w:rPr>
      <w:rFonts w:ascii="Arial" w:eastAsia="Times New Roman" w:hAnsi="Arial" w:cs="Times New Roman"/>
      <w:b/>
      <w:sz w:val="20"/>
      <w:szCs w:val="20"/>
    </w:rPr>
  </w:style>
  <w:style w:type="character" w:customStyle="1" w:styleId="Heading3Char">
    <w:name w:val="Heading 3 Char"/>
    <w:basedOn w:val="DefaultParagraphFont"/>
    <w:link w:val="Heading3"/>
    <w:rsid w:val="004948F7"/>
    <w:rPr>
      <w:rFonts w:ascii="Arial" w:eastAsia="Times New Roman" w:hAnsi="Arial" w:cs="Times New Roman"/>
      <w:b/>
      <w:sz w:val="20"/>
      <w:szCs w:val="20"/>
    </w:rPr>
  </w:style>
  <w:style w:type="paragraph" w:styleId="BodyText">
    <w:name w:val="Body Text"/>
    <w:basedOn w:val="Normal"/>
    <w:link w:val="BodyTextChar"/>
    <w:uiPriority w:val="1"/>
    <w:qFormat/>
    <w:rsid w:val="004948F7"/>
    <w:pPr>
      <w:tabs>
        <w:tab w:val="left" w:pos="1620"/>
        <w:tab w:val="right" w:pos="9270"/>
      </w:tabs>
      <w:jc w:val="both"/>
    </w:pPr>
  </w:style>
  <w:style w:type="character" w:customStyle="1" w:styleId="BodyTextChar">
    <w:name w:val="Body Text Char"/>
    <w:basedOn w:val="DefaultParagraphFont"/>
    <w:link w:val="BodyText"/>
    <w:rsid w:val="004948F7"/>
    <w:rPr>
      <w:rFonts w:ascii="Arial" w:eastAsia="Times New Roman" w:hAnsi="Arial" w:cs="Times New Roman"/>
      <w:sz w:val="20"/>
      <w:szCs w:val="20"/>
    </w:rPr>
  </w:style>
  <w:style w:type="paragraph" w:styleId="BodyText2">
    <w:name w:val="Body Text 2"/>
    <w:basedOn w:val="Normal"/>
    <w:link w:val="BodyText2Char"/>
    <w:rsid w:val="004948F7"/>
    <w:pPr>
      <w:tabs>
        <w:tab w:val="left" w:pos="720"/>
        <w:tab w:val="left" w:pos="2160"/>
        <w:tab w:val="left" w:pos="6660"/>
      </w:tabs>
      <w:jc w:val="both"/>
    </w:pPr>
    <w:rPr>
      <w:b/>
    </w:rPr>
  </w:style>
  <w:style w:type="character" w:customStyle="1" w:styleId="BodyText2Char">
    <w:name w:val="Body Text 2 Char"/>
    <w:basedOn w:val="DefaultParagraphFont"/>
    <w:link w:val="BodyText2"/>
    <w:rsid w:val="004948F7"/>
    <w:rPr>
      <w:rFonts w:ascii="Arial" w:eastAsia="Times New Roman" w:hAnsi="Arial" w:cs="Times New Roman"/>
      <w:b/>
      <w:sz w:val="20"/>
      <w:szCs w:val="20"/>
    </w:rPr>
  </w:style>
  <w:style w:type="paragraph" w:styleId="FootnoteText">
    <w:name w:val="footnote text"/>
    <w:basedOn w:val="Normal"/>
    <w:link w:val="FootnoteTextChar"/>
    <w:rsid w:val="004948F7"/>
  </w:style>
  <w:style w:type="character" w:customStyle="1" w:styleId="FootnoteTextChar">
    <w:name w:val="Footnote Text Char"/>
    <w:basedOn w:val="DefaultParagraphFont"/>
    <w:link w:val="FootnoteText"/>
    <w:rsid w:val="004948F7"/>
    <w:rPr>
      <w:rFonts w:ascii="Arial" w:eastAsia="Times New Roman" w:hAnsi="Arial" w:cs="Times New Roman"/>
      <w:sz w:val="20"/>
      <w:szCs w:val="20"/>
    </w:rPr>
  </w:style>
  <w:style w:type="paragraph" w:styleId="ListParagraph">
    <w:name w:val="List Paragraph"/>
    <w:basedOn w:val="Normal"/>
    <w:uiPriority w:val="34"/>
    <w:qFormat/>
    <w:rsid w:val="004948F7"/>
    <w:pPr>
      <w:widowControl w:val="0"/>
      <w:ind w:left="720"/>
      <w:contextualSpacing/>
    </w:pPr>
    <w:rPr>
      <w:sz w:val="22"/>
    </w:rPr>
  </w:style>
  <w:style w:type="character" w:styleId="CommentReference">
    <w:name w:val="annotation reference"/>
    <w:basedOn w:val="DefaultParagraphFont"/>
    <w:uiPriority w:val="99"/>
    <w:unhideWhenUsed/>
    <w:rsid w:val="004948F7"/>
    <w:rPr>
      <w:sz w:val="16"/>
      <w:szCs w:val="16"/>
    </w:rPr>
  </w:style>
  <w:style w:type="paragraph" w:styleId="CommentText">
    <w:name w:val="annotation text"/>
    <w:basedOn w:val="Normal"/>
    <w:link w:val="CommentTextChar"/>
    <w:uiPriority w:val="99"/>
    <w:unhideWhenUsed/>
    <w:rsid w:val="004948F7"/>
  </w:style>
  <w:style w:type="character" w:customStyle="1" w:styleId="CommentTextChar">
    <w:name w:val="Comment Text Char"/>
    <w:basedOn w:val="DefaultParagraphFont"/>
    <w:link w:val="CommentText"/>
    <w:uiPriority w:val="99"/>
    <w:rsid w:val="004948F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948F7"/>
    <w:rPr>
      <w:b/>
      <w:bCs/>
    </w:rPr>
  </w:style>
  <w:style w:type="character" w:customStyle="1" w:styleId="CommentSubjectChar">
    <w:name w:val="Comment Subject Char"/>
    <w:basedOn w:val="CommentTextChar"/>
    <w:link w:val="CommentSubject"/>
    <w:uiPriority w:val="99"/>
    <w:semiHidden/>
    <w:rsid w:val="004948F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948F7"/>
    <w:rPr>
      <w:rFonts w:ascii="Tahoma" w:hAnsi="Tahoma" w:cs="Tahoma"/>
      <w:sz w:val="16"/>
      <w:szCs w:val="16"/>
    </w:rPr>
  </w:style>
  <w:style w:type="character" w:customStyle="1" w:styleId="BalloonTextChar">
    <w:name w:val="Balloon Text Char"/>
    <w:basedOn w:val="DefaultParagraphFont"/>
    <w:link w:val="BalloonText"/>
    <w:uiPriority w:val="99"/>
    <w:semiHidden/>
    <w:rsid w:val="004948F7"/>
    <w:rPr>
      <w:rFonts w:ascii="Tahoma" w:eastAsia="Times New Roman" w:hAnsi="Tahoma" w:cs="Tahoma"/>
      <w:sz w:val="16"/>
      <w:szCs w:val="16"/>
    </w:rPr>
  </w:style>
  <w:style w:type="paragraph" w:styleId="Header">
    <w:name w:val="header"/>
    <w:basedOn w:val="Normal"/>
    <w:link w:val="HeaderChar"/>
    <w:uiPriority w:val="99"/>
    <w:unhideWhenUsed/>
    <w:rsid w:val="00F4451F"/>
    <w:pPr>
      <w:tabs>
        <w:tab w:val="center" w:pos="4680"/>
        <w:tab w:val="right" w:pos="9360"/>
      </w:tabs>
    </w:pPr>
  </w:style>
  <w:style w:type="character" w:customStyle="1" w:styleId="HeaderChar">
    <w:name w:val="Header Char"/>
    <w:basedOn w:val="DefaultParagraphFont"/>
    <w:link w:val="Header"/>
    <w:uiPriority w:val="99"/>
    <w:rsid w:val="00F4451F"/>
    <w:rPr>
      <w:rFonts w:ascii="Arial" w:eastAsia="Times New Roman" w:hAnsi="Arial" w:cs="Times New Roman"/>
      <w:sz w:val="20"/>
      <w:szCs w:val="20"/>
    </w:rPr>
  </w:style>
  <w:style w:type="paragraph" w:styleId="Footer">
    <w:name w:val="footer"/>
    <w:basedOn w:val="Normal"/>
    <w:link w:val="FooterChar"/>
    <w:uiPriority w:val="99"/>
    <w:unhideWhenUsed/>
    <w:rsid w:val="00F4451F"/>
    <w:pPr>
      <w:tabs>
        <w:tab w:val="center" w:pos="4680"/>
        <w:tab w:val="right" w:pos="9360"/>
      </w:tabs>
    </w:pPr>
  </w:style>
  <w:style w:type="character" w:customStyle="1" w:styleId="FooterChar">
    <w:name w:val="Footer Char"/>
    <w:basedOn w:val="DefaultParagraphFont"/>
    <w:link w:val="Footer"/>
    <w:uiPriority w:val="99"/>
    <w:rsid w:val="00F4451F"/>
    <w:rPr>
      <w:rFonts w:ascii="Arial" w:eastAsia="Times New Roman" w:hAnsi="Arial" w:cs="Times New Roman"/>
      <w:sz w:val="20"/>
      <w:szCs w:val="20"/>
    </w:rPr>
  </w:style>
  <w:style w:type="character" w:styleId="FootnoteReference">
    <w:name w:val="footnote reference"/>
    <w:basedOn w:val="DefaultParagraphFont"/>
    <w:rsid w:val="003A2504"/>
    <w:rPr>
      <w:vertAlign w:val="superscript"/>
    </w:rPr>
  </w:style>
  <w:style w:type="paragraph" w:customStyle="1" w:styleId="p1">
    <w:name w:val="p1"/>
    <w:basedOn w:val="Normal"/>
    <w:rsid w:val="003A2504"/>
    <w:pPr>
      <w:widowControl w:val="0"/>
      <w:tabs>
        <w:tab w:val="left" w:pos="200"/>
      </w:tabs>
      <w:spacing w:line="240" w:lineRule="atLeast"/>
      <w:ind w:left="1240"/>
      <w:jc w:val="both"/>
    </w:pPr>
    <w:rPr>
      <w:rFonts w:cs="Arial"/>
      <w:sz w:val="24"/>
      <w:szCs w:val="24"/>
    </w:rPr>
  </w:style>
  <w:style w:type="paragraph" w:customStyle="1" w:styleId="p2">
    <w:name w:val="p2"/>
    <w:basedOn w:val="Normal"/>
    <w:rsid w:val="003A2504"/>
    <w:pPr>
      <w:widowControl w:val="0"/>
      <w:tabs>
        <w:tab w:val="left" w:pos="940"/>
        <w:tab w:val="left" w:pos="1300"/>
      </w:tabs>
      <w:spacing w:line="240" w:lineRule="atLeast"/>
      <w:ind w:left="144" w:hanging="288"/>
      <w:jc w:val="both"/>
    </w:pPr>
    <w:rPr>
      <w:rFonts w:cs="Arial"/>
      <w:sz w:val="24"/>
      <w:szCs w:val="24"/>
    </w:rPr>
  </w:style>
  <w:style w:type="paragraph" w:customStyle="1" w:styleId="p3">
    <w:name w:val="p3"/>
    <w:basedOn w:val="Normal"/>
    <w:rsid w:val="003A2504"/>
    <w:pPr>
      <w:widowControl w:val="0"/>
      <w:tabs>
        <w:tab w:val="left" w:pos="3680"/>
      </w:tabs>
      <w:spacing w:line="240" w:lineRule="atLeast"/>
      <w:ind w:left="2240"/>
      <w:jc w:val="both"/>
    </w:pPr>
    <w:rPr>
      <w:rFonts w:cs="Arial"/>
      <w:sz w:val="24"/>
      <w:szCs w:val="24"/>
    </w:rPr>
  </w:style>
  <w:style w:type="paragraph" w:customStyle="1" w:styleId="Default">
    <w:name w:val="Default"/>
    <w:rsid w:val="00547E73"/>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EC0CD1"/>
    <w:pPr>
      <w:numPr>
        <w:numId w:val="10"/>
      </w:numPr>
    </w:pPr>
  </w:style>
  <w:style w:type="character" w:styleId="Hyperlink">
    <w:name w:val="Hyperlink"/>
    <w:basedOn w:val="DefaultParagraphFont"/>
    <w:uiPriority w:val="99"/>
    <w:unhideWhenUsed/>
    <w:rsid w:val="003E5A35"/>
    <w:rPr>
      <w:color w:val="0000FF" w:themeColor="hyperlink"/>
      <w:u w:val="single"/>
    </w:rPr>
  </w:style>
  <w:style w:type="character" w:customStyle="1" w:styleId="Heading4Char">
    <w:name w:val="Heading 4 Char"/>
    <w:basedOn w:val="DefaultParagraphFont"/>
    <w:link w:val="Heading4"/>
    <w:uiPriority w:val="9"/>
    <w:rsid w:val="006A5D21"/>
    <w:rPr>
      <w:rFonts w:asciiTheme="majorHAnsi" w:eastAsiaTheme="majorEastAsia" w:hAnsiTheme="majorHAnsi" w:cstheme="majorBidi"/>
      <w:b/>
      <w:bCs/>
      <w:i/>
      <w:iCs/>
      <w:color w:val="4F81BD" w:themeColor="accent1"/>
      <w:sz w:val="20"/>
      <w:szCs w:val="20"/>
    </w:rPr>
  </w:style>
  <w:style w:type="paragraph" w:styleId="Index1">
    <w:name w:val="index 1"/>
    <w:basedOn w:val="Normal"/>
    <w:next w:val="Normal"/>
    <w:autoRedefine/>
    <w:uiPriority w:val="99"/>
    <w:semiHidden/>
    <w:unhideWhenUsed/>
    <w:rsid w:val="00CC2FB4"/>
    <w:pPr>
      <w:ind w:left="200" w:hanging="200"/>
    </w:pPr>
  </w:style>
  <w:style w:type="paragraph" w:styleId="IndexHeading">
    <w:name w:val="index heading"/>
    <w:basedOn w:val="Normal"/>
    <w:next w:val="Index1"/>
    <w:semiHidden/>
    <w:rsid w:val="00CC2FB4"/>
    <w:rPr>
      <w:rFonts w:ascii="Times New Roman" w:hAnsi="Times New Roman"/>
      <w:sz w:val="24"/>
      <w:szCs w:val="24"/>
    </w:rPr>
  </w:style>
  <w:style w:type="paragraph" w:styleId="BodyTextIndent">
    <w:name w:val="Body Text Indent"/>
    <w:basedOn w:val="Normal"/>
    <w:link w:val="BodyTextIndentChar"/>
    <w:uiPriority w:val="99"/>
    <w:semiHidden/>
    <w:unhideWhenUsed/>
    <w:rsid w:val="00C240E5"/>
    <w:pPr>
      <w:spacing w:after="120"/>
      <w:ind w:left="360"/>
    </w:pPr>
  </w:style>
  <w:style w:type="character" w:customStyle="1" w:styleId="BodyTextIndentChar">
    <w:name w:val="Body Text Indent Char"/>
    <w:basedOn w:val="DefaultParagraphFont"/>
    <w:link w:val="BodyTextIndent"/>
    <w:uiPriority w:val="99"/>
    <w:semiHidden/>
    <w:rsid w:val="00C240E5"/>
    <w:rPr>
      <w:rFonts w:ascii="Arial" w:eastAsia="Times New Roman" w:hAnsi="Arial" w:cs="Times New Roman"/>
      <w:sz w:val="20"/>
      <w:szCs w:val="20"/>
    </w:rPr>
  </w:style>
  <w:style w:type="paragraph" w:styleId="BodyTextIndent2">
    <w:name w:val="Body Text Indent 2"/>
    <w:basedOn w:val="Normal"/>
    <w:link w:val="BodyTextIndent2Char"/>
    <w:uiPriority w:val="99"/>
    <w:semiHidden/>
    <w:unhideWhenUsed/>
    <w:rsid w:val="00C240E5"/>
    <w:pPr>
      <w:spacing w:after="120" w:line="480" w:lineRule="auto"/>
      <w:ind w:left="360"/>
    </w:pPr>
  </w:style>
  <w:style w:type="character" w:customStyle="1" w:styleId="BodyTextIndent2Char">
    <w:name w:val="Body Text Indent 2 Char"/>
    <w:basedOn w:val="DefaultParagraphFont"/>
    <w:link w:val="BodyTextIndent2"/>
    <w:uiPriority w:val="99"/>
    <w:semiHidden/>
    <w:rsid w:val="00C240E5"/>
    <w:rPr>
      <w:rFonts w:ascii="Arial" w:eastAsia="Times New Roman" w:hAnsi="Arial" w:cs="Times New Roman"/>
      <w:sz w:val="20"/>
      <w:szCs w:val="20"/>
    </w:rPr>
  </w:style>
  <w:style w:type="paragraph" w:styleId="Revision">
    <w:name w:val="Revision"/>
    <w:hidden/>
    <w:uiPriority w:val="99"/>
    <w:semiHidden/>
    <w:rsid w:val="009A2E27"/>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3C3AB3"/>
    <w:rPr>
      <w:color w:val="605E5C"/>
      <w:shd w:val="clear" w:color="auto" w:fill="E1DFDD"/>
    </w:rPr>
  </w:style>
  <w:style w:type="character" w:styleId="PlaceholderText">
    <w:name w:val="Placeholder Text"/>
    <w:basedOn w:val="DefaultParagraphFont"/>
    <w:uiPriority w:val="99"/>
    <w:semiHidden/>
    <w:rsid w:val="00092A6B"/>
    <w:rPr>
      <w:color w:val="666666"/>
    </w:rPr>
  </w:style>
  <w:style w:type="paragraph" w:customStyle="1" w:styleId="TableParagraph">
    <w:name w:val="Table Paragraph"/>
    <w:basedOn w:val="Normal"/>
    <w:uiPriority w:val="1"/>
    <w:qFormat/>
    <w:rsid w:val="00F248DC"/>
    <w:pPr>
      <w:widowControl w:val="0"/>
      <w:autoSpaceDE w:val="0"/>
      <w:autoSpaceDN w:val="0"/>
    </w:pPr>
    <w:rPr>
      <w:rFonts w:ascii="Segoe UI" w:eastAsia="Segoe UI" w:hAnsi="Segoe UI" w:cs="Segoe UI"/>
      <w:sz w:val="22"/>
      <w:szCs w:val="22"/>
    </w:rPr>
  </w:style>
  <w:style w:type="paragraph" w:customStyle="1" w:styleId="Specs">
    <w:name w:val="Specs"/>
    <w:rsid w:val="00F248DC"/>
    <w:pPr>
      <w:suppressAutoHyphens/>
      <w:overflowPunct w:val="0"/>
      <w:autoSpaceDE w:val="0"/>
      <w:autoSpaceDN w:val="0"/>
      <w:adjustRightInd w:val="0"/>
      <w:spacing w:before="120" w:after="120" w:line="240" w:lineRule="atLeast"/>
      <w:ind w:left="720" w:hanging="720"/>
      <w:jc w:val="both"/>
      <w:textAlignment w:val="baseline"/>
    </w:pPr>
    <w:rPr>
      <w:rFonts w:ascii="Arial" w:eastAsia="Times New Roman" w:hAnsi="Arial" w:cs="Times New Roman"/>
      <w:spacing w:val="-2"/>
      <w:sz w:val="20"/>
      <w:szCs w:val="20"/>
    </w:rPr>
  </w:style>
  <w:style w:type="paragraph" w:styleId="Title">
    <w:name w:val="Title"/>
    <w:basedOn w:val="Normal"/>
    <w:link w:val="TitleChar"/>
    <w:qFormat/>
    <w:rsid w:val="00F248DC"/>
    <w:pPr>
      <w:overflowPunct w:val="0"/>
      <w:autoSpaceDE w:val="0"/>
      <w:autoSpaceDN w:val="0"/>
      <w:adjustRightInd w:val="0"/>
      <w:spacing w:before="240" w:after="60"/>
      <w:jc w:val="center"/>
      <w:textAlignment w:val="baseline"/>
    </w:pPr>
    <w:rPr>
      <w:b/>
      <w:kern w:val="28"/>
      <w:sz w:val="28"/>
    </w:rPr>
  </w:style>
  <w:style w:type="character" w:customStyle="1" w:styleId="TitleChar">
    <w:name w:val="Title Char"/>
    <w:basedOn w:val="DefaultParagraphFont"/>
    <w:link w:val="Title"/>
    <w:rsid w:val="00F248DC"/>
    <w:rPr>
      <w:rFonts w:ascii="Arial" w:eastAsia="Times New Roman" w:hAnsi="Arial" w:cs="Times New Roman"/>
      <w:b/>
      <w:kern w:val="28"/>
      <w:sz w:val="28"/>
      <w:szCs w:val="20"/>
    </w:rPr>
  </w:style>
  <w:style w:type="paragraph" w:styleId="TOC1">
    <w:name w:val="toc 1"/>
    <w:basedOn w:val="Normal"/>
    <w:next w:val="Normal"/>
    <w:autoRedefine/>
    <w:uiPriority w:val="39"/>
    <w:unhideWhenUsed/>
    <w:rsid w:val="00F248DC"/>
    <w:pPr>
      <w:widowControl w:val="0"/>
      <w:autoSpaceDE w:val="0"/>
      <w:autoSpaceDN w:val="0"/>
      <w:spacing w:after="100"/>
    </w:pPr>
    <w:rPr>
      <w:rFonts w:ascii="Segoe UI" w:eastAsia="Segoe UI" w:hAnsi="Segoe UI" w:cs="Segoe UI"/>
      <w:sz w:val="22"/>
      <w:szCs w:val="22"/>
    </w:rPr>
  </w:style>
  <w:style w:type="paragraph" w:styleId="TOCHeading">
    <w:name w:val="TOC Heading"/>
    <w:basedOn w:val="Heading1"/>
    <w:next w:val="Normal"/>
    <w:uiPriority w:val="39"/>
    <w:unhideWhenUsed/>
    <w:qFormat/>
    <w:rsid w:val="00F248DC"/>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F248DC"/>
    <w:pPr>
      <w:spacing w:after="100" w:line="278" w:lineRule="auto"/>
      <w:ind w:left="240"/>
    </w:pPr>
    <w:rPr>
      <w:rFonts w:asciiTheme="minorHAnsi" w:eastAsiaTheme="minorEastAsia" w:hAnsiTheme="minorHAnsi" w:cstheme="minorBidi"/>
      <w:kern w:val="2"/>
      <w:sz w:val="24"/>
      <w:szCs w:val="24"/>
      <w14:ligatures w14:val="standardContextual"/>
    </w:rPr>
  </w:style>
  <w:style w:type="paragraph" w:styleId="TOC3">
    <w:name w:val="toc 3"/>
    <w:basedOn w:val="Normal"/>
    <w:next w:val="Normal"/>
    <w:autoRedefine/>
    <w:uiPriority w:val="39"/>
    <w:unhideWhenUsed/>
    <w:rsid w:val="00F248DC"/>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F248D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248D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248D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248D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248D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248DC"/>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LineNumber">
    <w:name w:val="line number"/>
    <w:basedOn w:val="DefaultParagraphFont"/>
    <w:uiPriority w:val="99"/>
    <w:semiHidden/>
    <w:unhideWhenUsed/>
    <w:rsid w:val="00F2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2371">
      <w:bodyDiv w:val="1"/>
      <w:marLeft w:val="0"/>
      <w:marRight w:val="0"/>
      <w:marTop w:val="0"/>
      <w:marBottom w:val="0"/>
      <w:divBdr>
        <w:top w:val="none" w:sz="0" w:space="0" w:color="auto"/>
        <w:left w:val="none" w:sz="0" w:space="0" w:color="auto"/>
        <w:bottom w:val="none" w:sz="0" w:space="0" w:color="auto"/>
        <w:right w:val="none" w:sz="0" w:space="0" w:color="auto"/>
      </w:divBdr>
    </w:div>
    <w:div w:id="721565975">
      <w:bodyDiv w:val="1"/>
      <w:marLeft w:val="0"/>
      <w:marRight w:val="0"/>
      <w:marTop w:val="0"/>
      <w:marBottom w:val="0"/>
      <w:divBdr>
        <w:top w:val="none" w:sz="0" w:space="0" w:color="auto"/>
        <w:left w:val="none" w:sz="0" w:space="0" w:color="auto"/>
        <w:bottom w:val="none" w:sz="0" w:space="0" w:color="auto"/>
        <w:right w:val="none" w:sz="0" w:space="0" w:color="auto"/>
      </w:divBdr>
      <w:divsChild>
        <w:div w:id="2124879139">
          <w:marLeft w:val="0"/>
          <w:marRight w:val="0"/>
          <w:marTop w:val="0"/>
          <w:marBottom w:val="0"/>
          <w:divBdr>
            <w:top w:val="none" w:sz="0" w:space="0" w:color="auto"/>
            <w:left w:val="none" w:sz="0" w:space="0" w:color="auto"/>
            <w:bottom w:val="none" w:sz="0" w:space="0" w:color="auto"/>
            <w:right w:val="none" w:sz="0" w:space="0" w:color="auto"/>
          </w:divBdr>
        </w:div>
        <w:div w:id="1639187703">
          <w:marLeft w:val="0"/>
          <w:marRight w:val="0"/>
          <w:marTop w:val="0"/>
          <w:marBottom w:val="0"/>
          <w:divBdr>
            <w:top w:val="none" w:sz="0" w:space="0" w:color="auto"/>
            <w:left w:val="none" w:sz="0" w:space="0" w:color="auto"/>
            <w:bottom w:val="none" w:sz="0" w:space="0" w:color="auto"/>
            <w:right w:val="none" w:sz="0" w:space="0" w:color="auto"/>
          </w:divBdr>
        </w:div>
        <w:div w:id="13116364">
          <w:marLeft w:val="0"/>
          <w:marRight w:val="0"/>
          <w:marTop w:val="0"/>
          <w:marBottom w:val="0"/>
          <w:divBdr>
            <w:top w:val="none" w:sz="0" w:space="0" w:color="auto"/>
            <w:left w:val="none" w:sz="0" w:space="0" w:color="auto"/>
            <w:bottom w:val="none" w:sz="0" w:space="0" w:color="auto"/>
            <w:right w:val="none" w:sz="0" w:space="0" w:color="auto"/>
          </w:divBdr>
        </w:div>
        <w:div w:id="1857575203">
          <w:marLeft w:val="0"/>
          <w:marRight w:val="0"/>
          <w:marTop w:val="0"/>
          <w:marBottom w:val="0"/>
          <w:divBdr>
            <w:top w:val="none" w:sz="0" w:space="0" w:color="auto"/>
            <w:left w:val="none" w:sz="0" w:space="0" w:color="auto"/>
            <w:bottom w:val="none" w:sz="0" w:space="0" w:color="auto"/>
            <w:right w:val="none" w:sz="0" w:space="0" w:color="auto"/>
          </w:divBdr>
        </w:div>
        <w:div w:id="1200970616">
          <w:marLeft w:val="0"/>
          <w:marRight w:val="0"/>
          <w:marTop w:val="0"/>
          <w:marBottom w:val="0"/>
          <w:divBdr>
            <w:top w:val="none" w:sz="0" w:space="0" w:color="auto"/>
            <w:left w:val="none" w:sz="0" w:space="0" w:color="auto"/>
            <w:bottom w:val="none" w:sz="0" w:space="0" w:color="auto"/>
            <w:right w:val="none" w:sz="0" w:space="0" w:color="auto"/>
          </w:divBdr>
        </w:div>
        <w:div w:id="545947065">
          <w:marLeft w:val="0"/>
          <w:marRight w:val="0"/>
          <w:marTop w:val="0"/>
          <w:marBottom w:val="0"/>
          <w:divBdr>
            <w:top w:val="none" w:sz="0" w:space="0" w:color="auto"/>
            <w:left w:val="none" w:sz="0" w:space="0" w:color="auto"/>
            <w:bottom w:val="none" w:sz="0" w:space="0" w:color="auto"/>
            <w:right w:val="none" w:sz="0" w:space="0" w:color="auto"/>
          </w:divBdr>
        </w:div>
        <w:div w:id="1230191811">
          <w:marLeft w:val="0"/>
          <w:marRight w:val="0"/>
          <w:marTop w:val="0"/>
          <w:marBottom w:val="0"/>
          <w:divBdr>
            <w:top w:val="none" w:sz="0" w:space="0" w:color="auto"/>
            <w:left w:val="none" w:sz="0" w:space="0" w:color="auto"/>
            <w:bottom w:val="none" w:sz="0" w:space="0" w:color="auto"/>
            <w:right w:val="none" w:sz="0" w:space="0" w:color="auto"/>
          </w:divBdr>
        </w:div>
        <w:div w:id="218984027">
          <w:marLeft w:val="0"/>
          <w:marRight w:val="0"/>
          <w:marTop w:val="0"/>
          <w:marBottom w:val="0"/>
          <w:divBdr>
            <w:top w:val="none" w:sz="0" w:space="0" w:color="auto"/>
            <w:left w:val="none" w:sz="0" w:space="0" w:color="auto"/>
            <w:bottom w:val="none" w:sz="0" w:space="0" w:color="auto"/>
            <w:right w:val="none" w:sz="0" w:space="0" w:color="auto"/>
          </w:divBdr>
        </w:div>
        <w:div w:id="830756140">
          <w:marLeft w:val="0"/>
          <w:marRight w:val="0"/>
          <w:marTop w:val="0"/>
          <w:marBottom w:val="0"/>
          <w:divBdr>
            <w:top w:val="none" w:sz="0" w:space="0" w:color="auto"/>
            <w:left w:val="none" w:sz="0" w:space="0" w:color="auto"/>
            <w:bottom w:val="none" w:sz="0" w:space="0" w:color="auto"/>
            <w:right w:val="none" w:sz="0" w:space="0" w:color="auto"/>
          </w:divBdr>
        </w:div>
        <w:div w:id="578442513">
          <w:marLeft w:val="0"/>
          <w:marRight w:val="0"/>
          <w:marTop w:val="0"/>
          <w:marBottom w:val="0"/>
          <w:divBdr>
            <w:top w:val="none" w:sz="0" w:space="0" w:color="auto"/>
            <w:left w:val="none" w:sz="0" w:space="0" w:color="auto"/>
            <w:bottom w:val="none" w:sz="0" w:space="0" w:color="auto"/>
            <w:right w:val="none" w:sz="0" w:space="0" w:color="auto"/>
          </w:divBdr>
        </w:div>
        <w:div w:id="2071226277">
          <w:marLeft w:val="0"/>
          <w:marRight w:val="0"/>
          <w:marTop w:val="0"/>
          <w:marBottom w:val="0"/>
          <w:divBdr>
            <w:top w:val="none" w:sz="0" w:space="0" w:color="auto"/>
            <w:left w:val="none" w:sz="0" w:space="0" w:color="auto"/>
            <w:bottom w:val="none" w:sz="0" w:space="0" w:color="auto"/>
            <w:right w:val="none" w:sz="0" w:space="0" w:color="auto"/>
          </w:divBdr>
        </w:div>
        <w:div w:id="956259009">
          <w:marLeft w:val="0"/>
          <w:marRight w:val="0"/>
          <w:marTop w:val="0"/>
          <w:marBottom w:val="0"/>
          <w:divBdr>
            <w:top w:val="none" w:sz="0" w:space="0" w:color="auto"/>
            <w:left w:val="none" w:sz="0" w:space="0" w:color="auto"/>
            <w:bottom w:val="none" w:sz="0" w:space="0" w:color="auto"/>
            <w:right w:val="none" w:sz="0" w:space="0" w:color="auto"/>
          </w:divBdr>
        </w:div>
      </w:divsChild>
    </w:div>
    <w:div w:id="831141400">
      <w:bodyDiv w:val="1"/>
      <w:marLeft w:val="0"/>
      <w:marRight w:val="0"/>
      <w:marTop w:val="0"/>
      <w:marBottom w:val="0"/>
      <w:divBdr>
        <w:top w:val="none" w:sz="0" w:space="0" w:color="auto"/>
        <w:left w:val="none" w:sz="0" w:space="0" w:color="auto"/>
        <w:bottom w:val="none" w:sz="0" w:space="0" w:color="auto"/>
        <w:right w:val="none" w:sz="0" w:space="0" w:color="auto"/>
      </w:divBdr>
    </w:div>
    <w:div w:id="1142305787">
      <w:bodyDiv w:val="1"/>
      <w:marLeft w:val="0"/>
      <w:marRight w:val="0"/>
      <w:marTop w:val="0"/>
      <w:marBottom w:val="0"/>
      <w:divBdr>
        <w:top w:val="none" w:sz="0" w:space="0" w:color="auto"/>
        <w:left w:val="none" w:sz="0" w:space="0" w:color="auto"/>
        <w:bottom w:val="none" w:sz="0" w:space="0" w:color="auto"/>
        <w:right w:val="none" w:sz="0" w:space="0" w:color="auto"/>
      </w:divBdr>
    </w:div>
    <w:div w:id="1236087581">
      <w:bodyDiv w:val="1"/>
      <w:marLeft w:val="0"/>
      <w:marRight w:val="0"/>
      <w:marTop w:val="0"/>
      <w:marBottom w:val="0"/>
      <w:divBdr>
        <w:top w:val="none" w:sz="0" w:space="0" w:color="auto"/>
        <w:left w:val="none" w:sz="0" w:space="0" w:color="auto"/>
        <w:bottom w:val="none" w:sz="0" w:space="0" w:color="auto"/>
        <w:right w:val="none" w:sz="0" w:space="0" w:color="auto"/>
      </w:divBdr>
    </w:div>
    <w:div w:id="1379091040">
      <w:bodyDiv w:val="1"/>
      <w:marLeft w:val="0"/>
      <w:marRight w:val="0"/>
      <w:marTop w:val="0"/>
      <w:marBottom w:val="0"/>
      <w:divBdr>
        <w:top w:val="none" w:sz="0" w:space="0" w:color="auto"/>
        <w:left w:val="none" w:sz="0" w:space="0" w:color="auto"/>
        <w:bottom w:val="none" w:sz="0" w:space="0" w:color="auto"/>
        <w:right w:val="none" w:sz="0" w:space="0" w:color="auto"/>
      </w:divBdr>
      <w:divsChild>
        <w:div w:id="110365179">
          <w:marLeft w:val="0"/>
          <w:marRight w:val="0"/>
          <w:marTop w:val="0"/>
          <w:marBottom w:val="0"/>
          <w:divBdr>
            <w:top w:val="none" w:sz="0" w:space="0" w:color="auto"/>
            <w:left w:val="none" w:sz="0" w:space="0" w:color="auto"/>
            <w:bottom w:val="none" w:sz="0" w:space="0" w:color="auto"/>
            <w:right w:val="none" w:sz="0" w:space="0" w:color="auto"/>
          </w:divBdr>
        </w:div>
        <w:div w:id="2023243979">
          <w:marLeft w:val="0"/>
          <w:marRight w:val="0"/>
          <w:marTop w:val="0"/>
          <w:marBottom w:val="0"/>
          <w:divBdr>
            <w:top w:val="none" w:sz="0" w:space="0" w:color="auto"/>
            <w:left w:val="none" w:sz="0" w:space="0" w:color="auto"/>
            <w:bottom w:val="none" w:sz="0" w:space="0" w:color="auto"/>
            <w:right w:val="none" w:sz="0" w:space="0" w:color="auto"/>
          </w:divBdr>
        </w:div>
      </w:divsChild>
    </w:div>
    <w:div w:id="1661351016">
      <w:bodyDiv w:val="1"/>
      <w:marLeft w:val="0"/>
      <w:marRight w:val="0"/>
      <w:marTop w:val="0"/>
      <w:marBottom w:val="0"/>
      <w:divBdr>
        <w:top w:val="none" w:sz="0" w:space="0" w:color="auto"/>
        <w:left w:val="none" w:sz="0" w:space="0" w:color="auto"/>
        <w:bottom w:val="none" w:sz="0" w:space="0" w:color="auto"/>
        <w:right w:val="none" w:sz="0" w:space="0" w:color="auto"/>
      </w:divBdr>
    </w:div>
    <w:div w:id="1770350912">
      <w:bodyDiv w:val="1"/>
      <w:marLeft w:val="0"/>
      <w:marRight w:val="0"/>
      <w:marTop w:val="0"/>
      <w:marBottom w:val="0"/>
      <w:divBdr>
        <w:top w:val="none" w:sz="0" w:space="0" w:color="auto"/>
        <w:left w:val="none" w:sz="0" w:space="0" w:color="auto"/>
        <w:bottom w:val="none" w:sz="0" w:space="0" w:color="auto"/>
        <w:right w:val="none" w:sz="0" w:space="0" w:color="auto"/>
      </w:divBdr>
    </w:div>
    <w:div w:id="1818841927">
      <w:bodyDiv w:val="1"/>
      <w:marLeft w:val="0"/>
      <w:marRight w:val="0"/>
      <w:marTop w:val="0"/>
      <w:marBottom w:val="0"/>
      <w:divBdr>
        <w:top w:val="none" w:sz="0" w:space="0" w:color="auto"/>
        <w:left w:val="none" w:sz="0" w:space="0" w:color="auto"/>
        <w:bottom w:val="none" w:sz="0" w:space="0" w:color="auto"/>
        <w:right w:val="none" w:sz="0" w:space="0" w:color="auto"/>
      </w:divBdr>
      <w:divsChild>
        <w:div w:id="2087262136">
          <w:marLeft w:val="0"/>
          <w:marRight w:val="0"/>
          <w:marTop w:val="0"/>
          <w:marBottom w:val="0"/>
          <w:divBdr>
            <w:top w:val="none" w:sz="0" w:space="0" w:color="auto"/>
            <w:left w:val="none" w:sz="0" w:space="0" w:color="auto"/>
            <w:bottom w:val="none" w:sz="0" w:space="0" w:color="auto"/>
            <w:right w:val="none" w:sz="0" w:space="0" w:color="auto"/>
          </w:divBdr>
        </w:div>
        <w:div w:id="98991145">
          <w:marLeft w:val="0"/>
          <w:marRight w:val="0"/>
          <w:marTop w:val="0"/>
          <w:marBottom w:val="0"/>
          <w:divBdr>
            <w:top w:val="none" w:sz="0" w:space="0" w:color="auto"/>
            <w:left w:val="none" w:sz="0" w:space="0" w:color="auto"/>
            <w:bottom w:val="none" w:sz="0" w:space="0" w:color="auto"/>
            <w:right w:val="none" w:sz="0" w:space="0" w:color="auto"/>
          </w:divBdr>
        </w:div>
      </w:divsChild>
    </w:div>
    <w:div w:id="18992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50ad5-c428-4137-bc64-4d248b080b3d">
      <Terms xmlns="http://schemas.microsoft.com/office/infopath/2007/PartnerControls"/>
    </lcf76f155ced4ddcb4097134ff3c332f>
    <TaxCatchAll xmlns="b470c8ac-edca-4cf5-a967-95d53433d6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477A07854633489EE3A190543F6CE5" ma:contentTypeVersion="18" ma:contentTypeDescription="Create a new document." ma:contentTypeScope="" ma:versionID="df5d04c3b61aec59b30c80b5689af048">
  <xsd:schema xmlns:xsd="http://www.w3.org/2001/XMLSchema" xmlns:xs="http://www.w3.org/2001/XMLSchema" xmlns:p="http://schemas.microsoft.com/office/2006/metadata/properties" xmlns:ns2="6d850ad5-c428-4137-bc64-4d248b080b3d" xmlns:ns3="b470c8ac-edca-4cf5-a967-95d53433d676" targetNamespace="http://schemas.microsoft.com/office/2006/metadata/properties" ma:root="true" ma:fieldsID="3087c69e5f939c5be175bb94b27f7a76" ns2:_="" ns3:_="">
    <xsd:import namespace="6d850ad5-c428-4137-bc64-4d248b080b3d"/>
    <xsd:import namespace="b470c8ac-edca-4cf5-a967-95d53433d6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50ad5-c428-4137-bc64-4d248b080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46d39-3500-4ce9-8b72-6aeff2bdd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0c8ac-edca-4cf5-a967-95d53433d6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4d4de-5e92-4f07-8cb1-416871fa5cb0}" ma:internalName="TaxCatchAll" ma:showField="CatchAllData" ma:web="b470c8ac-edca-4cf5-a967-95d53433d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A8AD7-7078-4E2E-AA51-34E636C93866}">
  <ds:schemaRefs>
    <ds:schemaRef ds:uri="http://schemas.microsoft.com/sharepoint/v3/contenttype/forms"/>
  </ds:schemaRefs>
</ds:datastoreItem>
</file>

<file path=customXml/itemProps2.xml><?xml version="1.0" encoding="utf-8"?>
<ds:datastoreItem xmlns:ds="http://schemas.openxmlformats.org/officeDocument/2006/customXml" ds:itemID="{47E4283B-AC3A-4E7C-BC90-78690C467D06}">
  <ds:schemaRefs>
    <ds:schemaRef ds:uri="http://schemas.openxmlformats.org/officeDocument/2006/bibliography"/>
  </ds:schemaRefs>
</ds:datastoreItem>
</file>

<file path=customXml/itemProps3.xml><?xml version="1.0" encoding="utf-8"?>
<ds:datastoreItem xmlns:ds="http://schemas.openxmlformats.org/officeDocument/2006/customXml" ds:itemID="{2431D31E-65F6-49AB-9A2F-863ABC05333A}">
  <ds:schemaRefs>
    <ds:schemaRef ds:uri="b470c8ac-edca-4cf5-a967-95d53433d676"/>
    <ds:schemaRef ds:uri="http://purl.org/dc/terms/"/>
    <ds:schemaRef ds:uri="6d850ad5-c428-4137-bc64-4d248b080b3d"/>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05B31C9-9B3A-4D37-82FF-DEE89FF6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50ad5-c428-4137-bc64-4d248b080b3d"/>
    <ds:schemaRef ds:uri="b470c8ac-edca-4cf5-a967-95d53433d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28456</Words>
  <Characters>162205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Joe.Foster</dc:creator>
  <cp:lastModifiedBy>Justin McBride</cp:lastModifiedBy>
  <cp:revision>3</cp:revision>
  <cp:lastPrinted>2020-04-17T20:20:00Z</cp:lastPrinted>
  <dcterms:created xsi:type="dcterms:W3CDTF">2025-07-29T16:15:00Z</dcterms:created>
  <dcterms:modified xsi:type="dcterms:W3CDTF">2025-07-30T16:38:00Z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0x0101005D477A07854633489EE3A190543F6CE5</vt:lpwstr>
  </property>
</Properties>
</file>